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77777777" w:rsidR="00CA34A9" w:rsidRPr="00694399" w:rsidRDefault="00A40E93" w:rsidP="0073639B">
      <w:pPr>
        <w:spacing w:after="0" w:line="240" w:lineRule="auto"/>
        <w:jc w:val="center"/>
        <w:rPr>
          <w:b/>
          <w:bCs/>
          <w:caps/>
          <w:sz w:val="32"/>
          <w:szCs w:val="32"/>
        </w:rPr>
      </w:pPr>
      <w:bookmarkStart w:id="0" w:name="_GoBack"/>
      <w:bookmarkEnd w:id="0"/>
      <w:r w:rsidRPr="00694399">
        <w:rPr>
          <w:b/>
          <w:bCs/>
          <w:caps/>
          <w:sz w:val="32"/>
          <w:szCs w:val="32"/>
        </w:rPr>
        <w:t>Posudek vedoucího bakalářské práce</w:t>
      </w:r>
    </w:p>
    <w:p w14:paraId="139ACEF7" w14:textId="77777777" w:rsidR="00A40E93" w:rsidRDefault="00A40E93" w:rsidP="00A40E93">
      <w:pPr>
        <w:pStyle w:val="Default"/>
      </w:pPr>
    </w:p>
    <w:p w14:paraId="319D7D40" w14:textId="53733DCE"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013B94">
        <w:t>Sabrina Chmelařová</w:t>
      </w:r>
    </w:p>
    <w:p w14:paraId="01DAD7B2" w14:textId="25494D04"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CB5861">
        <w:rPr>
          <w:rFonts w:asciiTheme="minorHAnsi" w:hAnsiTheme="minorHAnsi" w:cstheme="minorHAnsi"/>
          <w:sz w:val="22"/>
          <w:szCs w:val="22"/>
        </w:rPr>
        <w:t>Ing. Lukáš Zlámal</w:t>
      </w:r>
    </w:p>
    <w:p w14:paraId="43917A2A" w14:textId="34540B6F" w:rsidR="00037B1A" w:rsidRDefault="00037B1A" w:rsidP="00037B1A">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CB5861">
        <w:t>Analýza dopravy vybraného města v podmínkách ČR a možnosti rozvoje</w:t>
      </w:r>
    </w:p>
    <w:p w14:paraId="3F08876F" w14:textId="6A548B2A" w:rsidR="00037B1A" w:rsidRPr="009C322A" w:rsidRDefault="00037B1A" w:rsidP="00037B1A">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28454C169EEE42968B6D627D861CD68B"/>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013B94">
            <w:rPr>
              <w:rFonts w:asciiTheme="minorHAnsi" w:hAnsiTheme="minorHAnsi" w:cstheme="minorHAnsi"/>
              <w:sz w:val="22"/>
              <w:szCs w:val="22"/>
            </w:rPr>
            <w:t>2021/2022</w:t>
          </w:r>
        </w:sdtContent>
      </w:sdt>
    </w:p>
    <w:p w14:paraId="45408690" w14:textId="77777777" w:rsidR="00037B1A" w:rsidRPr="0097798F" w:rsidRDefault="00037B1A" w:rsidP="00037B1A">
      <w:pPr>
        <w:spacing w:after="0" w:line="240" w:lineRule="auto"/>
        <w:jc w:val="both"/>
        <w:rPr>
          <w:rFonts w:cstheme="minorHAnsi"/>
          <w:sz w:val="20"/>
        </w:rPr>
      </w:pPr>
    </w:p>
    <w:p w14:paraId="577728F7" w14:textId="77777777" w:rsidR="00037B1A" w:rsidRPr="006C4198" w:rsidRDefault="00037B1A" w:rsidP="00037B1A">
      <w:pPr>
        <w:spacing w:after="0" w:line="240" w:lineRule="auto"/>
        <w:jc w:val="both"/>
        <w:rPr>
          <w:rFonts w:cstheme="minorHAnsi"/>
          <w:b/>
          <w:sz w:val="20"/>
        </w:rPr>
      </w:pPr>
      <w:r w:rsidRPr="006C4198">
        <w:rPr>
          <w:rFonts w:cstheme="minorHAnsi"/>
          <w:b/>
          <w:sz w:val="20"/>
        </w:rPr>
        <w:t>Poznámky k vyplňování posudku:</w:t>
      </w:r>
    </w:p>
    <w:p w14:paraId="116B5FBA" w14:textId="77777777"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5F442DCC" w14:textId="7BD7EB49"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AC1ADA">
        <w:rPr>
          <w:rFonts w:cstheme="minorHAnsi"/>
          <w:i/>
          <w:sz w:val="20"/>
        </w:rPr>
        <w:t>B</w:t>
      </w:r>
      <w:r>
        <w:rPr>
          <w:rFonts w:cstheme="minorHAnsi"/>
          <w:i/>
          <w:sz w:val="20"/>
        </w:rPr>
        <w:t>P a nelze takovou práci doporučit k obhajobě.</w:t>
      </w:r>
    </w:p>
    <w:p w14:paraId="559DD309" w14:textId="01870976" w:rsidR="00037B1A" w:rsidRDefault="00037B1A" w:rsidP="00037B1A">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Vedoucí BP se musí slovně vyjádřit ke každému hodnotícímu kritériu!</w:t>
      </w:r>
    </w:p>
    <w:p w14:paraId="4632F0B5" w14:textId="77777777" w:rsidR="00037B1A" w:rsidRDefault="00037B1A" w:rsidP="0024258E">
      <w:pPr>
        <w:tabs>
          <w:tab w:val="right" w:pos="10206"/>
        </w:tabs>
        <w:spacing w:after="120" w:line="240" w:lineRule="auto"/>
        <w:ind w:left="142"/>
        <w:jc w:val="both"/>
        <w:rPr>
          <w:rFonts w:cstheme="minorHAnsi"/>
          <w:b/>
        </w:rPr>
      </w:pPr>
    </w:p>
    <w:p w14:paraId="2EA51542" w14:textId="2E246B3E"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1B391C2A" w:rsidR="000E094A" w:rsidRDefault="00037B1A"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DDF2930" w:rsidR="000E094A" w:rsidRDefault="00456A9F"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2D8F2A3" w14:textId="1D99E85A" w:rsidR="005D6993" w:rsidRPr="00D706D6" w:rsidRDefault="005D6993" w:rsidP="005D6993">
            <w:pPr>
              <w:jc w:val="both"/>
            </w:pPr>
            <w:r w:rsidRPr="00D706D6">
              <w:t xml:space="preserve">Studentka </w:t>
            </w:r>
            <w:r>
              <w:t>Sabrina C</w:t>
            </w:r>
            <w:r w:rsidR="00AB52DB">
              <w:t>h</w:t>
            </w:r>
            <w:r>
              <w:t xml:space="preserve">melařová </w:t>
            </w:r>
            <w:r w:rsidRPr="00D706D6">
              <w:t xml:space="preserve">se ve své práci věnuje problematice dopravy ve vybraném území, a to konkrétně ve městě </w:t>
            </w:r>
            <w:r w:rsidR="004F0D47">
              <w:t>Otrokovice</w:t>
            </w:r>
            <w:r w:rsidRPr="00D706D6">
              <w:t xml:space="preserve">. </w:t>
            </w:r>
          </w:p>
          <w:p w14:paraId="57E119AD" w14:textId="182A9C8A" w:rsidR="005D6993" w:rsidRPr="00D706D6" w:rsidRDefault="005D6993" w:rsidP="005D6993">
            <w:pPr>
              <w:jc w:val="both"/>
            </w:pPr>
            <w:r w:rsidRPr="00D706D6">
              <w:t xml:space="preserve">Cíle práce jsou studentkou definovány srozumitelně (jak hlavní cíl práce, rovněž vedlejší cíle). </w:t>
            </w:r>
            <w:r w:rsidR="004F0D47">
              <w:t xml:space="preserve">Pouze návrhy bych formuloval jako vedlejší cíl práce. </w:t>
            </w:r>
          </w:p>
          <w:p w14:paraId="71A2E01B" w14:textId="3D728730" w:rsidR="005D6993" w:rsidRDefault="005D6993" w:rsidP="005D6993">
            <w:pPr>
              <w:jc w:val="both"/>
            </w:pPr>
            <w:r w:rsidRPr="00D706D6">
              <w:t xml:space="preserve">Jednotlivé metody jsou vhodně využity a popsány (v kapitole Cíle a metody zpracování práce) a následně v praktické části práce. </w:t>
            </w:r>
            <w:r w:rsidR="000C6732">
              <w:t xml:space="preserve">V rámci provedených rozhovorů doporučují příště více zdůvodnit výběr okruhů otázek. </w:t>
            </w:r>
          </w:p>
          <w:p w14:paraId="6DB90078" w14:textId="048DA050" w:rsidR="000C6732" w:rsidRPr="00D706D6" w:rsidRDefault="000C6732" w:rsidP="005D6993">
            <w:pPr>
              <w:jc w:val="both"/>
            </w:pPr>
            <w:r>
              <w:t>S metodologii práce jsem jinak spokojený.</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2F99C7BB" w:rsidR="000E094A" w:rsidRDefault="00037B1A"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47FC1FC6" w:rsidR="000E094A" w:rsidRDefault="00456A9F"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8EF45F" w14:textId="77777777" w:rsidR="00D002CF" w:rsidRDefault="00C533C8" w:rsidP="00E31B5B">
            <w:pPr>
              <w:jc w:val="both"/>
            </w:pPr>
            <w:r w:rsidRPr="00E31B5B">
              <w:t xml:space="preserve">V podkapitole 3.2 Základní strategický dokument bych uvítal detailnější proniknutí do tématu, problematika základního strategického dokumentu je zde popsána velmi stručně, převážně je zde věnována pozornost pravidlu SMART. Například zde mohla být věnována pozornost jednotlivým částem dokumentu, procesu tvorby dokumentu atd. </w:t>
            </w:r>
          </w:p>
          <w:p w14:paraId="7A1DD9C3" w14:textId="09B49A45" w:rsidR="000E094A" w:rsidRPr="00E31B5B" w:rsidRDefault="00C533C8" w:rsidP="00E31B5B">
            <w:pPr>
              <w:jc w:val="both"/>
            </w:pPr>
            <w:r w:rsidRPr="00E31B5B">
              <w:t xml:space="preserve">V rámci koncepčních dokumentů mohly být zmíněný dokumenty spojené s kohézní politikou.  </w:t>
            </w:r>
          </w:p>
          <w:p w14:paraId="3E0CBE51" w14:textId="77777777" w:rsidR="000E094A" w:rsidRDefault="00C533C8" w:rsidP="00762835">
            <w:pPr>
              <w:jc w:val="both"/>
            </w:pPr>
            <w:r w:rsidRPr="00E31B5B">
              <w:t xml:space="preserve">Teoretická část jinak obsahuje potřebné teoretické poznatky k tématu práce. Oceňuji zmínku o Strategii BESIP a rozvedení konceptu Smart city. </w:t>
            </w:r>
          </w:p>
          <w:p w14:paraId="7B260597" w14:textId="445CFAC2" w:rsidR="00762835" w:rsidRPr="00762835" w:rsidRDefault="00762835" w:rsidP="00762835">
            <w:pPr>
              <w:jc w:val="both"/>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6789E4D8" w:rsidR="000E094A" w:rsidRDefault="00037B1A"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3B32DE9" w:rsidR="000E094A" w:rsidRDefault="00456A9F"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4B96F79" w14:textId="77777777" w:rsidR="004A0A18" w:rsidRPr="0018691B" w:rsidRDefault="004A0A18" w:rsidP="004A0A18">
            <w:pPr>
              <w:jc w:val="both"/>
            </w:pPr>
            <w:r w:rsidRPr="00CC3B28">
              <w:t xml:space="preserve">V analytické části studentka charakterizuje řešené území, kde rovněž je věnována pozornost socio-ekonomické analýze.  Z hlediska analytické části, práce obsahuje vhodné charakteristiky a studentka vychází ze základních statistických ukazatelů. </w:t>
            </w:r>
          </w:p>
          <w:p w14:paraId="303103B0" w14:textId="305DEC6B" w:rsidR="000E094A" w:rsidRPr="000E094A" w:rsidRDefault="00DB4CEC" w:rsidP="00CD12C3">
            <w:pPr>
              <w:tabs>
                <w:tab w:val="right" w:pos="8789"/>
              </w:tabs>
              <w:jc w:val="both"/>
              <w:rPr>
                <w:rFonts w:cstheme="minorHAnsi"/>
              </w:rPr>
            </w:pPr>
            <w:r>
              <w:rPr>
                <w:rFonts w:cstheme="minorHAnsi"/>
              </w:rPr>
              <w:t>SWOT analýza: Nejedná se o SWOT analýzu v pravém slova smyslu – nejsou zde respektovány externí faktory příležitostí a hrozeb, kdy zmíněné obsahuje jak externí, tak zároveň interní faktory.</w:t>
            </w: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AC08711" w:rsidR="000E094A" w:rsidRDefault="00037B1A"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8E2072" w:rsidRPr="00037B1A">
              <w:rPr>
                <w:rFonts w:cstheme="minorHAnsi"/>
                <w:b/>
              </w:rPr>
              <w:t>řešící / návrhová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63230A9E" w:rsidR="000E094A" w:rsidRDefault="00456A9F"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BF99EA9" w14:textId="77777777" w:rsidR="00110B93" w:rsidRDefault="00110B93" w:rsidP="00110B93">
            <w:pPr>
              <w:tabs>
                <w:tab w:val="right" w:pos="8789"/>
              </w:tabs>
              <w:jc w:val="both"/>
              <w:rPr>
                <w:rFonts w:cstheme="minorHAnsi"/>
              </w:rPr>
            </w:pPr>
            <w:r>
              <w:rPr>
                <w:rFonts w:cstheme="minorHAnsi"/>
              </w:rPr>
              <w:t xml:space="preserve">V návrhové části studentka předkládá doporučení / návrhy. Jedná se o standardní návrhy, u kterých je vysoká šance pro realizace – minimálně z hlediska finanční náročnosti. </w:t>
            </w:r>
          </w:p>
          <w:p w14:paraId="0855F7D4" w14:textId="77777777" w:rsidR="00AF38CE" w:rsidRDefault="00110B93" w:rsidP="00CD12C3">
            <w:pPr>
              <w:tabs>
                <w:tab w:val="right" w:pos="8789"/>
              </w:tabs>
              <w:jc w:val="both"/>
              <w:rPr>
                <w:rFonts w:cstheme="minorHAnsi"/>
              </w:rPr>
            </w:pPr>
            <w:r>
              <w:rPr>
                <w:rFonts w:cstheme="minorHAnsi"/>
              </w:rPr>
              <w:t xml:space="preserve">Návrhy by měly být v samostatní kapitole, </w:t>
            </w:r>
            <w:r w:rsidR="00D2230E">
              <w:rPr>
                <w:rFonts w:cstheme="minorHAnsi"/>
              </w:rPr>
              <w:t xml:space="preserve">nedoporučuji je dávat pouze jako podkapitolu. </w:t>
            </w:r>
            <w:r w:rsidR="00226E8F">
              <w:rPr>
                <w:rFonts w:cstheme="minorHAnsi"/>
              </w:rPr>
              <w:t xml:space="preserve">Bikesharing je aktuálním trendem. Co ovšem zasluhuje pozornost, je druhý </w:t>
            </w:r>
            <w:r w:rsidR="00542053">
              <w:rPr>
                <w:rFonts w:cstheme="minorHAnsi"/>
              </w:rPr>
              <w:t xml:space="preserve">návrh studentky. Samotná myšlenka je zajímavá, nicméně </w:t>
            </w:r>
            <w:r w:rsidR="00AB1C22">
              <w:rPr>
                <w:rFonts w:cstheme="minorHAnsi"/>
              </w:rPr>
              <w:t xml:space="preserve">místy je návrh stručně charakterizován. Navíc se nemusí nutně jednat o platformu </w:t>
            </w:r>
            <w:proofErr w:type="spellStart"/>
            <w:r w:rsidR="00AB1C22">
              <w:rPr>
                <w:rFonts w:cstheme="minorHAnsi"/>
              </w:rPr>
              <w:t>Inv</w:t>
            </w:r>
            <w:r w:rsidR="009E3E36">
              <w:rPr>
                <w:rFonts w:cstheme="minorHAnsi"/>
              </w:rPr>
              <w:t>ipo</w:t>
            </w:r>
            <w:proofErr w:type="spellEnd"/>
            <w:r w:rsidR="009E3E36">
              <w:rPr>
                <w:rFonts w:cstheme="minorHAnsi"/>
              </w:rPr>
              <w:t>, tato platforma může být vnímána jako potenciální platforma</w:t>
            </w:r>
            <w:r w:rsidR="00AF38CE">
              <w:rPr>
                <w:rFonts w:cstheme="minorHAnsi"/>
              </w:rPr>
              <w:t xml:space="preserve">, existují další podobné platformy. </w:t>
            </w:r>
          </w:p>
          <w:p w14:paraId="08191F52" w14:textId="42643416" w:rsidR="00CA46B7" w:rsidRPr="000E094A" w:rsidRDefault="00CA46B7" w:rsidP="00CD12C3">
            <w:pPr>
              <w:tabs>
                <w:tab w:val="right" w:pos="8789"/>
              </w:tabs>
              <w:jc w:val="both"/>
              <w:rPr>
                <w:rFonts w:cstheme="minorHAnsi"/>
              </w:rPr>
            </w:pPr>
            <w:r>
              <w:rPr>
                <w:rFonts w:cstheme="minorHAnsi"/>
              </w:rPr>
              <w:t>Otázkou je, ko</w:t>
            </w:r>
            <w:r w:rsidR="009839D6">
              <w:rPr>
                <w:rFonts w:cstheme="minorHAnsi"/>
              </w:rPr>
              <w:t xml:space="preserve">lik taková platforma je finančně náročná. V případě </w:t>
            </w:r>
            <w:r w:rsidR="00087872">
              <w:rPr>
                <w:rFonts w:cstheme="minorHAnsi"/>
              </w:rPr>
              <w:t>předložení</w:t>
            </w:r>
            <w:r w:rsidR="00C66146">
              <w:rPr>
                <w:rFonts w:cstheme="minorHAnsi"/>
              </w:rPr>
              <w:t xml:space="preserve"> návrhu vedení města, by návrh musel obsahovat bližší finanční rámec. </w:t>
            </w: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6CC5B141" w:rsidR="000E094A" w:rsidRDefault="00037B1A"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103284DA" w:rsidR="000E094A" w:rsidRDefault="00456A9F"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CBFD397" w14:textId="0080EEBB" w:rsidR="000E094A" w:rsidRPr="000F15B5" w:rsidRDefault="000F15B5" w:rsidP="000F15B5">
            <w:r w:rsidRPr="00EA3FD2">
              <w:t>Práce se vyznačuje logickou provázaností textu. Z formálního hlediska práce splňuje požadavky kladené na tento typ prací.</w:t>
            </w: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64677BAA" w:rsidR="009C7318" w:rsidRDefault="00037B1A"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420F443" w:rsidR="009C7318" w:rsidRDefault="00456A9F" w:rsidP="00694399">
                <w:pPr>
                  <w:tabs>
                    <w:tab w:val="right" w:pos="8789"/>
                  </w:tabs>
                  <w:jc w:val="center"/>
                  <w:rPr>
                    <w:rFonts w:cstheme="minorHAnsi"/>
                    <w:b/>
                  </w:rPr>
                </w:pPr>
                <w:r>
                  <w:rPr>
                    <w:rFonts w:cstheme="minorHAnsi"/>
                    <w:b/>
                  </w:rPr>
                  <w:t>B</w:t>
                </w:r>
              </w:p>
            </w:tc>
          </w:sdtContent>
        </w:sdt>
      </w:tr>
      <w:tr w:rsidR="009D67D5" w:rsidRPr="000E094A" w14:paraId="303C9369"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70DED920" w14:textId="05001269" w:rsidR="009D67D5" w:rsidRPr="000E094A" w:rsidRDefault="00762835" w:rsidP="00AF31F5">
            <w:pPr>
              <w:tabs>
                <w:tab w:val="right" w:pos="8789"/>
              </w:tabs>
              <w:jc w:val="both"/>
              <w:rPr>
                <w:rFonts w:cstheme="minorHAnsi"/>
              </w:rPr>
            </w:pPr>
            <w:bookmarkStart w:id="1" w:name="_Hlk98164743"/>
            <w:r>
              <w:rPr>
                <w:rFonts w:cstheme="minorHAnsi"/>
              </w:rPr>
              <w:t>Práci hodnotím kladně, kde prokázala zájem o dané téma/práci. Rovněž oceňuji přístup studentky, její aktivní a průběžné konzultování práce.</w:t>
            </w:r>
          </w:p>
        </w:tc>
      </w:tr>
    </w:tbl>
    <w:bookmarkEnd w:id="1"/>
    <w:p w14:paraId="5C15DC76" w14:textId="48EB398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5DB62004" w:rsidR="009C7318" w:rsidRDefault="009C7318" w:rsidP="00DC7D52">
      <w:pPr>
        <w:spacing w:after="120" w:line="240" w:lineRule="auto"/>
        <w:jc w:val="both"/>
        <w:rPr>
          <w:sz w:val="23"/>
          <w:szCs w:val="23"/>
        </w:rPr>
      </w:pPr>
      <w:r w:rsidRPr="00974EA2">
        <w:rPr>
          <w:rFonts w:cstheme="minorHAnsi"/>
          <w:b/>
        </w:rPr>
        <w:t>Otázky k</w:t>
      </w:r>
      <w:r w:rsidR="00037B1A">
        <w:rPr>
          <w:rFonts w:cstheme="minorHAnsi"/>
          <w:b/>
        </w:rPr>
        <w:t> </w:t>
      </w:r>
      <w:r w:rsidRPr="00974EA2">
        <w:rPr>
          <w:rFonts w:cstheme="minorHAnsi"/>
          <w:b/>
        </w:rPr>
        <w:t>obhajobě</w:t>
      </w:r>
      <w:r w:rsidR="00037B1A">
        <w:rPr>
          <w:rFonts w:cstheme="minorHAnsi"/>
          <w:b/>
        </w:rPr>
        <w:t>:</w:t>
      </w:r>
    </w:p>
    <w:p w14:paraId="51C36F30" w14:textId="455D2955" w:rsidR="007E6ED6" w:rsidRPr="00456A9F" w:rsidRDefault="00013B94" w:rsidP="00456A9F">
      <w:pPr>
        <w:pStyle w:val="Odstavecseseznamem"/>
        <w:numPr>
          <w:ilvl w:val="0"/>
          <w:numId w:val="4"/>
        </w:numPr>
        <w:spacing w:after="120" w:line="240" w:lineRule="auto"/>
        <w:ind w:left="714" w:hanging="357"/>
        <w:contextualSpacing w:val="0"/>
        <w:jc w:val="both"/>
        <w:rPr>
          <w:rFonts w:cstheme="minorHAnsi"/>
        </w:rPr>
      </w:pPr>
      <w:r>
        <w:rPr>
          <w:rFonts w:cstheme="minorHAnsi"/>
        </w:rPr>
        <w:t>Podrobněji popište finanční náročnost Vámi navrhovaného projektu – ICT platformy. Rovněž můžete vycházet z příkladů jiných měst.</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62907DA8"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013B94">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013B94">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73DEFEAB" w:rsidR="009C7318" w:rsidRDefault="009C7318" w:rsidP="00DC7D52">
      <w:pPr>
        <w:spacing w:after="120" w:line="240" w:lineRule="auto"/>
        <w:jc w:val="both"/>
        <w:rPr>
          <w:rFonts w:cstheme="minorHAnsi"/>
        </w:rPr>
      </w:pPr>
      <w:r w:rsidRPr="009C7318">
        <w:rPr>
          <w:rFonts w:cstheme="minorHAnsi"/>
        </w:rPr>
        <w:t>BP byla podrobena kontrole ke zjištění původnosti práce v IS STAG. Na základě výsledků této kontroly bylo zjištěno, že práce</w:t>
      </w:r>
      <w:r>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013B94">
            <w:rPr>
              <w:rFonts w:cstheme="minorHAnsi"/>
              <w:b/>
            </w:rPr>
            <w:t>není</w:t>
          </w:r>
        </w:sdtContent>
      </w:sdt>
      <w:r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4D525FCE"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7BA3D6ABCC7241C6885DC6A363458522"/>
          </w:placeholder>
          <w:date w:fullDate="2022-06-03T00:00:00Z">
            <w:dateFormat w:val="dd.MM.yyyy"/>
            <w:lid w:val="cs-CZ"/>
            <w:storeMappedDataAs w:val="dateTime"/>
            <w:calendar w:val="gregorian"/>
          </w:date>
        </w:sdtPr>
        <w:sdtEndPr/>
        <w:sdtContent>
          <w:r w:rsidR="00013B94">
            <w:rPr>
              <w:rFonts w:cstheme="minorHAnsi"/>
            </w:rPr>
            <w:t>03.06.2022</w:t>
          </w:r>
        </w:sdtContent>
      </w:sdt>
      <w:r w:rsidR="0085398A">
        <w:rPr>
          <w:rFonts w:cstheme="minorHAnsi"/>
        </w:rPr>
        <w:tab/>
      </w:r>
    </w:p>
    <w:p w14:paraId="73443A4F" w14:textId="32D4B117" w:rsidR="009C7318" w:rsidRPr="000E094A" w:rsidRDefault="0085398A" w:rsidP="0085398A">
      <w:pPr>
        <w:tabs>
          <w:tab w:val="center" w:pos="8505"/>
        </w:tabs>
        <w:jc w:val="both"/>
        <w:rPr>
          <w:rFonts w:cstheme="minorHAnsi"/>
        </w:rPr>
      </w:pPr>
      <w:r>
        <w:rPr>
          <w:rFonts w:cstheme="minorHAnsi"/>
        </w:rPr>
        <w:tab/>
      </w:r>
      <w:r w:rsidR="009C7318">
        <w:rPr>
          <w:rFonts w:cstheme="minorHAnsi"/>
        </w:rPr>
        <w:t>Podpis vedoucího BP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4F03E" w14:textId="77777777" w:rsidR="001900AB" w:rsidRDefault="001900AB" w:rsidP="00A40E93">
      <w:pPr>
        <w:spacing w:after="0" w:line="240" w:lineRule="auto"/>
      </w:pPr>
      <w:r>
        <w:separator/>
      </w:r>
    </w:p>
  </w:endnote>
  <w:endnote w:type="continuationSeparator" w:id="0">
    <w:p w14:paraId="5BAEF37F" w14:textId="77777777" w:rsidR="001900AB" w:rsidRDefault="001900AB"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54C29" w14:textId="77777777" w:rsidR="001900AB" w:rsidRDefault="001900AB" w:rsidP="00A40E93">
      <w:pPr>
        <w:spacing w:after="0" w:line="240" w:lineRule="auto"/>
      </w:pPr>
      <w:r>
        <w:separator/>
      </w:r>
    </w:p>
  </w:footnote>
  <w:footnote w:type="continuationSeparator" w:id="0">
    <w:p w14:paraId="30FB8D99" w14:textId="77777777" w:rsidR="001900AB" w:rsidRDefault="001900AB"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13B94"/>
    <w:rsid w:val="00037B1A"/>
    <w:rsid w:val="00087872"/>
    <w:rsid w:val="000B3AE6"/>
    <w:rsid w:val="000C6732"/>
    <w:rsid w:val="000E094A"/>
    <w:rsid w:val="000F15B5"/>
    <w:rsid w:val="00110B93"/>
    <w:rsid w:val="00173FE7"/>
    <w:rsid w:val="001900AB"/>
    <w:rsid w:val="00226E8F"/>
    <w:rsid w:val="0024258E"/>
    <w:rsid w:val="0029651C"/>
    <w:rsid w:val="00456A9F"/>
    <w:rsid w:val="00463327"/>
    <w:rsid w:val="004A0A18"/>
    <w:rsid w:val="004D378C"/>
    <w:rsid w:val="004F0D47"/>
    <w:rsid w:val="00506E1E"/>
    <w:rsid w:val="00542053"/>
    <w:rsid w:val="005C4ACA"/>
    <w:rsid w:val="005D6993"/>
    <w:rsid w:val="0067082B"/>
    <w:rsid w:val="00692E67"/>
    <w:rsid w:val="00694399"/>
    <w:rsid w:val="00735A05"/>
    <w:rsid w:val="0073639B"/>
    <w:rsid w:val="007553A6"/>
    <w:rsid w:val="00762835"/>
    <w:rsid w:val="007A305A"/>
    <w:rsid w:val="007E6ED6"/>
    <w:rsid w:val="007F5D85"/>
    <w:rsid w:val="0083597E"/>
    <w:rsid w:val="0085398A"/>
    <w:rsid w:val="008B781B"/>
    <w:rsid w:val="008E2072"/>
    <w:rsid w:val="00974EA2"/>
    <w:rsid w:val="009839D6"/>
    <w:rsid w:val="00987B93"/>
    <w:rsid w:val="009C322A"/>
    <w:rsid w:val="009C7318"/>
    <w:rsid w:val="009D67D5"/>
    <w:rsid w:val="009E3E36"/>
    <w:rsid w:val="009F0AEC"/>
    <w:rsid w:val="00A111FD"/>
    <w:rsid w:val="00A40E93"/>
    <w:rsid w:val="00A7527E"/>
    <w:rsid w:val="00AB1C22"/>
    <w:rsid w:val="00AB52DB"/>
    <w:rsid w:val="00AC1ADA"/>
    <w:rsid w:val="00AF38CE"/>
    <w:rsid w:val="00B14451"/>
    <w:rsid w:val="00BA16DD"/>
    <w:rsid w:val="00C533C8"/>
    <w:rsid w:val="00C66146"/>
    <w:rsid w:val="00CA34A9"/>
    <w:rsid w:val="00CA46B7"/>
    <w:rsid w:val="00CB5861"/>
    <w:rsid w:val="00CD12C3"/>
    <w:rsid w:val="00D002CF"/>
    <w:rsid w:val="00D2230E"/>
    <w:rsid w:val="00D615B6"/>
    <w:rsid w:val="00DB4CEC"/>
    <w:rsid w:val="00DC7D52"/>
    <w:rsid w:val="00E1423E"/>
    <w:rsid w:val="00E22423"/>
    <w:rsid w:val="00E31B5B"/>
    <w:rsid w:val="00EF1720"/>
    <w:rsid w:val="00F136C2"/>
    <w:rsid w:val="00F9205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0A4B88" w:rsidP="000A4B88">
          <w:pPr>
            <w:pStyle w:val="F7AC3614642C4862975AFFE42BECD5F1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0A4B88" w:rsidP="000A4B88">
          <w:pPr>
            <w:pStyle w:val="4F52C4C2662347F09CB140990B74E9901"/>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0A4B88" w:rsidP="000A4B88">
          <w:pPr>
            <w:pStyle w:val="8E37C6EC87F646D58DCFFA9B9657C0C21"/>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0A4B88" w:rsidP="000A4B88">
          <w:pPr>
            <w:pStyle w:val="DFD0AC70DC9648E5B01493AD9D9BA6641"/>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0A4B88" w:rsidP="000A4B88">
          <w:pPr>
            <w:pStyle w:val="8CCEAEF291514F44A28C04510539725B1"/>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0A4B88" w:rsidP="000A4B88">
          <w:pPr>
            <w:pStyle w:val="A97671054FD54CA0B3A42E3C70E984D31"/>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0A4B88" w:rsidP="000A4B88">
          <w:pPr>
            <w:pStyle w:val="83A46AE5AC8D4446819AF8E1744835141"/>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0A4B88" w:rsidP="000A4B88">
          <w:pPr>
            <w:pStyle w:val="0479B14104A642328ADCE704017976091"/>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0A4B88" w:rsidP="000A4B88">
          <w:pPr>
            <w:pStyle w:val="EC79FD13639B45E3B4BA530D9B8819BD1"/>
          </w:pPr>
          <w:r w:rsidRPr="001A5279">
            <w:rPr>
              <w:rStyle w:val="Zstupntext"/>
            </w:rPr>
            <w:t>Zvolte položku.</w:t>
          </w:r>
        </w:p>
      </w:docPartBody>
    </w:docPart>
    <w:docPart>
      <w:docPartPr>
        <w:name w:val="7BA3D6ABCC7241C6885DC6A363458522"/>
        <w:category>
          <w:name w:val="Obecné"/>
          <w:gallery w:val="placeholder"/>
        </w:category>
        <w:types>
          <w:type w:val="bbPlcHdr"/>
        </w:types>
        <w:behaviors>
          <w:behavior w:val="content"/>
        </w:behaviors>
        <w:guid w:val="{195F9521-E2EB-47A1-83BA-E1A0CFF3529F}"/>
      </w:docPartPr>
      <w:docPartBody>
        <w:p w:rsidR="00DF4309" w:rsidRDefault="000A4B88" w:rsidP="000A4B88">
          <w:pPr>
            <w:pStyle w:val="7BA3D6ABCC7241C6885DC6A363458522"/>
          </w:pPr>
          <w:r w:rsidRPr="001A5279">
            <w:rPr>
              <w:rStyle w:val="Zstupntext"/>
            </w:rPr>
            <w:t>Klikněte nebo klepněte sem a zadejte datum.</w:t>
          </w:r>
        </w:p>
      </w:docPartBody>
    </w:docPart>
    <w:docPart>
      <w:docPartPr>
        <w:name w:val="28454C169EEE42968B6D627D861CD68B"/>
        <w:category>
          <w:name w:val="Obecné"/>
          <w:gallery w:val="placeholder"/>
        </w:category>
        <w:types>
          <w:type w:val="bbPlcHdr"/>
        </w:types>
        <w:behaviors>
          <w:behavior w:val="content"/>
        </w:behaviors>
        <w:guid w:val="{5E451806-8D99-4893-B5C1-F602D69FF0E8}"/>
      </w:docPartPr>
      <w:docPartBody>
        <w:p w:rsidR="0004408A" w:rsidRDefault="00DF4309" w:rsidP="00DF4309">
          <w:pPr>
            <w:pStyle w:val="28454C169EEE42968B6D627D861CD68B"/>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4408A"/>
    <w:rsid w:val="000A4B88"/>
    <w:rsid w:val="00510546"/>
    <w:rsid w:val="005E083B"/>
    <w:rsid w:val="00A00291"/>
    <w:rsid w:val="00BF2549"/>
    <w:rsid w:val="00DF4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F4309"/>
    <w:rPr>
      <w:color w:val="808080"/>
    </w:rPr>
  </w:style>
  <w:style w:type="paragraph" w:customStyle="1" w:styleId="8E37C6EC87F646D58DCFFA9B9657C0C21">
    <w:name w:val="8E37C6EC87F646D58DCFFA9B9657C0C21"/>
    <w:rsid w:val="000A4B88"/>
    <w:rPr>
      <w:rFonts w:eastAsiaTheme="minorHAnsi"/>
      <w:lang w:eastAsia="en-US"/>
    </w:rPr>
  </w:style>
  <w:style w:type="paragraph" w:customStyle="1" w:styleId="DFD0AC70DC9648E5B01493AD9D9BA6641">
    <w:name w:val="DFD0AC70DC9648E5B01493AD9D9BA6641"/>
    <w:rsid w:val="000A4B88"/>
    <w:rPr>
      <w:rFonts w:eastAsiaTheme="minorHAnsi"/>
      <w:lang w:eastAsia="en-US"/>
    </w:rPr>
  </w:style>
  <w:style w:type="paragraph" w:customStyle="1" w:styleId="8CCEAEF291514F44A28C04510539725B1">
    <w:name w:val="8CCEAEF291514F44A28C04510539725B1"/>
    <w:rsid w:val="000A4B88"/>
    <w:rPr>
      <w:rFonts w:eastAsiaTheme="minorHAnsi"/>
      <w:lang w:eastAsia="en-US"/>
    </w:rPr>
  </w:style>
  <w:style w:type="paragraph" w:customStyle="1" w:styleId="A97671054FD54CA0B3A42E3C70E984D31">
    <w:name w:val="A97671054FD54CA0B3A42E3C70E984D31"/>
    <w:rsid w:val="000A4B88"/>
    <w:rPr>
      <w:rFonts w:eastAsiaTheme="minorHAnsi"/>
      <w:lang w:eastAsia="en-US"/>
    </w:rPr>
  </w:style>
  <w:style w:type="paragraph" w:customStyle="1" w:styleId="83A46AE5AC8D4446819AF8E1744835141">
    <w:name w:val="83A46AE5AC8D4446819AF8E1744835141"/>
    <w:rsid w:val="000A4B88"/>
    <w:rPr>
      <w:rFonts w:eastAsiaTheme="minorHAnsi"/>
      <w:lang w:eastAsia="en-US"/>
    </w:rPr>
  </w:style>
  <w:style w:type="paragraph" w:customStyle="1" w:styleId="0479B14104A642328ADCE704017976091">
    <w:name w:val="0479B14104A642328ADCE704017976091"/>
    <w:rsid w:val="000A4B88"/>
    <w:rPr>
      <w:rFonts w:eastAsiaTheme="minorHAnsi"/>
      <w:lang w:eastAsia="en-US"/>
    </w:rPr>
  </w:style>
  <w:style w:type="paragraph" w:customStyle="1" w:styleId="F7AC3614642C4862975AFFE42BECD5F11">
    <w:name w:val="F7AC3614642C4862975AFFE42BECD5F11"/>
    <w:rsid w:val="000A4B88"/>
    <w:rPr>
      <w:rFonts w:eastAsiaTheme="minorHAnsi"/>
      <w:lang w:eastAsia="en-US"/>
    </w:rPr>
  </w:style>
  <w:style w:type="paragraph" w:customStyle="1" w:styleId="4F52C4C2662347F09CB140990B74E9901">
    <w:name w:val="4F52C4C2662347F09CB140990B74E9901"/>
    <w:rsid w:val="000A4B88"/>
    <w:rPr>
      <w:rFonts w:eastAsiaTheme="minorHAnsi"/>
      <w:lang w:eastAsia="en-US"/>
    </w:rPr>
  </w:style>
  <w:style w:type="paragraph" w:customStyle="1" w:styleId="EC79FD13639B45E3B4BA530D9B8819BD1">
    <w:name w:val="EC79FD13639B45E3B4BA530D9B8819BD1"/>
    <w:rsid w:val="000A4B88"/>
    <w:rPr>
      <w:rFonts w:eastAsiaTheme="minorHAnsi"/>
      <w:lang w:eastAsia="en-US"/>
    </w:rPr>
  </w:style>
  <w:style w:type="paragraph" w:customStyle="1" w:styleId="7BA3D6ABCC7241C6885DC6A363458522">
    <w:name w:val="7BA3D6ABCC7241C6885DC6A363458522"/>
    <w:rsid w:val="000A4B88"/>
    <w:rPr>
      <w:rFonts w:eastAsiaTheme="minorHAnsi"/>
      <w:lang w:eastAsia="en-US"/>
    </w:rPr>
  </w:style>
  <w:style w:type="paragraph" w:customStyle="1" w:styleId="28454C169EEE42968B6D627D861CD68B">
    <w:name w:val="28454C169EEE42968B6D627D861CD68B"/>
    <w:rsid w:val="00DF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1" ma:contentTypeDescription="Vytvoří nový dokument" ma:contentTypeScope="" ma:versionID="cc4b3afcf05f5d97e3715f7291dedee3">
  <xsd:schema xmlns:xsd="http://www.w3.org/2001/XMLSchema" xmlns:xs="http://www.w3.org/2001/XMLSchema" xmlns:p="http://schemas.microsoft.com/office/2006/metadata/properties" xmlns:ns3="b2760fc6-0594-407e-87c6-5506db99eec0" targetNamespace="http://schemas.microsoft.com/office/2006/metadata/properties" ma:root="true" ma:fieldsID="ca8392da1052d62c8268ff2512ebd52e"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purl.org/dc/terms/"/>
    <ds:schemaRef ds:uri="http://www.w3.org/XML/1998/namespace"/>
    <ds:schemaRef ds:uri="http://schemas.microsoft.com/office/2006/metadata/properties"/>
    <ds:schemaRef ds:uri="http://purl.org/dc/elements/1.1/"/>
    <ds:schemaRef ds:uri="b2760fc6-0594-407e-87c6-5506db99eec0"/>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5F121D5-38FB-41EB-B1A8-CD61E70A0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FF3BA7-9A2C-4098-83A1-66FFB91C8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3446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Jana Slaměníková</cp:lastModifiedBy>
  <cp:revision>2</cp:revision>
  <cp:lastPrinted>2022-03-14T11:55:00Z</cp:lastPrinted>
  <dcterms:created xsi:type="dcterms:W3CDTF">2022-06-06T07:49:00Z</dcterms:created>
  <dcterms:modified xsi:type="dcterms:W3CDTF">2022-06-06T07:49:00Z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