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16B31EE1"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2B5F83">
        <w:rPr>
          <w:rFonts w:asciiTheme="minorHAnsi" w:hAnsiTheme="minorHAnsi" w:cstheme="minorHAnsi"/>
          <w:sz w:val="22"/>
          <w:szCs w:val="22"/>
        </w:rPr>
        <w:t xml:space="preserve">Karolína </w:t>
      </w:r>
      <w:proofErr w:type="spellStart"/>
      <w:r w:rsidR="002B5F83">
        <w:rPr>
          <w:rFonts w:asciiTheme="minorHAnsi" w:hAnsiTheme="minorHAnsi" w:cstheme="minorHAnsi"/>
          <w:sz w:val="22"/>
          <w:szCs w:val="22"/>
        </w:rPr>
        <w:t>Kalovská</w:t>
      </w:r>
      <w:proofErr w:type="spellEnd"/>
    </w:p>
    <w:p w14:paraId="00D6BB86" w14:textId="1338A5FC"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2B5F83">
        <w:rPr>
          <w:rFonts w:asciiTheme="minorHAnsi" w:hAnsiTheme="minorHAnsi" w:cstheme="minorHAnsi"/>
          <w:sz w:val="22"/>
          <w:szCs w:val="22"/>
        </w:rPr>
        <w:t>Karel Slinták</w:t>
      </w:r>
    </w:p>
    <w:p w14:paraId="09E4DE65" w14:textId="23223FBB"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2B5F83">
        <w:t xml:space="preserve">Business model </w:t>
      </w:r>
      <w:proofErr w:type="spellStart"/>
      <w:r w:rsidR="002B5F83">
        <w:t>lyofilizace</w:t>
      </w:r>
      <w:proofErr w:type="spellEnd"/>
      <w:r w:rsidR="002B5F83">
        <w:t xml:space="preserve"> </w:t>
      </w:r>
      <w:proofErr w:type="spellStart"/>
      <w:r w:rsidR="002B5F83">
        <w:t>microgreens</w:t>
      </w:r>
      <w:proofErr w:type="spellEnd"/>
    </w:p>
    <w:p w14:paraId="35028D0F" w14:textId="52D5A30C" w:rsidR="00A40E93" w:rsidRPr="009C322A"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2B5F83">
            <w:rPr>
              <w:rFonts w:asciiTheme="minorHAnsi" w:hAnsiTheme="minorHAnsi" w:cstheme="minorHAnsi"/>
              <w:sz w:val="22"/>
              <w:szCs w:val="22"/>
            </w:rPr>
            <w:t>2021/2022</w:t>
          </w:r>
        </w:sdtContent>
      </w:sdt>
    </w:p>
    <w:p w14:paraId="53E2DFDC" w14:textId="5DBCE717" w:rsidR="006C4198" w:rsidRPr="0097798F" w:rsidRDefault="006C4198" w:rsidP="006C4198">
      <w:pPr>
        <w:spacing w:after="0" w:line="240" w:lineRule="auto"/>
        <w:jc w:val="both"/>
        <w:rPr>
          <w:rFonts w:cstheme="minorHAnsi"/>
          <w:sz w:val="20"/>
        </w:rPr>
      </w:pPr>
    </w:p>
    <w:p w14:paraId="32FA3CE4" w14:textId="1A1A33B2" w:rsidR="006C4198" w:rsidRPr="006C4198" w:rsidRDefault="006C4198" w:rsidP="006C4198">
      <w:pPr>
        <w:spacing w:after="0" w:line="240" w:lineRule="auto"/>
        <w:jc w:val="both"/>
        <w:rPr>
          <w:rFonts w:cstheme="minorHAnsi"/>
          <w:b/>
          <w:sz w:val="20"/>
        </w:rPr>
      </w:pPr>
      <w:r w:rsidRPr="006C4198">
        <w:rPr>
          <w:rFonts w:cstheme="minorHAnsi"/>
          <w:b/>
          <w:sz w:val="20"/>
        </w:rPr>
        <w:t>Poznámky k vyplňování posudku:</w:t>
      </w:r>
    </w:p>
    <w:p w14:paraId="1A183B3B" w14:textId="2ED1144F" w:rsidR="00A40E93" w:rsidRDefault="00A40E93" w:rsidP="006C4198">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sidR="00CC5272">
        <w:rPr>
          <w:rFonts w:cstheme="minorHAnsi"/>
          <w:i/>
          <w:sz w:val="20"/>
        </w:rPr>
        <w:t>.</w:t>
      </w:r>
    </w:p>
    <w:p w14:paraId="2604D598" w14:textId="2282F938" w:rsidR="00CC5272" w:rsidRDefault="00CC5272" w:rsidP="006C4198">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615BCB3F" w14:textId="464E43A6" w:rsidR="006C4198" w:rsidRDefault="006C4198" w:rsidP="00C0288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Vedoucí </w:t>
      </w:r>
      <w:r w:rsidR="00366C75">
        <w:rPr>
          <w:rFonts w:cstheme="minorHAnsi"/>
          <w:i/>
          <w:sz w:val="20"/>
        </w:rPr>
        <w:t>DP</w:t>
      </w:r>
      <w:r>
        <w:rPr>
          <w:rFonts w:cstheme="minorHAnsi"/>
          <w:i/>
          <w:sz w:val="20"/>
        </w:rPr>
        <w:t xml:space="preserve">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19A7D592" w:rsidR="000E094A" w:rsidRDefault="00965A96"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6F318CF" w:rsidR="008B781B" w:rsidRPr="008B781B" w:rsidRDefault="008E6C95" w:rsidP="008B781B">
            <w:pPr>
              <w:tabs>
                <w:tab w:val="right" w:pos="8789"/>
              </w:tabs>
              <w:jc w:val="both"/>
              <w:rPr>
                <w:rFonts w:cstheme="minorHAnsi"/>
                <w:i/>
                <w:sz w:val="20"/>
              </w:rPr>
            </w:pPr>
            <w:r>
              <w:rPr>
                <w:rFonts w:cstheme="minorHAnsi"/>
                <w:i/>
                <w:sz w:val="20"/>
              </w:rPr>
              <w:t xml:space="preserve">Komentář </w:t>
            </w:r>
            <w:r w:rsidR="008B781B" w:rsidRPr="008B781B">
              <w:rPr>
                <w:rFonts w:cstheme="minorHAnsi"/>
                <w:i/>
                <w:sz w:val="20"/>
              </w:rPr>
              <w:t xml:space="preserve">se </w:t>
            </w:r>
            <w:r>
              <w:rPr>
                <w:rFonts w:cstheme="minorHAnsi"/>
                <w:i/>
                <w:sz w:val="20"/>
              </w:rPr>
              <w:t xml:space="preserve">zaměří </w:t>
            </w:r>
            <w:r w:rsidR="008B781B" w:rsidRPr="008B781B">
              <w:rPr>
                <w:rFonts w:cstheme="minorHAnsi"/>
                <w:i/>
                <w:sz w:val="20"/>
              </w:rPr>
              <w:t>na</w:t>
            </w:r>
            <w:r>
              <w:rPr>
                <w:rFonts w:cstheme="minorHAnsi"/>
                <w:i/>
                <w:sz w:val="20"/>
              </w:rPr>
              <w:t>:</w:t>
            </w:r>
            <w:r w:rsidR="008B781B" w:rsidRPr="008B781B">
              <w:rPr>
                <w:rFonts w:cstheme="minorHAnsi"/>
                <w:i/>
                <w:sz w:val="20"/>
              </w:rPr>
              <w:t xml:space="preserve"> </w:t>
            </w:r>
            <w:r w:rsidR="008B781B">
              <w:rPr>
                <w:rFonts w:cstheme="minorHAnsi"/>
                <w:i/>
                <w:sz w:val="20"/>
              </w:rPr>
              <w:t>srozumitelnost formulace cílů práce a použitých metod zpracování práce</w:t>
            </w:r>
            <w:r>
              <w:rPr>
                <w:rFonts w:cstheme="minorHAnsi"/>
                <w:i/>
                <w:sz w:val="20"/>
              </w:rPr>
              <w:t>;</w:t>
            </w:r>
            <w:r w:rsidR="008B781B">
              <w:rPr>
                <w:rFonts w:cstheme="minorHAnsi"/>
                <w:i/>
                <w:sz w:val="20"/>
              </w:rPr>
              <w:t xml:space="preserve"> </w:t>
            </w:r>
            <w:r>
              <w:rPr>
                <w:rFonts w:cstheme="minorHAnsi"/>
                <w:i/>
                <w:sz w:val="20"/>
              </w:rPr>
              <w:t>zhodnocení</w:t>
            </w:r>
            <w:r w:rsidR="008B781B">
              <w:rPr>
                <w:rFonts w:cstheme="minorHAnsi"/>
                <w:i/>
                <w:sz w:val="20"/>
              </w:rPr>
              <w:t xml:space="preserve"> cíl</w:t>
            </w:r>
            <w:r>
              <w:rPr>
                <w:rFonts w:cstheme="minorHAnsi"/>
                <w:i/>
                <w:sz w:val="20"/>
              </w:rPr>
              <w:t>ů</w:t>
            </w:r>
            <w:r w:rsidR="008B781B">
              <w:rPr>
                <w:rFonts w:cstheme="minorHAnsi"/>
                <w:i/>
                <w:sz w:val="20"/>
              </w:rPr>
              <w:t xml:space="preserve"> práce v souladu s tématem práce</w:t>
            </w:r>
            <w:r>
              <w:rPr>
                <w:rFonts w:cstheme="minorHAnsi"/>
                <w:i/>
                <w:sz w:val="20"/>
              </w:rPr>
              <w:t>;</w:t>
            </w:r>
            <w:r w:rsidR="008B781B">
              <w:rPr>
                <w:rFonts w:cstheme="minorHAnsi"/>
                <w:i/>
                <w:sz w:val="20"/>
              </w:rPr>
              <w:t xml:space="preserve"> zvolené metody a postupy </w:t>
            </w:r>
            <w:r>
              <w:rPr>
                <w:rFonts w:cstheme="minorHAnsi"/>
                <w:i/>
                <w:sz w:val="20"/>
              </w:rPr>
              <w:t>použité</w:t>
            </w:r>
            <w:r w:rsidR="008B781B">
              <w:rPr>
                <w:rFonts w:cstheme="minorHAnsi"/>
                <w:i/>
                <w:sz w:val="20"/>
              </w:rPr>
              <w:t xml:space="preserve"> pro naplnění cílů práce. </w:t>
            </w:r>
          </w:p>
          <w:p w14:paraId="308DC6CC" w14:textId="77777777" w:rsidR="000E094A" w:rsidRPr="000E094A" w:rsidRDefault="000E094A" w:rsidP="00CD12C3">
            <w:pPr>
              <w:tabs>
                <w:tab w:val="right" w:pos="8789"/>
              </w:tabs>
              <w:jc w:val="both"/>
              <w:rPr>
                <w:rFonts w:cstheme="minorHAnsi"/>
              </w:rPr>
            </w:pPr>
          </w:p>
          <w:p w14:paraId="4A103C80" w14:textId="0DBD5C5B" w:rsidR="000E094A" w:rsidRPr="000E094A" w:rsidRDefault="00965A96" w:rsidP="00CD12C3">
            <w:pPr>
              <w:tabs>
                <w:tab w:val="right" w:pos="8789"/>
              </w:tabs>
              <w:jc w:val="both"/>
              <w:rPr>
                <w:rFonts w:cstheme="minorHAnsi"/>
              </w:rPr>
            </w:pPr>
            <w:r>
              <w:rPr>
                <w:rFonts w:cstheme="minorHAnsi"/>
              </w:rPr>
              <w:t xml:space="preserve">Cíle a metody práce jsou formulovány srozumitelně. Práce obsahuje vhodně zvolené metody k rozboru trhu a návrhu business modelu. </w:t>
            </w: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23CDD24" w:rsidR="000E094A" w:rsidRDefault="00726024"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3A11B17" w:rsidR="008B781B" w:rsidRP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38CF0C76" w14:textId="77777777" w:rsidR="000E094A" w:rsidRPr="000E094A" w:rsidRDefault="000E094A" w:rsidP="00CD12C3">
            <w:pPr>
              <w:tabs>
                <w:tab w:val="right" w:pos="8789"/>
              </w:tabs>
              <w:jc w:val="both"/>
              <w:rPr>
                <w:rFonts w:cstheme="minorHAnsi"/>
              </w:rPr>
            </w:pPr>
          </w:p>
          <w:p w14:paraId="2F195D88" w14:textId="18EA7C29" w:rsidR="000E094A" w:rsidRPr="000E094A" w:rsidRDefault="00CA6712" w:rsidP="00CD12C3">
            <w:pPr>
              <w:tabs>
                <w:tab w:val="right" w:pos="8789"/>
              </w:tabs>
              <w:jc w:val="both"/>
              <w:rPr>
                <w:rFonts w:cstheme="minorHAnsi"/>
              </w:rPr>
            </w:pPr>
            <w:r>
              <w:rPr>
                <w:rFonts w:cstheme="minorHAnsi"/>
              </w:rPr>
              <w:t xml:space="preserve">Práce sice neobsahuje kritickou literární rešerši, nicméně obsahuje popis základních pojmů vztahujících se k podnikání a metodám </w:t>
            </w:r>
            <w:r w:rsidR="00211340">
              <w:rPr>
                <w:rFonts w:cstheme="minorHAnsi"/>
              </w:rPr>
              <w:t>pro tvorbu</w:t>
            </w:r>
            <w:r>
              <w:rPr>
                <w:rFonts w:cstheme="minorHAnsi"/>
              </w:rPr>
              <w:t xml:space="preserve"> business modelu</w:t>
            </w:r>
            <w:r w:rsidR="00982279">
              <w:rPr>
                <w:rFonts w:cstheme="minorHAnsi"/>
              </w:rPr>
              <w:t xml:space="preserve"> včetně </w:t>
            </w:r>
            <w:r>
              <w:rPr>
                <w:rFonts w:cstheme="minorHAnsi"/>
              </w:rPr>
              <w:t xml:space="preserve">popisu </w:t>
            </w:r>
            <w:proofErr w:type="spellStart"/>
            <w:r>
              <w:rPr>
                <w:rFonts w:cstheme="minorHAnsi"/>
              </w:rPr>
              <w:t>lyofilizace</w:t>
            </w:r>
            <w:proofErr w:type="spellEnd"/>
            <w:r>
              <w:rPr>
                <w:rFonts w:cstheme="minorHAnsi"/>
              </w:rPr>
              <w:t xml:space="preserve"> a </w:t>
            </w:r>
            <w:proofErr w:type="spellStart"/>
            <w:r>
              <w:rPr>
                <w:rFonts w:cstheme="minorHAnsi"/>
              </w:rPr>
              <w:t>microgreens</w:t>
            </w:r>
            <w:proofErr w:type="spellEnd"/>
            <w:r>
              <w:rPr>
                <w:rFonts w:cstheme="minorHAnsi"/>
              </w:rPr>
              <w:t xml:space="preserve">. Teorii považuji za standardně zpracovanou. </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6FF3FE9C" w:rsidR="000E094A" w:rsidRDefault="001A77F7"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31198978"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 xml:space="preserve">využití poznatků z teorie, </w:t>
            </w:r>
            <w:r>
              <w:rPr>
                <w:rFonts w:cstheme="minorHAnsi"/>
                <w:i/>
                <w:sz w:val="20"/>
              </w:rPr>
              <w:t xml:space="preserve">jejich vhodnost </w:t>
            </w:r>
            <w:r w:rsidR="008B781B">
              <w:rPr>
                <w:rFonts w:cstheme="minorHAnsi"/>
                <w:i/>
                <w:sz w:val="20"/>
              </w:rPr>
              <w:t>aplik</w:t>
            </w:r>
            <w:r>
              <w:rPr>
                <w:rFonts w:cstheme="minorHAnsi"/>
                <w:i/>
                <w:sz w:val="20"/>
              </w:rPr>
              <w:t>ace</w:t>
            </w:r>
            <w:r w:rsidR="003A2041">
              <w:rPr>
                <w:rFonts w:cstheme="minorHAnsi"/>
                <w:i/>
                <w:sz w:val="20"/>
              </w:rPr>
              <w:t>;</w:t>
            </w:r>
            <w:r>
              <w:rPr>
                <w:rFonts w:cstheme="minorHAnsi"/>
                <w:i/>
                <w:sz w:val="20"/>
              </w:rPr>
              <w:t xml:space="preserve"> dostatečný popis </w:t>
            </w:r>
            <w:r w:rsidR="008B781B">
              <w:rPr>
                <w:rFonts w:cstheme="minorHAnsi"/>
                <w:i/>
                <w:sz w:val="20"/>
              </w:rPr>
              <w:t>postup</w:t>
            </w:r>
            <w:r>
              <w:rPr>
                <w:rFonts w:cstheme="minorHAnsi"/>
                <w:i/>
                <w:sz w:val="20"/>
              </w:rPr>
              <w:t>u</w:t>
            </w:r>
            <w:r w:rsidR="008B781B">
              <w:rPr>
                <w:rFonts w:cstheme="minorHAnsi"/>
                <w:i/>
                <w:sz w:val="20"/>
              </w:rPr>
              <w:t xml:space="preserve"> aplikace metod práce</w:t>
            </w:r>
            <w:r>
              <w:rPr>
                <w:rFonts w:cstheme="minorHAnsi"/>
                <w:i/>
                <w:sz w:val="20"/>
              </w:rPr>
              <w:t xml:space="preserve">; </w:t>
            </w:r>
            <w:r w:rsidR="008B781B">
              <w:rPr>
                <w:rFonts w:cstheme="minorHAnsi"/>
                <w:i/>
                <w:sz w:val="20"/>
              </w:rPr>
              <w:t>souhrnné zhodnocení současného stavu</w:t>
            </w:r>
            <w:r w:rsidR="003A2041">
              <w:rPr>
                <w:rFonts w:cstheme="minorHAnsi"/>
                <w:i/>
                <w:sz w:val="20"/>
              </w:rPr>
              <w:t>;</w:t>
            </w:r>
            <w:r>
              <w:rPr>
                <w:rFonts w:cstheme="minorHAnsi"/>
                <w:i/>
                <w:sz w:val="20"/>
              </w:rPr>
              <w:t xml:space="preserve"> dostatečnou podloženost </w:t>
            </w:r>
            <w:r w:rsidR="008B781B">
              <w:rPr>
                <w:rFonts w:cstheme="minorHAnsi"/>
                <w:i/>
                <w:sz w:val="20"/>
              </w:rPr>
              <w:t>závěr</w:t>
            </w:r>
            <w:r>
              <w:rPr>
                <w:rFonts w:cstheme="minorHAnsi"/>
                <w:i/>
                <w:sz w:val="20"/>
              </w:rPr>
              <w:t>ů</w:t>
            </w:r>
            <w:r w:rsidR="008B781B">
              <w:rPr>
                <w:rFonts w:cstheme="minorHAnsi"/>
                <w:i/>
                <w:sz w:val="20"/>
              </w:rPr>
              <w:t xml:space="preserve"> analýz</w:t>
            </w:r>
            <w:r w:rsidR="003A2041">
              <w:rPr>
                <w:rFonts w:cstheme="minorHAnsi"/>
                <w:i/>
                <w:sz w:val="20"/>
              </w:rPr>
              <w:t>;</w:t>
            </w:r>
            <w:r>
              <w:rPr>
                <w:rFonts w:cstheme="minorHAnsi"/>
                <w:i/>
                <w:sz w:val="20"/>
              </w:rPr>
              <w:t xml:space="preserve"> náročnost sběru dat a jejich zpracování.</w:t>
            </w:r>
          </w:p>
          <w:p w14:paraId="339BD76E" w14:textId="77777777" w:rsidR="000E094A" w:rsidRPr="000E094A" w:rsidRDefault="000E094A" w:rsidP="00CD12C3">
            <w:pPr>
              <w:tabs>
                <w:tab w:val="right" w:pos="8789"/>
              </w:tabs>
              <w:jc w:val="both"/>
              <w:rPr>
                <w:rFonts w:cstheme="minorHAnsi"/>
              </w:rPr>
            </w:pPr>
          </w:p>
          <w:p w14:paraId="627B5321" w14:textId="450E40B7" w:rsidR="000E094A" w:rsidRPr="000E094A" w:rsidRDefault="00157933" w:rsidP="00CD12C3">
            <w:pPr>
              <w:tabs>
                <w:tab w:val="right" w:pos="8789"/>
              </w:tabs>
              <w:jc w:val="both"/>
              <w:rPr>
                <w:rFonts w:cstheme="minorHAnsi"/>
              </w:rPr>
            </w:pPr>
            <w:r>
              <w:rPr>
                <w:rFonts w:cstheme="minorHAnsi"/>
              </w:rPr>
              <w:t xml:space="preserve">Tato část práce obsahuje nástroje strategické analýzy jako PEST, </w:t>
            </w:r>
            <w:proofErr w:type="spellStart"/>
            <w:r>
              <w:rPr>
                <w:rFonts w:cstheme="minorHAnsi"/>
              </w:rPr>
              <w:t>Porterův</w:t>
            </w:r>
            <w:proofErr w:type="spellEnd"/>
            <w:r>
              <w:rPr>
                <w:rFonts w:cstheme="minorHAnsi"/>
              </w:rPr>
              <w:t xml:space="preserve"> model pěti sil nebo SWOT. Tyto analýzy obsahují popis jednoho významného trendu, o který se opírá projektová část práce, a to trend zdravého životního stylu. To, co v této části postrádám, je rozbor tržních příležitostí. Dotazníkové šetření ověřuje vybrané hypotézy zvažovaného business modelu formou relativních četností a je zaměřeno na ověřování vybraných předpokladů týkajících se preferencí potenciálních zákazníků. </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4BC66F6" w:rsidR="000E094A" w:rsidRDefault="00211340"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2479D17" w:rsidR="004D378C" w:rsidRPr="008B781B" w:rsidRDefault="008E6C95"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návaznost řešící části práce na teorii a na výsledky analýz</w:t>
            </w:r>
            <w:r w:rsidR="003A2041">
              <w:rPr>
                <w:rFonts w:cstheme="minorHAnsi"/>
                <w:i/>
                <w:sz w:val="20"/>
              </w:rPr>
              <w:t>;</w:t>
            </w:r>
            <w:r w:rsidR="004D378C">
              <w:rPr>
                <w:rFonts w:cstheme="minorHAnsi"/>
                <w:i/>
                <w:sz w:val="20"/>
              </w:rPr>
              <w:t xml:space="preserve"> podložen</w:t>
            </w:r>
            <w:r>
              <w:rPr>
                <w:rFonts w:cstheme="minorHAnsi"/>
                <w:i/>
                <w:sz w:val="20"/>
              </w:rPr>
              <w:t xml:space="preserve">ost návrhů </w:t>
            </w:r>
            <w:r w:rsidR="00CC5272">
              <w:rPr>
                <w:rFonts w:cstheme="minorHAnsi"/>
                <w:i/>
                <w:sz w:val="20"/>
              </w:rPr>
              <w:t>odpovídajícími</w:t>
            </w:r>
            <w:r w:rsidR="004D378C">
              <w:rPr>
                <w:rFonts w:cstheme="minorHAnsi"/>
                <w:i/>
                <w:sz w:val="20"/>
              </w:rPr>
              <w:t xml:space="preserve"> argumenty</w:t>
            </w:r>
            <w:r w:rsidR="003A2041">
              <w:rPr>
                <w:rFonts w:cstheme="minorHAnsi"/>
                <w:i/>
                <w:sz w:val="20"/>
              </w:rPr>
              <w:t>;</w:t>
            </w:r>
            <w:r>
              <w:rPr>
                <w:rFonts w:cstheme="minorHAnsi"/>
                <w:i/>
                <w:sz w:val="20"/>
              </w:rPr>
              <w:t xml:space="preserve"> splnění</w:t>
            </w:r>
            <w:r w:rsidR="004D378C">
              <w:rPr>
                <w:rFonts w:cstheme="minorHAnsi"/>
                <w:i/>
                <w:sz w:val="20"/>
              </w:rPr>
              <w:t xml:space="preserve"> stanoven</w:t>
            </w:r>
            <w:r>
              <w:rPr>
                <w:rFonts w:cstheme="minorHAnsi"/>
                <w:i/>
                <w:sz w:val="20"/>
              </w:rPr>
              <w:t>ých</w:t>
            </w:r>
            <w:r w:rsidR="004D378C">
              <w:rPr>
                <w:rFonts w:cstheme="minorHAnsi"/>
                <w:i/>
                <w:sz w:val="20"/>
              </w:rPr>
              <w:t xml:space="preserve"> cí</w:t>
            </w:r>
            <w:r>
              <w:rPr>
                <w:rFonts w:cstheme="minorHAnsi"/>
                <w:i/>
                <w:sz w:val="20"/>
              </w:rPr>
              <w:t>lů</w:t>
            </w:r>
            <w:r w:rsidR="004D378C">
              <w:rPr>
                <w:rFonts w:cstheme="minorHAnsi"/>
                <w:i/>
                <w:sz w:val="20"/>
              </w:rPr>
              <w:t>.</w:t>
            </w:r>
            <w:r w:rsidR="00CC5272">
              <w:rPr>
                <w:rFonts w:cstheme="minorHAnsi"/>
                <w:i/>
                <w:sz w:val="20"/>
              </w:rPr>
              <w:t xml:space="preserve">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08191F52" w14:textId="558A2943" w:rsidR="000E094A" w:rsidRPr="000E094A" w:rsidRDefault="00AC4D42" w:rsidP="00CD12C3">
            <w:pPr>
              <w:tabs>
                <w:tab w:val="right" w:pos="8789"/>
              </w:tabs>
              <w:jc w:val="both"/>
              <w:rPr>
                <w:rFonts w:cstheme="minorHAnsi"/>
              </w:rPr>
            </w:pPr>
            <w:r>
              <w:rPr>
                <w:rFonts w:cstheme="minorHAnsi"/>
              </w:rPr>
              <w:t xml:space="preserve">V tvorbě business modelu zaměřeném na </w:t>
            </w:r>
            <w:proofErr w:type="spellStart"/>
            <w:r>
              <w:rPr>
                <w:rFonts w:cstheme="minorHAnsi"/>
              </w:rPr>
              <w:t>lyofilizaci</w:t>
            </w:r>
            <w:proofErr w:type="spellEnd"/>
            <w:r>
              <w:rPr>
                <w:rFonts w:cstheme="minorHAnsi"/>
              </w:rPr>
              <w:t xml:space="preserve"> </w:t>
            </w:r>
            <w:proofErr w:type="spellStart"/>
            <w:r>
              <w:rPr>
                <w:rFonts w:cstheme="minorHAnsi"/>
              </w:rPr>
              <w:t>microgreens</w:t>
            </w:r>
            <w:proofErr w:type="spellEnd"/>
            <w:r>
              <w:rPr>
                <w:rFonts w:cstheme="minorHAnsi"/>
              </w:rPr>
              <w:t xml:space="preserve"> spatřuji značný potenciál. </w:t>
            </w:r>
            <w:r w:rsidR="00202013">
              <w:rPr>
                <w:rFonts w:cstheme="minorHAnsi"/>
              </w:rPr>
              <w:t xml:space="preserve">Představený model má však několik nedostatků. Předně platí, že každý segment zákazníků musí mít jasně definovaný problém, řešení a hodnotovou nabídku. V tomto případě to znamená, že plátno mělo obsahovat pět unikátních nabídek pro pět typů zákazníků. Klíčové metriky rovněž obsahují indikátory, které lze jen těžko vyhodnocovat (viz spokojený zákazník). Za neférovou výhodu pak nepovažuji know-how, jako spíše samotnou </w:t>
            </w:r>
            <w:proofErr w:type="spellStart"/>
            <w:r w:rsidR="00202013">
              <w:rPr>
                <w:rFonts w:cstheme="minorHAnsi"/>
              </w:rPr>
              <w:t>lyofilizaci</w:t>
            </w:r>
            <w:proofErr w:type="spellEnd"/>
            <w:r w:rsidR="00202013">
              <w:rPr>
                <w:rFonts w:cstheme="minorHAnsi"/>
              </w:rPr>
              <w:t xml:space="preserve">, která je však uvedena v řešení. Tam měla autorka uvést pět různých typů řešení, které by byly spárovány s pěti typy zákazníků a pěti různými problémy, které se k těmto zákazníkům vztahují. </w:t>
            </w: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9560B44" w:rsidR="000E094A" w:rsidRDefault="00860A29" w:rsidP="00694399">
                <w:pPr>
                  <w:tabs>
                    <w:tab w:val="right" w:pos="8789"/>
                  </w:tabs>
                  <w:jc w:val="center"/>
                  <w:rPr>
                    <w:rFonts w:cstheme="minorHAnsi"/>
                    <w:b/>
                  </w:rPr>
                </w:pPr>
                <w:r>
                  <w:rPr>
                    <w:rFonts w:cstheme="minorHAnsi"/>
                    <w:b/>
                  </w:rPr>
                  <w:t>D</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358E708C" w:rsidR="004D378C" w:rsidRPr="008B781B" w:rsidRDefault="008E6C95"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logickou provázanost textu práce</w:t>
            </w:r>
            <w:r w:rsidR="003A2041">
              <w:rPr>
                <w:rFonts w:cstheme="minorHAnsi"/>
                <w:i/>
                <w:sz w:val="20"/>
              </w:rPr>
              <w:t>;</w:t>
            </w:r>
            <w:r w:rsidR="004D378C">
              <w:rPr>
                <w:rFonts w:cstheme="minorHAnsi"/>
                <w:i/>
                <w:sz w:val="20"/>
              </w:rPr>
              <w:t xml:space="preserve"> použi</w:t>
            </w:r>
            <w:r>
              <w:rPr>
                <w:rFonts w:cstheme="minorHAnsi"/>
                <w:i/>
                <w:sz w:val="20"/>
              </w:rPr>
              <w:t>tí</w:t>
            </w:r>
            <w:r w:rsidR="004D378C">
              <w:rPr>
                <w:rFonts w:cstheme="minorHAnsi"/>
                <w:i/>
                <w:sz w:val="20"/>
              </w:rPr>
              <w:t xml:space="preserve"> správn</w:t>
            </w:r>
            <w:r>
              <w:rPr>
                <w:rFonts w:cstheme="minorHAnsi"/>
                <w:i/>
                <w:sz w:val="20"/>
              </w:rPr>
              <w:t>é</w:t>
            </w:r>
            <w:r w:rsidR="004D378C">
              <w:rPr>
                <w:rFonts w:cstheme="minorHAnsi"/>
                <w:i/>
                <w:sz w:val="20"/>
              </w:rPr>
              <w:t xml:space="preserve"> terminologie</w:t>
            </w:r>
            <w:r w:rsidR="003A2041">
              <w:rPr>
                <w:rFonts w:cstheme="minorHAnsi"/>
                <w:i/>
                <w:sz w:val="20"/>
              </w:rPr>
              <w:t>;</w:t>
            </w:r>
            <w:r w:rsidR="004D378C">
              <w:rPr>
                <w:rFonts w:cstheme="minorHAnsi"/>
                <w:i/>
                <w:sz w:val="20"/>
              </w:rPr>
              <w:t xml:space="preserve"> </w:t>
            </w:r>
            <w:r>
              <w:rPr>
                <w:rFonts w:cstheme="minorHAnsi"/>
                <w:i/>
                <w:sz w:val="20"/>
              </w:rPr>
              <w:t>použití předepsané normy citování zdrojů</w:t>
            </w:r>
            <w:r w:rsidR="003A2041">
              <w:rPr>
                <w:rFonts w:cstheme="minorHAnsi"/>
                <w:i/>
                <w:sz w:val="20"/>
              </w:rPr>
              <w:t>;</w:t>
            </w:r>
            <w:r>
              <w:rPr>
                <w:rFonts w:cstheme="minorHAnsi"/>
                <w:i/>
                <w:sz w:val="20"/>
              </w:rPr>
              <w:t xml:space="preserve"> o</w:t>
            </w:r>
            <w:r w:rsidR="004D378C">
              <w:rPr>
                <w:rFonts w:cstheme="minorHAnsi"/>
                <w:i/>
                <w:sz w:val="20"/>
              </w:rPr>
              <w:t xml:space="preserve">dpovídající jazykovou a grafickou úroveň. </w:t>
            </w:r>
          </w:p>
          <w:p w14:paraId="01998C67" w14:textId="44FADA7D" w:rsidR="000E094A" w:rsidRDefault="000E094A" w:rsidP="00CD12C3">
            <w:pPr>
              <w:tabs>
                <w:tab w:val="right" w:pos="8789"/>
              </w:tabs>
              <w:jc w:val="both"/>
              <w:rPr>
                <w:rFonts w:cstheme="minorHAnsi"/>
              </w:rPr>
            </w:pPr>
          </w:p>
          <w:p w14:paraId="1CBFD397" w14:textId="305DC8BB" w:rsidR="000E094A" w:rsidRPr="000E094A" w:rsidRDefault="00860A29" w:rsidP="00CD12C3">
            <w:pPr>
              <w:tabs>
                <w:tab w:val="right" w:pos="8789"/>
              </w:tabs>
              <w:jc w:val="both"/>
              <w:rPr>
                <w:rFonts w:cstheme="minorHAnsi"/>
              </w:rPr>
            </w:pPr>
            <w:r>
              <w:rPr>
                <w:rFonts w:cstheme="minorHAnsi"/>
              </w:rPr>
              <w:t>Práce má vhodnou strukturu. Text je citován správně, nicméně členění odstavců neodpovídá předepsaným standardům</w:t>
            </w:r>
            <w:r w:rsidR="001A77F7">
              <w:rPr>
                <w:rFonts w:cstheme="minorHAnsi"/>
              </w:rPr>
              <w:t>, což se týká rovněž popisků obrázků.</w:t>
            </w: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1D35323B" w:rsidR="009C7318" w:rsidRDefault="007E57A2" w:rsidP="00694399">
                <w:pPr>
                  <w:tabs>
                    <w:tab w:val="right" w:pos="8789"/>
                  </w:tabs>
                  <w:jc w:val="center"/>
                  <w:rPr>
                    <w:rFonts w:cstheme="minorHAnsi"/>
                    <w:b/>
                  </w:rPr>
                </w:pPr>
                <w:r>
                  <w:rPr>
                    <w:rFonts w:cstheme="minorHAnsi"/>
                    <w:b/>
                  </w:rPr>
                  <w:t>D</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46FC0F04" w:rsidR="00386EEB" w:rsidRPr="000E094A" w:rsidRDefault="00AC4D42" w:rsidP="00CC5272">
            <w:pPr>
              <w:tabs>
                <w:tab w:val="right" w:pos="8789"/>
              </w:tabs>
              <w:jc w:val="both"/>
              <w:rPr>
                <w:rFonts w:cstheme="minorHAnsi"/>
              </w:rPr>
            </w:pPr>
            <w:r>
              <w:rPr>
                <w:rFonts w:cstheme="minorHAnsi"/>
              </w:rPr>
              <w:t xml:space="preserve">Práce se zabývá tvorbou business modelu </w:t>
            </w:r>
            <w:r w:rsidR="007E57A2">
              <w:rPr>
                <w:rFonts w:cstheme="minorHAnsi"/>
              </w:rPr>
              <w:t xml:space="preserve">s velmi zajímavým zaměřením, nicméně nápad nebyl zcela dopracován do podoby, která by vedla k lepšímu hodnocení. To, co stávající práci schází, je důslednější popis jednotlivých stavebních prvků modelu a tomu předcházející tržní rozbor, který by jasněji identifikoval tržní příležitost. </w:t>
            </w:r>
            <w:r w:rsidR="007729AB">
              <w:rPr>
                <w:rFonts w:cstheme="minorHAnsi"/>
              </w:rPr>
              <w:t xml:space="preserve">S tím též souvisí ekonomické zhodnocení projektu, které je dle mého mínění založené na příliš optimistických předpokladech. </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5FE631" w14:textId="1B8344FD" w:rsidR="009C7318" w:rsidRDefault="006D2975"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Jak by vypadala další verze business modelu, pokud byste vzala v potaz výtky uvedené v posudku vedoucího. Pro novou verzi upravte stavební prvky problémy, řešení, hodnotovou nabídku, neférovou výhodu a klíčové metriky. </w:t>
      </w:r>
    </w:p>
    <w:p w14:paraId="55DA52BC" w14:textId="56999BF0" w:rsidR="005C4ACA" w:rsidRDefault="00D2503E"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Jaké rizika mohou ohrozit zvažovaný projekt? Zpracujte rizikovou analýzu.</w:t>
      </w:r>
    </w:p>
    <w:p w14:paraId="5E003561" w14:textId="689DD02A" w:rsidR="00C152CA" w:rsidRDefault="00C152CA"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Je reálné, aby zvažovaný business model generoval zisk v růstové fázi své existence?</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4A1EE26E"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965A96">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showingPlcHdr/>
          <w:comboBox>
            <w:listItem w:displayText="doporučuji" w:value="doporučuji"/>
            <w:listItem w:displayText="nedoporučuji" w:value="nedoporučuji"/>
          </w:comboBox>
        </w:sdtPr>
        <w:sdtEndPr/>
        <w:sdtContent>
          <w:r w:rsidR="00CD12C3" w:rsidRPr="001A5279">
            <w:rPr>
              <w:rStyle w:val="Zstupntext"/>
            </w:rPr>
            <w:t>Zvolte položku.</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6C402081"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965A96">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77236D67"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20T00:00:00Z">
            <w:dateFormat w:val="dd.MM.yyyy"/>
            <w:lid w:val="cs-CZ"/>
            <w:storeMappedDataAs w:val="dateTime"/>
            <w:calendar w:val="gregorian"/>
          </w:date>
        </w:sdtPr>
        <w:sdtEndPr/>
        <w:sdtContent>
          <w:r w:rsidR="00965A96">
            <w:rPr>
              <w:rFonts w:cstheme="minorHAnsi"/>
            </w:rPr>
            <w:t>20.05.2022</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44F5B"/>
    <w:rsid w:val="00157933"/>
    <w:rsid w:val="001A3F0F"/>
    <w:rsid w:val="001A77F7"/>
    <w:rsid w:val="00202013"/>
    <w:rsid w:val="00211340"/>
    <w:rsid w:val="0024258E"/>
    <w:rsid w:val="0029651C"/>
    <w:rsid w:val="002B5F83"/>
    <w:rsid w:val="00366C75"/>
    <w:rsid w:val="00386EEB"/>
    <w:rsid w:val="003A2041"/>
    <w:rsid w:val="004D378C"/>
    <w:rsid w:val="005C4ACA"/>
    <w:rsid w:val="0067082B"/>
    <w:rsid w:val="00694399"/>
    <w:rsid w:val="006C4198"/>
    <w:rsid w:val="006D2975"/>
    <w:rsid w:val="00726024"/>
    <w:rsid w:val="0073639B"/>
    <w:rsid w:val="007553A6"/>
    <w:rsid w:val="007729AB"/>
    <w:rsid w:val="007E57A2"/>
    <w:rsid w:val="0085398A"/>
    <w:rsid w:val="00860A29"/>
    <w:rsid w:val="008B781B"/>
    <w:rsid w:val="008E2072"/>
    <w:rsid w:val="008E6C95"/>
    <w:rsid w:val="00965A96"/>
    <w:rsid w:val="00974EA2"/>
    <w:rsid w:val="0097798F"/>
    <w:rsid w:val="00982279"/>
    <w:rsid w:val="00987B93"/>
    <w:rsid w:val="009C322A"/>
    <w:rsid w:val="009C7318"/>
    <w:rsid w:val="00A40E93"/>
    <w:rsid w:val="00A7527E"/>
    <w:rsid w:val="00AC4D42"/>
    <w:rsid w:val="00B14451"/>
    <w:rsid w:val="00BA16DD"/>
    <w:rsid w:val="00BB4A7F"/>
    <w:rsid w:val="00C02883"/>
    <w:rsid w:val="00C152CA"/>
    <w:rsid w:val="00CA34A9"/>
    <w:rsid w:val="00CA6712"/>
    <w:rsid w:val="00CC5272"/>
    <w:rsid w:val="00CD12C3"/>
    <w:rsid w:val="00D2503E"/>
    <w:rsid w:val="00DC7D52"/>
    <w:rsid w:val="00E22423"/>
    <w:rsid w:val="00EB0D2D"/>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purl.org/dc/elements/1.1/"/>
    <ds:schemaRef ds:uri="http://www.w3.org/XML/1998/namespace"/>
    <ds:schemaRef ds:uri="http://schemas.microsoft.com/office/2006/metadata/properties"/>
    <ds:schemaRef ds:uri="581cfee2-c630-4554-92b2-68787b9159cf"/>
    <ds:schemaRef ds:uri="http://purl.org/dc/dcmitype/"/>
    <ds:schemaRef ds:uri="91f26e49-f70c-446a-af9a-0186764ea1fa"/>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Pages>
  <Words>714</Words>
  <Characters>4218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Karel Slinták</cp:lastModifiedBy>
  <cp:revision>15</cp:revision>
  <cp:lastPrinted>2022-03-14T11:55:00Z</cp:lastPrinted>
  <dcterms:created xsi:type="dcterms:W3CDTF">2022-05-17T07:34:00Z</dcterms:created>
  <dcterms:modified xsi:type="dcterms:W3CDTF">2022-05-23T13:58:00Z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