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CC063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61B8">
        <w:rPr>
          <w:rFonts w:asciiTheme="minorHAnsi" w:hAnsiTheme="minorHAnsi" w:cstheme="minorHAnsi"/>
          <w:sz w:val="22"/>
          <w:szCs w:val="22"/>
        </w:rPr>
        <w:t xml:space="preserve">Bc. </w:t>
      </w:r>
      <w:r w:rsidR="00623491">
        <w:rPr>
          <w:rFonts w:asciiTheme="minorHAnsi" w:hAnsiTheme="minorHAnsi" w:cstheme="minorHAnsi"/>
          <w:sz w:val="22"/>
          <w:szCs w:val="22"/>
        </w:rPr>
        <w:t>Štěpán Daněk</w:t>
      </w:r>
    </w:p>
    <w:p w14:paraId="00D6BB86" w14:textId="4733D5D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761B8">
        <w:rPr>
          <w:rFonts w:asciiTheme="minorHAnsi" w:hAnsiTheme="minorHAnsi" w:cstheme="minorHAnsi"/>
          <w:sz w:val="22"/>
          <w:szCs w:val="22"/>
        </w:rPr>
        <w:t>Ing. Pavel Rosman, Ph.D.</w:t>
      </w:r>
    </w:p>
    <w:p w14:paraId="09E4DE65" w14:textId="6208457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A22F6">
        <w:rPr>
          <w:rFonts w:cstheme="minorHAnsi"/>
        </w:rPr>
        <w:t xml:space="preserve">Návrh ergonomického pracoviště s využitím inovace stolu ve společnosti </w:t>
      </w:r>
      <w:proofErr w:type="spellStart"/>
      <w:r w:rsidR="00AA22F6">
        <w:rPr>
          <w:rFonts w:cstheme="minorHAnsi"/>
        </w:rPr>
        <w:t>Ray</w:t>
      </w:r>
      <w:proofErr w:type="spellEnd"/>
      <w:r w:rsidR="00AA22F6">
        <w:rPr>
          <w:rFonts w:cstheme="minorHAnsi"/>
        </w:rPr>
        <w:t xml:space="preserve"> </w:t>
      </w:r>
      <w:proofErr w:type="spellStart"/>
      <w:r w:rsidR="00AA22F6">
        <w:rPr>
          <w:rFonts w:cstheme="minorHAnsi"/>
        </w:rPr>
        <w:t>Service</w:t>
      </w:r>
      <w:proofErr w:type="spellEnd"/>
      <w:r w:rsidR="00AA22F6">
        <w:rPr>
          <w:rFonts w:cstheme="minorHAnsi"/>
        </w:rPr>
        <w:t xml:space="preserve"> a.s.</w:t>
      </w:r>
    </w:p>
    <w:p w14:paraId="35028D0F" w14:textId="00C5003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7C7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175BC5" w:rsidR="000E094A" w:rsidRDefault="002A0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12677E6" w:rsidR="000E094A" w:rsidRPr="000E094A" w:rsidRDefault="006D2A81" w:rsidP="002524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2A81">
              <w:rPr>
                <w:rFonts w:cstheme="minorHAnsi"/>
              </w:rPr>
              <w:t>Diplomová práce</w:t>
            </w:r>
            <w:r w:rsidR="001A03A3">
              <w:rPr>
                <w:rFonts w:cstheme="minorHAnsi"/>
              </w:rPr>
              <w:t>,</w:t>
            </w:r>
            <w:r w:rsidRPr="006D2A81">
              <w:rPr>
                <w:rFonts w:cstheme="minorHAnsi"/>
              </w:rPr>
              <w:t xml:space="preserve"> v souladu se zadáním,</w:t>
            </w:r>
            <w:r w:rsidR="001A03A3" w:rsidRPr="00AA22F6">
              <w:rPr>
                <w:rFonts w:cstheme="minorHAnsi"/>
              </w:rPr>
              <w:t xml:space="preserve"> se zabývá problematikou ergonomie pracoviště </w:t>
            </w:r>
            <w:r w:rsidR="001A03A3">
              <w:rPr>
                <w:rFonts w:cstheme="minorHAnsi"/>
              </w:rPr>
              <w:t xml:space="preserve">výroby </w:t>
            </w:r>
            <w:r w:rsidR="001A03A3" w:rsidRPr="00AA22F6">
              <w:rPr>
                <w:rFonts w:cstheme="minorHAnsi"/>
              </w:rPr>
              <w:t>v konkrétní firmě.</w:t>
            </w:r>
            <w:r w:rsidRPr="006D2A81">
              <w:rPr>
                <w:rFonts w:cstheme="minorHAnsi"/>
              </w:rPr>
              <w:t xml:space="preserve"> </w:t>
            </w:r>
            <w:r w:rsidR="00D844FE" w:rsidRPr="00AA22F6">
              <w:rPr>
                <w:rFonts w:cstheme="minorHAnsi"/>
              </w:rPr>
              <w:t xml:space="preserve">Diplomová práce </w:t>
            </w:r>
            <w:r w:rsidR="00D844FE">
              <w:rPr>
                <w:rFonts w:cstheme="minorHAnsi"/>
              </w:rPr>
              <w:t xml:space="preserve">DP je konkrétně zaměřena na analýzu pracoviště výroby kabelových svazků ve společnosti </w:t>
            </w:r>
            <w:proofErr w:type="spellStart"/>
            <w:r w:rsidR="00D844FE">
              <w:rPr>
                <w:rFonts w:cstheme="minorHAnsi"/>
              </w:rPr>
              <w:t>Ray</w:t>
            </w:r>
            <w:proofErr w:type="spellEnd"/>
            <w:r w:rsidR="00D844FE">
              <w:rPr>
                <w:rFonts w:cstheme="minorHAnsi"/>
              </w:rPr>
              <w:t xml:space="preserve"> </w:t>
            </w:r>
            <w:proofErr w:type="spellStart"/>
            <w:r w:rsidR="00D844FE">
              <w:rPr>
                <w:rFonts w:cstheme="minorHAnsi"/>
              </w:rPr>
              <w:t>Service</w:t>
            </w:r>
            <w:proofErr w:type="spellEnd"/>
            <w:r w:rsidR="00D844FE">
              <w:rPr>
                <w:rFonts w:cstheme="minorHAnsi"/>
              </w:rPr>
              <w:t xml:space="preserve"> a.s.</w:t>
            </w:r>
            <w:r w:rsidR="00D844FE">
              <w:t xml:space="preserve"> </w:t>
            </w:r>
            <w:r w:rsidR="00DD5C6C">
              <w:rPr>
                <w:rFonts w:cstheme="minorHAnsi"/>
              </w:rPr>
              <w:t xml:space="preserve">Cíle a metody zpracování jsou srozumitelně uvedeny v úvodní části DP. </w:t>
            </w:r>
            <w:r w:rsidR="00D844FE">
              <w:rPr>
                <w:rFonts w:cstheme="minorHAnsi"/>
              </w:rPr>
              <w:t xml:space="preserve">Cíl práce vychází z aktuálních potřeb společnosti. </w:t>
            </w:r>
            <w:r w:rsidR="00DD5C6C">
              <w:rPr>
                <w:rFonts w:cstheme="minorHAnsi"/>
              </w:rPr>
              <w:t xml:space="preserve">Jedním z cílů je provedení analýzy současného stavu pracoviště z pohledu ergonomického </w:t>
            </w:r>
            <w:r w:rsidR="00D844FE">
              <w:rPr>
                <w:rFonts w:cstheme="minorHAnsi"/>
              </w:rPr>
              <w:t xml:space="preserve">uspořádání. </w:t>
            </w:r>
            <w:r w:rsidRPr="006D2A81">
              <w:rPr>
                <w:rFonts w:cstheme="minorHAnsi"/>
              </w:rPr>
              <w:t>V</w:t>
            </w:r>
            <w:r w:rsidR="001A03A3">
              <w:rPr>
                <w:rFonts w:cstheme="minorHAnsi"/>
              </w:rPr>
              <w:t xml:space="preserve"> samostatné kapitole (s. 11) </w:t>
            </w:r>
            <w:r w:rsidRPr="006D2A81">
              <w:rPr>
                <w:rFonts w:cstheme="minorHAnsi"/>
              </w:rPr>
              <w:t xml:space="preserve">diplomant formuluje </w:t>
            </w:r>
            <w:r w:rsidR="001A03A3">
              <w:rPr>
                <w:rFonts w:cstheme="minorHAnsi"/>
              </w:rPr>
              <w:t xml:space="preserve">hlavní </w:t>
            </w:r>
            <w:r w:rsidRPr="006D2A81">
              <w:rPr>
                <w:rFonts w:cstheme="minorHAnsi"/>
              </w:rPr>
              <w:t>cíl</w:t>
            </w:r>
            <w:r w:rsidR="001A03A3">
              <w:rPr>
                <w:rFonts w:cstheme="minorHAnsi"/>
              </w:rPr>
              <w:t>,</w:t>
            </w:r>
            <w:r w:rsidRPr="006D2A81">
              <w:rPr>
                <w:rFonts w:cstheme="minorHAnsi"/>
              </w:rPr>
              <w:t xml:space="preserve"> </w:t>
            </w:r>
            <w:r w:rsidR="001A03A3">
              <w:rPr>
                <w:rFonts w:cstheme="minorHAnsi"/>
              </w:rPr>
              <w:t xml:space="preserve">uvádí </w:t>
            </w:r>
            <w:r w:rsidRPr="006D2A81">
              <w:rPr>
                <w:rFonts w:cstheme="minorHAnsi"/>
              </w:rPr>
              <w:t>postup při řešení zadaných úkolů</w:t>
            </w:r>
            <w:r w:rsidR="001A03A3">
              <w:rPr>
                <w:rFonts w:cstheme="minorHAnsi"/>
              </w:rPr>
              <w:t xml:space="preserve"> s uvedením analytických metod pro zjištění nedostatků</w:t>
            </w:r>
            <w:r w:rsidRPr="006D2A8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746F7A">
              <w:rPr>
                <w:rFonts w:cstheme="minorHAnsi"/>
              </w:rPr>
              <w:t>V</w:t>
            </w:r>
            <w:r>
              <w:rPr>
                <w:rFonts w:cstheme="minorHAnsi"/>
              </w:rPr>
              <w:t>ýsledn</w:t>
            </w:r>
            <w:r w:rsidR="002524A7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ergonomický návrh</w:t>
            </w:r>
            <w:r w:rsidR="001A03A3">
              <w:rPr>
                <w:rFonts w:cstheme="minorHAnsi"/>
              </w:rPr>
              <w:t xml:space="preserve"> by měl vést ke zlepšení současného stavu</w:t>
            </w:r>
            <w:r w:rsidR="00746F7A">
              <w:rPr>
                <w:rFonts w:cstheme="minorHAnsi"/>
              </w:rPr>
              <w:t xml:space="preserve"> a uspořádání s ohledem na ergonomičnost pracoviště.</w:t>
            </w:r>
            <w:r>
              <w:rPr>
                <w:rFonts w:cstheme="minorHAnsi"/>
              </w:rPr>
              <w:t xml:space="preserve"> </w:t>
            </w:r>
            <w:r w:rsidR="00746F7A">
              <w:rPr>
                <w:rFonts w:cstheme="minorHAnsi"/>
              </w:rPr>
              <w:t>V</w:t>
            </w:r>
            <w:r w:rsidR="00746F7A" w:rsidRPr="009750E3">
              <w:rPr>
                <w:rFonts w:cstheme="minorHAnsi"/>
              </w:rPr>
              <w:t>zhledem k</w:t>
            </w:r>
            <w:r w:rsidR="00D844FE">
              <w:rPr>
                <w:rFonts w:cstheme="minorHAnsi"/>
              </w:rPr>
              <w:t xml:space="preserve"> problematice a </w:t>
            </w:r>
            <w:r w:rsidR="00746F7A" w:rsidRPr="009750E3">
              <w:rPr>
                <w:rFonts w:cstheme="minorHAnsi"/>
              </w:rPr>
              <w:t>stanoveným úkolům</w:t>
            </w:r>
            <w:r w:rsidR="00746F7A">
              <w:rPr>
                <w:rFonts w:cstheme="minorHAnsi"/>
              </w:rPr>
              <w:t xml:space="preserve"> </w:t>
            </w:r>
            <w:r w:rsidR="00746F7A" w:rsidRPr="009750E3">
              <w:rPr>
                <w:rFonts w:cstheme="minorHAnsi"/>
              </w:rPr>
              <w:t xml:space="preserve">pokládám </w:t>
            </w:r>
            <w:r w:rsidR="00746F7A">
              <w:rPr>
                <w:rFonts w:cstheme="minorHAnsi"/>
              </w:rPr>
              <w:t xml:space="preserve">téma </w:t>
            </w:r>
            <w:r w:rsidR="00746F7A" w:rsidRPr="009750E3">
              <w:rPr>
                <w:rFonts w:cstheme="minorHAnsi"/>
              </w:rPr>
              <w:t>za p</w:t>
            </w:r>
            <w:r w:rsidR="002524A7">
              <w:rPr>
                <w:rFonts w:cstheme="minorHAnsi"/>
              </w:rPr>
              <w:t xml:space="preserve">růměrně </w:t>
            </w:r>
            <w:r w:rsidR="00746F7A" w:rsidRPr="009750E3">
              <w:rPr>
                <w:rFonts w:cstheme="minorHAnsi"/>
              </w:rPr>
              <w:t>náročné</w:t>
            </w:r>
            <w:r w:rsidR="002524A7">
              <w:rPr>
                <w:rFonts w:cstheme="minorHAnsi"/>
              </w:rPr>
              <w:t>.</w:t>
            </w:r>
            <w:r w:rsidR="00746F7A" w:rsidRPr="001A237B">
              <w:rPr>
                <w:rFonts w:cstheme="minorHAnsi"/>
              </w:rPr>
              <w:t xml:space="preserve"> </w:t>
            </w:r>
            <w:r w:rsidR="002524A7">
              <w:rPr>
                <w:rFonts w:cstheme="minorHAnsi"/>
              </w:rPr>
              <w:t>Při zpracování DP byly využity jak české, tak cizojazyčné knižní zdroje.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102D78" w:rsidR="000E094A" w:rsidRDefault="002A0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C65FE" w14:textId="458F8040" w:rsidR="002524A7" w:rsidRDefault="00AF1DA6" w:rsidP="002524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1DA6">
              <w:rPr>
                <w:rFonts w:cstheme="minorHAnsi"/>
              </w:rPr>
              <w:t xml:space="preserve">Teoretická </w:t>
            </w:r>
            <w:r w:rsidR="002B76B8">
              <w:rPr>
                <w:rFonts w:cstheme="minorHAnsi"/>
              </w:rPr>
              <w:t>část DP obsahuje rešerši literárních a internetových zdrojů</w:t>
            </w:r>
            <w:r w:rsidR="00705A73">
              <w:rPr>
                <w:rFonts w:cstheme="minorHAnsi"/>
              </w:rPr>
              <w:t>, které sloužily jako podklad pro zpracování praktické části.</w:t>
            </w:r>
            <w:r w:rsidR="008E0301">
              <w:rPr>
                <w:rFonts w:cstheme="minorHAnsi"/>
              </w:rPr>
              <w:t xml:space="preserve"> </w:t>
            </w:r>
            <w:r w:rsidR="002524A7" w:rsidRPr="001A237B">
              <w:rPr>
                <w:rFonts w:cstheme="minorHAnsi"/>
              </w:rPr>
              <w:t xml:space="preserve">V literární rešerši diplomant zpracoval literární zdroje zaměřené na oblast </w:t>
            </w:r>
            <w:r w:rsidR="00705A73">
              <w:rPr>
                <w:rFonts w:cstheme="minorHAnsi"/>
              </w:rPr>
              <w:t>průmyslového inženýrství</w:t>
            </w:r>
            <w:r w:rsidR="002524A7" w:rsidRPr="001A237B">
              <w:rPr>
                <w:rFonts w:cstheme="minorHAnsi"/>
              </w:rPr>
              <w:t xml:space="preserve">, </w:t>
            </w:r>
            <w:r w:rsidR="00705A73" w:rsidRPr="001A237B">
              <w:rPr>
                <w:rFonts w:cstheme="minorHAnsi"/>
              </w:rPr>
              <w:t>štíhlé</w:t>
            </w:r>
            <w:r w:rsidR="00705A73">
              <w:rPr>
                <w:rFonts w:cstheme="minorHAnsi"/>
              </w:rPr>
              <w:t xml:space="preserve"> výroby</w:t>
            </w:r>
            <w:r w:rsidR="005A5A80">
              <w:rPr>
                <w:rFonts w:cstheme="minorHAnsi"/>
              </w:rPr>
              <w:t>, oblast zlepšování procesů a optimalizace pracovišť</w:t>
            </w:r>
            <w:r w:rsidR="002524A7" w:rsidRPr="001A237B">
              <w:rPr>
                <w:rFonts w:cstheme="minorHAnsi"/>
              </w:rPr>
              <w:t>. Významn</w:t>
            </w:r>
            <w:r w:rsidR="006767EE">
              <w:rPr>
                <w:rFonts w:cstheme="minorHAnsi"/>
              </w:rPr>
              <w:t>é je</w:t>
            </w:r>
            <w:r w:rsidR="002524A7" w:rsidRPr="001A237B">
              <w:rPr>
                <w:rFonts w:cstheme="minorHAnsi"/>
              </w:rPr>
              <w:t xml:space="preserve"> </w:t>
            </w:r>
            <w:r w:rsidR="006767EE">
              <w:rPr>
                <w:rFonts w:cstheme="minorHAnsi"/>
              </w:rPr>
              <w:t xml:space="preserve">přiblížení </w:t>
            </w:r>
            <w:r w:rsidR="0016649B">
              <w:rPr>
                <w:rFonts w:cstheme="minorHAnsi"/>
              </w:rPr>
              <w:t xml:space="preserve">klíčových principů štíhlé výroby </w:t>
            </w:r>
            <w:r w:rsidR="00DD0959">
              <w:rPr>
                <w:rFonts w:cstheme="minorHAnsi"/>
              </w:rPr>
              <w:t>(</w:t>
            </w:r>
            <w:r w:rsidR="0016649B">
              <w:rPr>
                <w:rFonts w:cstheme="minorHAnsi"/>
              </w:rPr>
              <w:t>s. 15)</w:t>
            </w:r>
            <w:r w:rsidR="00D82B64">
              <w:rPr>
                <w:rFonts w:cstheme="minorHAnsi"/>
              </w:rPr>
              <w:t xml:space="preserve"> a </w:t>
            </w:r>
            <w:r w:rsidR="00DD0959">
              <w:rPr>
                <w:rFonts w:cstheme="minorHAnsi"/>
              </w:rPr>
              <w:t xml:space="preserve">přehled </w:t>
            </w:r>
            <w:r w:rsidR="00705A73">
              <w:rPr>
                <w:rFonts w:cstheme="minorHAnsi"/>
              </w:rPr>
              <w:t>vybran</w:t>
            </w:r>
            <w:r w:rsidR="006767EE">
              <w:rPr>
                <w:rFonts w:cstheme="minorHAnsi"/>
              </w:rPr>
              <w:t>ých</w:t>
            </w:r>
            <w:r w:rsidR="00705A73">
              <w:rPr>
                <w:rFonts w:cstheme="minorHAnsi"/>
              </w:rPr>
              <w:t xml:space="preserve"> metod PI</w:t>
            </w:r>
            <w:r w:rsidR="006767EE">
              <w:rPr>
                <w:rFonts w:cstheme="minorHAnsi"/>
              </w:rPr>
              <w:t>,</w:t>
            </w:r>
            <w:r w:rsidR="00D844FE">
              <w:rPr>
                <w:rFonts w:cstheme="minorHAnsi"/>
              </w:rPr>
              <w:t xml:space="preserve"> použit</w:t>
            </w:r>
            <w:r w:rsidR="006767EE">
              <w:rPr>
                <w:rFonts w:cstheme="minorHAnsi"/>
              </w:rPr>
              <w:t>ých v</w:t>
            </w:r>
            <w:r w:rsidR="00D844FE">
              <w:rPr>
                <w:rFonts w:cstheme="minorHAnsi"/>
              </w:rPr>
              <w:t xml:space="preserve"> praktické části DP.</w:t>
            </w:r>
            <w:r w:rsidR="002524A7" w:rsidRPr="001A237B">
              <w:rPr>
                <w:rFonts w:cstheme="minorHAnsi"/>
              </w:rPr>
              <w:t xml:space="preserve"> </w:t>
            </w:r>
            <w:r w:rsidR="005A5A80">
              <w:rPr>
                <w:rFonts w:cstheme="minorHAnsi"/>
              </w:rPr>
              <w:t>Závěrečná část je s</w:t>
            </w:r>
            <w:r w:rsidR="005A5A80" w:rsidRPr="005A5A80">
              <w:rPr>
                <w:rFonts w:cstheme="minorHAnsi"/>
              </w:rPr>
              <w:t xml:space="preserve">e zabývá problematikou ergonomie </w:t>
            </w:r>
            <w:r w:rsidR="003370E7">
              <w:rPr>
                <w:rFonts w:cstheme="minorHAnsi"/>
              </w:rPr>
              <w:t xml:space="preserve">a nástinem metod hodnocení </w:t>
            </w:r>
            <w:r w:rsidR="005A5A80" w:rsidRPr="005A5A80">
              <w:rPr>
                <w:rFonts w:cstheme="minorHAnsi"/>
              </w:rPr>
              <w:t>pracoviště</w:t>
            </w:r>
            <w:r w:rsidR="003370E7">
              <w:rPr>
                <w:rFonts w:cstheme="minorHAnsi"/>
              </w:rPr>
              <w:t>.</w:t>
            </w:r>
            <w:r w:rsidR="005A5A80" w:rsidRPr="005A5A80">
              <w:rPr>
                <w:rFonts w:cstheme="minorHAnsi"/>
              </w:rPr>
              <w:t xml:space="preserve"> </w:t>
            </w:r>
            <w:r w:rsidR="0067560E" w:rsidRPr="005A5A80">
              <w:rPr>
                <w:rFonts w:cstheme="minorHAnsi"/>
              </w:rPr>
              <w:t xml:space="preserve">Teoretická východiska, v nichž diplomant zpracoval literární zdroje s přehledem </w:t>
            </w:r>
            <w:r w:rsidR="0067560E">
              <w:rPr>
                <w:rFonts w:cstheme="minorHAnsi"/>
              </w:rPr>
              <w:t xml:space="preserve">vybraných </w:t>
            </w:r>
            <w:r w:rsidR="0067560E" w:rsidRPr="005A5A80">
              <w:rPr>
                <w:rFonts w:cstheme="minorHAnsi"/>
              </w:rPr>
              <w:t xml:space="preserve">nástrojů </w:t>
            </w:r>
            <w:r w:rsidR="0067560E">
              <w:rPr>
                <w:rFonts w:cstheme="minorHAnsi"/>
              </w:rPr>
              <w:t xml:space="preserve">a </w:t>
            </w:r>
            <w:r w:rsidR="0067560E" w:rsidRPr="005A5A80">
              <w:rPr>
                <w:rFonts w:cstheme="minorHAnsi"/>
              </w:rPr>
              <w:t>metod PI, j</w:t>
            </w:r>
            <w:r w:rsidR="0067560E">
              <w:rPr>
                <w:rFonts w:cstheme="minorHAnsi"/>
              </w:rPr>
              <w:t>sou</w:t>
            </w:r>
            <w:r w:rsidR="0067560E" w:rsidRPr="005A5A80">
              <w:rPr>
                <w:rFonts w:cstheme="minorHAnsi"/>
              </w:rPr>
              <w:t xml:space="preserve"> standardně zpracována a tvoří kvalifikovaný vstup do řešené problematiky</w:t>
            </w:r>
            <w:r w:rsidR="0067560E">
              <w:rPr>
                <w:rFonts w:cstheme="minorHAnsi"/>
              </w:rPr>
              <w:t xml:space="preserve">. </w:t>
            </w:r>
            <w:r w:rsidR="0040702B">
              <w:rPr>
                <w:rFonts w:cstheme="minorHAnsi"/>
              </w:rPr>
              <w:t>P</w:t>
            </w:r>
            <w:r w:rsidR="0040702B" w:rsidRPr="00D844FE">
              <w:rPr>
                <w:rFonts w:cstheme="minorHAnsi"/>
              </w:rPr>
              <w:t>ostrád</w:t>
            </w:r>
            <w:r w:rsidR="0040702B">
              <w:rPr>
                <w:rFonts w:cstheme="minorHAnsi"/>
              </w:rPr>
              <w:t xml:space="preserve">al </w:t>
            </w:r>
            <w:r w:rsidR="00D844FE">
              <w:rPr>
                <w:rFonts w:cstheme="minorHAnsi"/>
              </w:rPr>
              <w:t>jsem</w:t>
            </w:r>
            <w:r w:rsidR="00D844FE" w:rsidRPr="00D844FE">
              <w:rPr>
                <w:rFonts w:cstheme="minorHAnsi"/>
              </w:rPr>
              <w:t xml:space="preserve"> </w:t>
            </w:r>
            <w:r w:rsidR="00F71D8D">
              <w:rPr>
                <w:rFonts w:cstheme="minorHAnsi"/>
              </w:rPr>
              <w:t>úvod k</w:t>
            </w:r>
            <w:r w:rsidR="00D844FE">
              <w:rPr>
                <w:rFonts w:cstheme="minorHAnsi"/>
              </w:rPr>
              <w:t xml:space="preserve"> </w:t>
            </w:r>
            <w:r w:rsidR="00DD0959">
              <w:rPr>
                <w:rFonts w:cstheme="minorHAnsi"/>
              </w:rPr>
              <w:t>procesní</w:t>
            </w:r>
            <w:r w:rsidR="00F71D8D">
              <w:rPr>
                <w:rFonts w:cstheme="minorHAnsi"/>
              </w:rPr>
              <w:t>mu</w:t>
            </w:r>
            <w:r w:rsidR="00DD0959">
              <w:rPr>
                <w:rFonts w:cstheme="minorHAnsi"/>
              </w:rPr>
              <w:t xml:space="preserve"> řízení </w:t>
            </w:r>
            <w:r w:rsidR="0067560E">
              <w:rPr>
                <w:rFonts w:cstheme="minorHAnsi"/>
              </w:rPr>
              <w:t xml:space="preserve">(viz kap. 5.3) </w:t>
            </w:r>
            <w:r w:rsidR="00DD0959">
              <w:rPr>
                <w:rFonts w:cstheme="minorHAnsi"/>
              </w:rPr>
              <w:t xml:space="preserve">a </w:t>
            </w:r>
            <w:r w:rsidR="00F71D8D">
              <w:rPr>
                <w:rFonts w:cstheme="minorHAnsi"/>
              </w:rPr>
              <w:t xml:space="preserve">závěrečnou pasáž </w:t>
            </w:r>
            <w:r w:rsidR="0067560E">
              <w:rPr>
                <w:rFonts w:cstheme="minorHAnsi"/>
              </w:rPr>
              <w:t xml:space="preserve">o </w:t>
            </w:r>
            <w:r w:rsidR="00D844FE" w:rsidRPr="00D844FE">
              <w:rPr>
                <w:rFonts w:cstheme="minorHAnsi"/>
              </w:rPr>
              <w:t>významu ergonomie v kontextu se zdravotními riziky.</w:t>
            </w:r>
          </w:p>
          <w:p w14:paraId="7B260597" w14:textId="77777777" w:rsidR="000E094A" w:rsidRPr="000E094A" w:rsidRDefault="000E094A" w:rsidP="003370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54E9C7" w:rsidR="000E094A" w:rsidRDefault="002A0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67560E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F1BADDD" w:rsidR="000E094A" w:rsidRPr="000E094A" w:rsidRDefault="00AD17CB" w:rsidP="001676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7CB">
              <w:rPr>
                <w:rFonts w:cstheme="minorHAnsi"/>
              </w:rPr>
              <w:t xml:space="preserve">Praktická část DP </w:t>
            </w:r>
            <w:r w:rsidR="00EE1299">
              <w:rPr>
                <w:rFonts w:cstheme="minorHAnsi"/>
              </w:rPr>
              <w:t>představuje firmu</w:t>
            </w:r>
            <w:r w:rsidR="0040702B" w:rsidRPr="00402516">
              <w:rPr>
                <w:rFonts w:cstheme="minorHAnsi"/>
              </w:rPr>
              <w:t xml:space="preserve"> </w:t>
            </w:r>
            <w:proofErr w:type="spellStart"/>
            <w:r w:rsidR="0040702B" w:rsidRPr="00402516">
              <w:rPr>
                <w:rFonts w:cstheme="minorHAnsi"/>
              </w:rPr>
              <w:t>Ray</w:t>
            </w:r>
            <w:proofErr w:type="spellEnd"/>
            <w:r w:rsidR="0040702B" w:rsidRPr="00402516">
              <w:rPr>
                <w:rFonts w:cstheme="minorHAnsi"/>
              </w:rPr>
              <w:t xml:space="preserve"> </w:t>
            </w:r>
            <w:proofErr w:type="spellStart"/>
            <w:r w:rsidR="0040702B" w:rsidRPr="00402516">
              <w:rPr>
                <w:rFonts w:cstheme="minorHAnsi"/>
              </w:rPr>
              <w:t>Service</w:t>
            </w:r>
            <w:proofErr w:type="spellEnd"/>
            <w:r w:rsidR="0040702B" w:rsidRPr="00402516">
              <w:rPr>
                <w:rFonts w:cstheme="minorHAnsi"/>
              </w:rPr>
              <w:t xml:space="preserve"> a.s</w:t>
            </w:r>
            <w:r w:rsidR="0040702B">
              <w:rPr>
                <w:rFonts w:cstheme="minorHAnsi"/>
              </w:rPr>
              <w:t>.</w:t>
            </w:r>
            <w:r w:rsidR="00EE1299">
              <w:rPr>
                <w:rFonts w:cstheme="minorHAnsi"/>
              </w:rPr>
              <w:t xml:space="preserve">, </w:t>
            </w:r>
            <w:r w:rsidR="00D82B64">
              <w:rPr>
                <w:rFonts w:cstheme="minorHAnsi"/>
              </w:rPr>
              <w:t xml:space="preserve">která je výrobcem </w:t>
            </w:r>
            <w:r w:rsidR="0040702B">
              <w:rPr>
                <w:rFonts w:cstheme="minorHAnsi"/>
              </w:rPr>
              <w:t xml:space="preserve">kabelových svazků, elektromechanických celků a </w:t>
            </w:r>
            <w:r w:rsidR="00D82B64">
              <w:rPr>
                <w:rFonts w:cstheme="minorHAnsi"/>
              </w:rPr>
              <w:t>elektro</w:t>
            </w:r>
            <w:r w:rsidR="0040702B">
              <w:rPr>
                <w:rFonts w:cstheme="minorHAnsi"/>
              </w:rPr>
              <w:t>zařízení</w:t>
            </w:r>
            <w:r w:rsidR="00D82B64">
              <w:rPr>
                <w:rFonts w:cstheme="minorHAnsi"/>
              </w:rPr>
              <w:t xml:space="preserve">. </w:t>
            </w:r>
            <w:r w:rsidR="0067560E">
              <w:rPr>
                <w:rFonts w:cstheme="minorHAnsi"/>
              </w:rPr>
              <w:t>P</w:t>
            </w:r>
            <w:r w:rsidR="0067560E" w:rsidRPr="00AD17CB">
              <w:rPr>
                <w:rFonts w:cstheme="minorHAnsi"/>
              </w:rPr>
              <w:t xml:space="preserve">raktická část </w:t>
            </w:r>
            <w:r w:rsidR="000F764C">
              <w:rPr>
                <w:rFonts w:cstheme="minorHAnsi"/>
              </w:rPr>
              <w:t xml:space="preserve">DP </w:t>
            </w:r>
            <w:r w:rsidR="0067560E" w:rsidRPr="00AD17CB">
              <w:rPr>
                <w:rFonts w:cstheme="minorHAnsi"/>
              </w:rPr>
              <w:t xml:space="preserve">je zaměřena </w:t>
            </w:r>
            <w:r w:rsidR="00E54422">
              <w:rPr>
                <w:rFonts w:cstheme="minorHAnsi"/>
              </w:rPr>
              <w:t xml:space="preserve">na </w:t>
            </w:r>
            <w:r w:rsidR="009003E0">
              <w:rPr>
                <w:rFonts w:cstheme="minorHAnsi"/>
              </w:rPr>
              <w:t xml:space="preserve">vybrané </w:t>
            </w:r>
            <w:r w:rsidR="0067560E" w:rsidRPr="00402516">
              <w:rPr>
                <w:rFonts w:cstheme="minorHAnsi"/>
              </w:rPr>
              <w:t xml:space="preserve">pracoviště </w:t>
            </w:r>
            <w:r w:rsidR="00E54422">
              <w:rPr>
                <w:rFonts w:cstheme="minorHAnsi"/>
              </w:rPr>
              <w:t xml:space="preserve">sériové výroby </w:t>
            </w:r>
            <w:r w:rsidR="0067560E" w:rsidRPr="00402516">
              <w:rPr>
                <w:rFonts w:cstheme="minorHAnsi"/>
              </w:rPr>
              <w:t>kabelových svazků</w:t>
            </w:r>
            <w:r w:rsidR="000F764C">
              <w:rPr>
                <w:rFonts w:cstheme="minorHAnsi"/>
              </w:rPr>
              <w:t>.</w:t>
            </w:r>
            <w:r w:rsidR="0067560E" w:rsidRPr="0067560E">
              <w:rPr>
                <w:rFonts w:cstheme="minorHAnsi"/>
              </w:rPr>
              <w:t xml:space="preserve"> </w:t>
            </w:r>
            <w:r w:rsidR="00EC55E7" w:rsidRPr="00EC55E7">
              <w:rPr>
                <w:rFonts w:cstheme="minorHAnsi"/>
              </w:rPr>
              <w:t xml:space="preserve">Analýza současného stavu výrobního procesu je použitím řady metod a nástrojů PI (viz s. </w:t>
            </w:r>
            <w:r w:rsidR="00EC55E7">
              <w:rPr>
                <w:rFonts w:cstheme="minorHAnsi"/>
              </w:rPr>
              <w:t>47, kap.6.1</w:t>
            </w:r>
            <w:r w:rsidR="00EC55E7" w:rsidRPr="00EC55E7">
              <w:rPr>
                <w:rFonts w:cstheme="minorHAnsi"/>
              </w:rPr>
              <w:t>), v</w:t>
            </w:r>
            <w:r w:rsidR="00EC55E7">
              <w:rPr>
                <w:rFonts w:cstheme="minorHAnsi"/>
              </w:rPr>
              <w:t>celku</w:t>
            </w:r>
            <w:r w:rsidR="00EC55E7" w:rsidRPr="00EC55E7">
              <w:rPr>
                <w:rFonts w:cstheme="minorHAnsi"/>
              </w:rPr>
              <w:t xml:space="preserve"> zdařile zpracovaná a jde dostatečně do hloubky zkoumaného problému. </w:t>
            </w:r>
            <w:r w:rsidR="009003E0">
              <w:rPr>
                <w:rFonts w:cstheme="minorHAnsi"/>
              </w:rPr>
              <w:t>H</w:t>
            </w:r>
            <w:r w:rsidR="00EC55E7" w:rsidRPr="00EC55E7">
              <w:rPr>
                <w:rFonts w:cstheme="minorHAnsi"/>
              </w:rPr>
              <w:t xml:space="preserve">odnotím přístupy, </w:t>
            </w:r>
            <w:r w:rsidR="00EC55E7">
              <w:rPr>
                <w:rFonts w:cstheme="minorHAnsi"/>
              </w:rPr>
              <w:t xml:space="preserve">kdy </w:t>
            </w:r>
            <w:r w:rsidR="00EC55E7" w:rsidRPr="00EC55E7">
              <w:rPr>
                <w:rFonts w:cstheme="minorHAnsi"/>
              </w:rPr>
              <w:t xml:space="preserve">pomocí </w:t>
            </w:r>
            <w:r w:rsidR="00EC55E7">
              <w:rPr>
                <w:rFonts w:cstheme="minorHAnsi"/>
              </w:rPr>
              <w:t xml:space="preserve">časové analýzy autor DP provádí měření spotřeby času jednotlivých operací pro získání potřebných dat. </w:t>
            </w:r>
            <w:r w:rsidR="001E39AE">
              <w:rPr>
                <w:rFonts w:cstheme="minorHAnsi"/>
              </w:rPr>
              <w:t>Významnou součástí je ergonomický audit provedený na více pracovištích, sloužící ke zjištění aktuálního stavu pracoviště z pohledu ergonomie pracovníků. V</w:t>
            </w:r>
            <w:r w:rsidR="00EC55E7" w:rsidRPr="00EC55E7">
              <w:rPr>
                <w:rFonts w:cstheme="minorHAnsi"/>
              </w:rPr>
              <w:t>yužitím metod pro měření času a analýzu dat</w:t>
            </w:r>
            <w:r w:rsidR="001E39AE">
              <w:rPr>
                <w:rFonts w:cstheme="minorHAnsi"/>
              </w:rPr>
              <w:t xml:space="preserve"> byly </w:t>
            </w:r>
            <w:r w:rsidR="00EC55E7" w:rsidRPr="00EC55E7">
              <w:rPr>
                <w:rFonts w:cstheme="minorHAnsi"/>
              </w:rPr>
              <w:t>získány poznatky a potřebná data pro identifikací nedostatků.</w:t>
            </w:r>
            <w:r w:rsidR="009003E0">
              <w:rPr>
                <w:rFonts w:cstheme="minorHAnsi"/>
              </w:rPr>
              <w:t xml:space="preserve"> </w:t>
            </w:r>
            <w:r w:rsidR="00364665" w:rsidRPr="0066498A">
              <w:rPr>
                <w:rFonts w:cstheme="minorHAnsi"/>
              </w:rPr>
              <w:t xml:space="preserve">V závěru </w:t>
            </w:r>
            <w:r w:rsidR="00364665">
              <w:rPr>
                <w:rFonts w:cstheme="minorHAnsi"/>
              </w:rPr>
              <w:t xml:space="preserve">analýzy </w:t>
            </w:r>
            <w:r w:rsidR="00364665" w:rsidRPr="0066498A">
              <w:rPr>
                <w:rFonts w:cstheme="minorHAnsi"/>
              </w:rPr>
              <w:t xml:space="preserve">chybí </w:t>
            </w:r>
            <w:r w:rsidR="00364665">
              <w:rPr>
                <w:rFonts w:cstheme="minorHAnsi"/>
              </w:rPr>
              <w:t xml:space="preserve">přehled zjištěných problémů a nedostatků s odkazem na jejich uvedení v textu předchozích kapitol. </w:t>
            </w:r>
            <w:r w:rsidR="0016769A">
              <w:rPr>
                <w:rFonts w:cstheme="minorHAnsi"/>
              </w:rPr>
              <w:t>P</w:t>
            </w:r>
            <w:r w:rsidR="0016769A" w:rsidRPr="001E39AE">
              <w:rPr>
                <w:rFonts w:cstheme="minorHAnsi"/>
              </w:rPr>
              <w:t xml:space="preserve">ostrádal </w:t>
            </w:r>
            <w:r w:rsidR="001E39AE">
              <w:rPr>
                <w:rFonts w:cstheme="minorHAnsi"/>
              </w:rPr>
              <w:t>jsem</w:t>
            </w:r>
            <w:r w:rsidR="001E39AE" w:rsidRPr="001E39AE">
              <w:rPr>
                <w:rFonts w:cstheme="minorHAnsi"/>
              </w:rPr>
              <w:t xml:space="preserve"> </w:t>
            </w:r>
            <w:r w:rsidR="007D7024" w:rsidRPr="007D7024">
              <w:rPr>
                <w:rFonts w:cstheme="minorHAnsi"/>
              </w:rPr>
              <w:t>zdůvodnění volby pracoviště</w:t>
            </w:r>
            <w:r w:rsidR="007D7024">
              <w:rPr>
                <w:rFonts w:cstheme="minorHAnsi"/>
              </w:rPr>
              <w:t xml:space="preserve">, jakož i </w:t>
            </w:r>
            <w:r w:rsidR="001E39AE" w:rsidRPr="001E39AE">
              <w:rPr>
                <w:rFonts w:cstheme="minorHAnsi"/>
              </w:rPr>
              <w:t xml:space="preserve">zmínku o hospodářském výsledku firmy. Představu o potenciálech firmy mohla vhodně doplnit SWOT analýza. </w:t>
            </w:r>
            <w:r w:rsidR="006D7B24">
              <w:rPr>
                <w:rFonts w:cstheme="minorHAnsi"/>
              </w:rPr>
              <w:t>P</w:t>
            </w:r>
            <w:r w:rsidR="006D7B24" w:rsidRPr="006D7B24">
              <w:rPr>
                <w:rFonts w:cstheme="minorHAnsi"/>
              </w:rPr>
              <w:t xml:space="preserve">ostrádal </w:t>
            </w:r>
            <w:r w:rsidR="009003E0" w:rsidRPr="006D7B24">
              <w:rPr>
                <w:rFonts w:cstheme="minorHAnsi"/>
              </w:rPr>
              <w:t>konkret</w:t>
            </w:r>
            <w:r w:rsidR="009003E0">
              <w:rPr>
                <w:rFonts w:cstheme="minorHAnsi"/>
              </w:rPr>
              <w:t xml:space="preserve">izaci </w:t>
            </w:r>
            <w:r w:rsidR="006D7B24" w:rsidRPr="006D7B24">
              <w:rPr>
                <w:rFonts w:cstheme="minorHAnsi"/>
              </w:rPr>
              <w:t>aktivit při získávání a sběru dat, jsou uvedeny dosti obecně (bylo provedeno, proběhlo měření</w:t>
            </w:r>
            <w:r w:rsidR="006D7B24">
              <w:rPr>
                <w:rFonts w:cstheme="minorHAnsi"/>
              </w:rPr>
              <w:t xml:space="preserve"> atp.</w:t>
            </w:r>
            <w:r w:rsidR="006D7B24" w:rsidRPr="006D7B24">
              <w:rPr>
                <w:rFonts w:cstheme="minorHAnsi"/>
              </w:rPr>
              <w:t>).</w:t>
            </w:r>
            <w:r w:rsidR="002A5C18">
              <w:t xml:space="preserve"> A</w:t>
            </w:r>
            <w:r w:rsidR="002A5C18" w:rsidRPr="002A5C18">
              <w:rPr>
                <w:rFonts w:cstheme="minorHAnsi"/>
              </w:rPr>
              <w:t>ktivity diplomant</w:t>
            </w:r>
            <w:r w:rsidR="002A5C18">
              <w:rPr>
                <w:rFonts w:cstheme="minorHAnsi"/>
              </w:rPr>
              <w:t>a</w:t>
            </w:r>
            <w:r w:rsidR="002A5C18" w:rsidRPr="002A5C18">
              <w:rPr>
                <w:rFonts w:cstheme="minorHAnsi"/>
              </w:rPr>
              <w:t xml:space="preserve"> při získávání a sběru dat </w:t>
            </w:r>
            <w:r w:rsidR="009003E0">
              <w:rPr>
                <w:rFonts w:cstheme="minorHAnsi"/>
              </w:rPr>
              <w:t xml:space="preserve">jsou </w:t>
            </w:r>
            <w:r w:rsidR="002A5C18" w:rsidRPr="002A5C18">
              <w:rPr>
                <w:rFonts w:cstheme="minorHAnsi"/>
              </w:rPr>
              <w:t>pouze obecně zmíněny</w:t>
            </w:r>
            <w:r w:rsidR="00364665">
              <w:rPr>
                <w:rFonts w:cstheme="minorHAnsi"/>
              </w:rPr>
              <w:t xml:space="preserve"> a nejsou nijak blíže rozvedeny</w:t>
            </w:r>
            <w:r w:rsidR="0016769A">
              <w:rPr>
                <w:rFonts w:cstheme="minorHAnsi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4A18C6" w:rsidR="000E094A" w:rsidRDefault="00FE5D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6357D8ED" w:rsidR="000E094A" w:rsidRPr="000E094A" w:rsidRDefault="00993C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7B24">
              <w:rPr>
                <w:rFonts w:cstheme="minorHAnsi"/>
              </w:rPr>
              <w:t xml:space="preserve">Výstup praktické části tvoří </w:t>
            </w:r>
            <w:r>
              <w:rPr>
                <w:rFonts w:cstheme="minorHAnsi"/>
              </w:rPr>
              <w:t>návrh optimalizovaného pracoviště</w:t>
            </w:r>
            <w:r w:rsidRPr="006D7B24">
              <w:rPr>
                <w:rFonts w:cstheme="minorHAnsi"/>
              </w:rPr>
              <w:t xml:space="preserve"> (s.7</w:t>
            </w:r>
            <w:r>
              <w:rPr>
                <w:rFonts w:cstheme="minorHAnsi"/>
              </w:rPr>
              <w:t>1</w:t>
            </w:r>
            <w:r w:rsidRPr="006D7B24">
              <w:rPr>
                <w:rFonts w:cstheme="minorHAnsi"/>
              </w:rPr>
              <w:t xml:space="preserve">), obsahující řadu </w:t>
            </w:r>
            <w:r>
              <w:rPr>
                <w:rFonts w:cstheme="minorHAnsi"/>
              </w:rPr>
              <w:t>konkrétních návrhů</w:t>
            </w:r>
            <w:r w:rsidRPr="001D01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(seznam na s.70) </w:t>
            </w:r>
            <w:r w:rsidRPr="006D7B24">
              <w:rPr>
                <w:rFonts w:cstheme="minorHAnsi"/>
              </w:rPr>
              <w:t xml:space="preserve">a doporučení ke zlepšení pracovních postupů </w:t>
            </w:r>
            <w:r>
              <w:rPr>
                <w:rFonts w:cstheme="minorHAnsi"/>
              </w:rPr>
              <w:t>(metod</w:t>
            </w:r>
            <w:r w:rsidR="006F5B7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5S</w:t>
            </w:r>
            <w:proofErr w:type="gramEnd"/>
            <w:r>
              <w:rPr>
                <w:rFonts w:cstheme="minorHAnsi"/>
              </w:rPr>
              <w:t>, vizualizace</w:t>
            </w:r>
            <w:r w:rsidR="000D7C07">
              <w:rPr>
                <w:rFonts w:cstheme="minorHAnsi"/>
              </w:rPr>
              <w:t>, ergonomické návrhy</w:t>
            </w:r>
            <w:r w:rsidR="006F5B7B">
              <w:rPr>
                <w:rFonts w:cstheme="minorHAnsi"/>
              </w:rPr>
              <w:t>, aj.)</w:t>
            </w:r>
            <w:r>
              <w:rPr>
                <w:rFonts w:cstheme="minorHAnsi"/>
              </w:rPr>
              <w:t>, vedoucích</w:t>
            </w:r>
            <w:r w:rsidR="0016769A">
              <w:rPr>
                <w:rFonts w:cstheme="minorHAnsi"/>
              </w:rPr>
              <w:t xml:space="preserve"> ke zlepšení ergonomie pracoviště</w:t>
            </w:r>
            <w:r w:rsidRPr="006D7B24">
              <w:rPr>
                <w:rFonts w:cstheme="minorHAnsi"/>
              </w:rPr>
              <w:t xml:space="preserve">. </w:t>
            </w:r>
            <w:r w:rsidR="00C63239">
              <w:rPr>
                <w:rFonts w:cstheme="minorHAnsi"/>
              </w:rPr>
              <w:t>Návrh</w:t>
            </w:r>
            <w:r w:rsidR="002A0097">
              <w:rPr>
                <w:rFonts w:cstheme="minorHAnsi"/>
              </w:rPr>
              <w:t xml:space="preserve"> vychází </w:t>
            </w:r>
            <w:r w:rsidR="00C63239">
              <w:rPr>
                <w:rFonts w:cstheme="minorHAnsi"/>
              </w:rPr>
              <w:t>z</w:t>
            </w:r>
            <w:r w:rsidR="006F5B7B">
              <w:rPr>
                <w:rFonts w:cstheme="minorHAnsi"/>
              </w:rPr>
              <w:t xml:space="preserve"> problémů a </w:t>
            </w:r>
            <w:r w:rsidR="00FE5D5D">
              <w:rPr>
                <w:rFonts w:cstheme="minorHAnsi"/>
              </w:rPr>
              <w:t xml:space="preserve">zjištěných </w:t>
            </w:r>
            <w:r w:rsidR="00C63239">
              <w:rPr>
                <w:rFonts w:cstheme="minorHAnsi"/>
              </w:rPr>
              <w:t xml:space="preserve">nedostatků </w:t>
            </w:r>
            <w:r w:rsidR="006F5B7B">
              <w:rPr>
                <w:rFonts w:cstheme="minorHAnsi"/>
              </w:rPr>
              <w:t>v oblasti uspořádání pracoviště výroby kabelových svazků</w:t>
            </w:r>
            <w:r w:rsidR="00FE5D5D">
              <w:rPr>
                <w:rFonts w:cstheme="minorHAnsi"/>
              </w:rPr>
              <w:t>,</w:t>
            </w:r>
            <w:r w:rsidR="006F5B7B">
              <w:rPr>
                <w:rFonts w:cstheme="minorHAnsi"/>
              </w:rPr>
              <w:t xml:space="preserve"> </w:t>
            </w:r>
            <w:r w:rsidR="004D7808">
              <w:rPr>
                <w:rFonts w:cstheme="minorHAnsi"/>
              </w:rPr>
              <w:t>získaných z předchozích analýz</w:t>
            </w:r>
            <w:r w:rsidR="00C63239">
              <w:rPr>
                <w:rFonts w:cstheme="minorHAnsi"/>
              </w:rPr>
              <w:t>.</w:t>
            </w:r>
            <w:r w:rsidR="008D0DD2">
              <w:rPr>
                <w:rFonts w:cstheme="minorHAnsi"/>
              </w:rPr>
              <w:t xml:space="preserve"> </w:t>
            </w:r>
            <w:r w:rsidR="00FE5D5D">
              <w:rPr>
                <w:rFonts w:cstheme="minorHAnsi"/>
              </w:rPr>
              <w:t>S</w:t>
            </w:r>
            <w:r w:rsidR="008D0DD2">
              <w:rPr>
                <w:rFonts w:cstheme="minorHAnsi"/>
              </w:rPr>
              <w:t xml:space="preserve">oučástí je </w:t>
            </w:r>
            <w:r w:rsidR="0016769A">
              <w:rPr>
                <w:rFonts w:cstheme="minorHAnsi"/>
              </w:rPr>
              <w:t xml:space="preserve">návrh </w:t>
            </w:r>
            <w:r w:rsidR="008D0DD2">
              <w:rPr>
                <w:rFonts w:cstheme="minorHAnsi"/>
              </w:rPr>
              <w:t>vizualizace</w:t>
            </w:r>
            <w:r w:rsidR="004D7808">
              <w:rPr>
                <w:rFonts w:cstheme="minorHAnsi"/>
              </w:rPr>
              <w:t xml:space="preserve"> pracoviště</w:t>
            </w:r>
            <w:r w:rsidR="008D0DD2">
              <w:rPr>
                <w:rFonts w:cstheme="minorHAnsi"/>
              </w:rPr>
              <w:t xml:space="preserve">, pro znázornění byl vytvořen </w:t>
            </w:r>
            <w:r w:rsidR="004D7808">
              <w:rPr>
                <w:rFonts w:cstheme="minorHAnsi"/>
              </w:rPr>
              <w:t xml:space="preserve">návrh standardu </w:t>
            </w:r>
            <w:r w:rsidR="00FE5D5D">
              <w:rPr>
                <w:rFonts w:cstheme="minorHAnsi"/>
              </w:rPr>
              <w:t xml:space="preserve">daného </w:t>
            </w:r>
            <w:r w:rsidR="004D7808">
              <w:rPr>
                <w:rFonts w:cstheme="minorHAnsi"/>
              </w:rPr>
              <w:t>pracoviště.</w:t>
            </w:r>
            <w:r w:rsidR="00096517">
              <w:rPr>
                <w:rFonts w:cstheme="minorHAnsi"/>
              </w:rPr>
              <w:t xml:space="preserve"> </w:t>
            </w:r>
            <w:r w:rsidR="000D7C07">
              <w:rPr>
                <w:rFonts w:cstheme="minorHAnsi"/>
              </w:rPr>
              <w:t>Návrh optimalizovaného pracoviště</w:t>
            </w:r>
            <w:r w:rsidR="000D7C07" w:rsidRPr="006D7B24">
              <w:rPr>
                <w:rFonts w:cstheme="minorHAnsi"/>
              </w:rPr>
              <w:t xml:space="preserve"> </w:t>
            </w:r>
            <w:r w:rsidR="000D7C07">
              <w:rPr>
                <w:rFonts w:cstheme="minorHAnsi"/>
              </w:rPr>
              <w:t>je dle mého názoru správně zaměřen a přímo navazuje na výsledky provedených analýz</w:t>
            </w:r>
            <w:r w:rsidR="006F5B7B">
              <w:rPr>
                <w:rFonts w:cstheme="minorHAnsi"/>
              </w:rPr>
              <w:t>.</w:t>
            </w:r>
            <w:r w:rsidR="000D7C07" w:rsidRPr="00880BF2">
              <w:rPr>
                <w:rFonts w:cstheme="minorHAnsi"/>
              </w:rPr>
              <w:t xml:space="preserve"> </w:t>
            </w:r>
            <w:r w:rsidR="00C63239">
              <w:rPr>
                <w:rFonts w:cstheme="minorHAnsi"/>
              </w:rPr>
              <w:t>K návrhové části DP</w:t>
            </w:r>
            <w:r w:rsidR="00C63239" w:rsidRPr="001E39AE">
              <w:rPr>
                <w:rFonts w:cstheme="minorHAnsi"/>
              </w:rPr>
              <w:t xml:space="preserve"> mám některé připomínky</w:t>
            </w:r>
            <w:r w:rsidR="00C63239">
              <w:rPr>
                <w:rFonts w:cstheme="minorHAnsi"/>
              </w:rPr>
              <w:t xml:space="preserve">. Popis kroků metody </w:t>
            </w:r>
            <w:proofErr w:type="gramStart"/>
            <w:r w:rsidR="00C63239">
              <w:rPr>
                <w:rFonts w:cstheme="minorHAnsi"/>
              </w:rPr>
              <w:t>5S</w:t>
            </w:r>
            <w:proofErr w:type="gramEnd"/>
            <w:r w:rsidR="00C63239">
              <w:rPr>
                <w:rFonts w:cstheme="minorHAnsi"/>
              </w:rPr>
              <w:t xml:space="preserve"> patř</w:t>
            </w:r>
            <w:r w:rsidR="006F5B7B">
              <w:rPr>
                <w:rFonts w:cstheme="minorHAnsi"/>
              </w:rPr>
              <w:t>il</w:t>
            </w:r>
            <w:r w:rsidR="00C63239">
              <w:rPr>
                <w:rFonts w:cstheme="minorHAnsi"/>
              </w:rPr>
              <w:t xml:space="preserve"> </w:t>
            </w:r>
            <w:r w:rsidR="006F5B7B">
              <w:rPr>
                <w:rFonts w:cstheme="minorHAnsi"/>
              </w:rPr>
              <w:t xml:space="preserve">spíše </w:t>
            </w:r>
            <w:r w:rsidR="00C63239">
              <w:rPr>
                <w:rFonts w:cstheme="minorHAnsi"/>
              </w:rPr>
              <w:t>do teoretické části,</w:t>
            </w:r>
            <w:r>
              <w:rPr>
                <w:rFonts w:cstheme="minorHAnsi"/>
              </w:rPr>
              <w:t xml:space="preserve"> autor DP správně uvádí</w:t>
            </w:r>
            <w:r w:rsidR="00C632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konkrétní </w:t>
            </w:r>
            <w:r w:rsidR="00C63239">
              <w:rPr>
                <w:rFonts w:cstheme="minorHAnsi"/>
              </w:rPr>
              <w:t>postup aplikace jednotlivých kroků</w:t>
            </w:r>
            <w:r>
              <w:rPr>
                <w:rFonts w:cstheme="minorHAnsi"/>
              </w:rPr>
              <w:t xml:space="preserve"> metody na pracovišti. </w:t>
            </w:r>
            <w:r w:rsidR="000D7C07" w:rsidRPr="005D6C4F">
              <w:rPr>
                <w:rFonts w:cstheme="minorHAnsi"/>
              </w:rPr>
              <w:t xml:space="preserve">Praktická část DP je použitím řady analytických metod </w:t>
            </w:r>
            <w:r w:rsidR="000D7C07">
              <w:rPr>
                <w:rFonts w:cstheme="minorHAnsi"/>
              </w:rPr>
              <w:t xml:space="preserve">vcelku </w:t>
            </w:r>
            <w:r w:rsidR="000D7C07" w:rsidRPr="005D6C4F">
              <w:rPr>
                <w:rFonts w:cstheme="minorHAnsi"/>
              </w:rPr>
              <w:t>dobře zpracovaná a jde dostatečně do hloubky zkoumaného problému.</w:t>
            </w:r>
            <w:r w:rsidR="000D7C07">
              <w:rPr>
                <w:rFonts w:cstheme="minorHAnsi"/>
              </w:rPr>
              <w:t xml:space="preserve"> Významné je e</w:t>
            </w:r>
            <w:r w:rsidRPr="006D7B24">
              <w:rPr>
                <w:rFonts w:cstheme="minorHAnsi"/>
              </w:rPr>
              <w:t xml:space="preserve">konomické zhodnocení </w:t>
            </w:r>
            <w:r w:rsidR="000D7C07">
              <w:rPr>
                <w:rFonts w:cstheme="minorHAnsi"/>
              </w:rPr>
              <w:t>implementovaných návrhů, jakož i provedená následná časová analýza</w:t>
            </w:r>
            <w:r w:rsidR="006F5B7B">
              <w:rPr>
                <w:rFonts w:cstheme="minorHAnsi"/>
              </w:rPr>
              <w:t xml:space="preserve">, </w:t>
            </w:r>
            <w:r w:rsidR="000D7C07">
              <w:rPr>
                <w:rFonts w:cstheme="minorHAnsi"/>
              </w:rPr>
              <w:t xml:space="preserve">sloužící k prezentaci výsledků a </w:t>
            </w:r>
            <w:r w:rsidR="006F5B7B">
              <w:rPr>
                <w:rFonts w:cstheme="minorHAnsi"/>
              </w:rPr>
              <w:t xml:space="preserve">k </w:t>
            </w:r>
            <w:r w:rsidR="000D7C07">
              <w:rPr>
                <w:rFonts w:cstheme="minorHAnsi"/>
              </w:rPr>
              <w:t xml:space="preserve">výpočtu </w:t>
            </w:r>
            <w:r w:rsidR="006F5B7B">
              <w:rPr>
                <w:rFonts w:cstheme="minorHAnsi"/>
              </w:rPr>
              <w:t xml:space="preserve">časových </w:t>
            </w:r>
            <w:r w:rsidR="000D7C07">
              <w:rPr>
                <w:rFonts w:cstheme="minorHAnsi"/>
              </w:rPr>
              <w:t>úspor.</w:t>
            </w:r>
            <w:r w:rsidR="00FE5D5D" w:rsidRPr="007B45B3">
              <w:rPr>
                <w:rFonts w:cstheme="minorHAnsi"/>
              </w:rPr>
              <w:t xml:space="preserve"> V závěru jsem očekával kritické vyjádření k</w:t>
            </w:r>
            <w:r w:rsidR="00FE5D5D">
              <w:rPr>
                <w:rFonts w:cstheme="minorHAnsi"/>
              </w:rPr>
              <w:t xml:space="preserve"> možnostem </w:t>
            </w:r>
            <w:r w:rsidR="00FE5D5D" w:rsidRPr="007B45B3">
              <w:rPr>
                <w:rFonts w:cstheme="minorHAnsi"/>
              </w:rPr>
              <w:t>realizac</w:t>
            </w:r>
            <w:r w:rsidR="00FE5D5D">
              <w:rPr>
                <w:rFonts w:cstheme="minorHAnsi"/>
              </w:rPr>
              <w:t>e</w:t>
            </w:r>
            <w:r w:rsidR="00FE5D5D" w:rsidRPr="007B45B3">
              <w:rPr>
                <w:rFonts w:cstheme="minorHAnsi"/>
              </w:rPr>
              <w:t xml:space="preserve"> jednotlivých návrhů, se specifikací úzkých míst</w:t>
            </w:r>
            <w:r w:rsidR="00FE5D5D">
              <w:rPr>
                <w:rFonts w:cstheme="minorHAnsi"/>
              </w:rPr>
              <w:t>.</w:t>
            </w:r>
            <w:r w:rsidR="00FE5D5D" w:rsidRPr="007B45B3">
              <w:rPr>
                <w:rFonts w:cstheme="minorHAnsi"/>
              </w:rPr>
              <w:t xml:space="preserve"> </w:t>
            </w:r>
            <w:r w:rsidR="00FE5D5D">
              <w:rPr>
                <w:rFonts w:cstheme="minorHAnsi"/>
              </w:rPr>
              <w:t>Očekával bych</w:t>
            </w:r>
            <w:r w:rsidR="00FE5D5D" w:rsidRPr="007B45B3">
              <w:rPr>
                <w:rFonts w:cstheme="minorHAnsi"/>
              </w:rPr>
              <w:t xml:space="preserve">, časový harmonogram </w:t>
            </w:r>
            <w:r w:rsidR="00FE5D5D">
              <w:rPr>
                <w:rFonts w:cstheme="minorHAnsi"/>
              </w:rPr>
              <w:t>pro realizaci návrhů i</w:t>
            </w:r>
            <w:r w:rsidR="00FE5D5D" w:rsidRPr="007B45B3">
              <w:rPr>
                <w:rFonts w:cstheme="minorHAnsi"/>
              </w:rPr>
              <w:t xml:space="preserve"> předpoklad nákladů na realizaci,</w:t>
            </w:r>
            <w:r w:rsidR="00FE5D5D">
              <w:rPr>
                <w:rFonts w:cstheme="minorHAnsi"/>
              </w:rPr>
              <w:t xml:space="preserve"> i když to nebylo stanoveno v zadání.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733DEA" w:rsidR="000E094A" w:rsidRDefault="00FE5D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CA05C02" w:rsidR="000E094A" w:rsidRPr="000E094A" w:rsidRDefault="0066498A" w:rsidP="007B45B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74B64">
              <w:rPr>
                <w:rFonts w:cstheme="minorHAnsi"/>
              </w:rPr>
              <w:t>Úkoly stanovené v DP byly splněny, včetně uvedení přínosů</w:t>
            </w:r>
            <w:r>
              <w:rPr>
                <w:rFonts w:cstheme="minorHAnsi"/>
              </w:rPr>
              <w:t xml:space="preserve">. </w:t>
            </w:r>
            <w:r w:rsidRPr="0066498A">
              <w:rPr>
                <w:rFonts w:cstheme="minorHAnsi"/>
              </w:rPr>
              <w:t xml:space="preserve">Náročnost práce je na průměrné úrovni, </w:t>
            </w:r>
            <w:r>
              <w:rPr>
                <w:rFonts w:cstheme="minorHAnsi"/>
              </w:rPr>
              <w:t xml:space="preserve">rozsahem i </w:t>
            </w:r>
            <w:r w:rsidRPr="0066498A">
              <w:rPr>
                <w:rFonts w:cstheme="minorHAnsi"/>
              </w:rPr>
              <w:t xml:space="preserve">obsahově je však dosti nevyvážená na úkor </w:t>
            </w:r>
            <w:r>
              <w:rPr>
                <w:rFonts w:cstheme="minorHAnsi"/>
              </w:rPr>
              <w:t>převažující p</w:t>
            </w:r>
            <w:r w:rsidRPr="0066498A">
              <w:rPr>
                <w:rFonts w:cstheme="minorHAnsi"/>
              </w:rPr>
              <w:t xml:space="preserve">raktické části. </w:t>
            </w:r>
            <w:r w:rsidRPr="007469B9">
              <w:rPr>
                <w:rFonts w:cstheme="minorHAnsi"/>
              </w:rPr>
              <w:t xml:space="preserve">Po formální a gramatické stránce je práce na průměrné úrovni. </w:t>
            </w:r>
            <w:r w:rsidR="001D01DB" w:rsidRPr="001D01DB">
              <w:rPr>
                <w:rFonts w:cstheme="minorHAnsi"/>
              </w:rPr>
              <w:t xml:space="preserve">Vzhledem k řešené problematice byly autorem DP využity jak české, </w:t>
            </w:r>
            <w:r w:rsidR="00790334">
              <w:rPr>
                <w:rFonts w:cstheme="minorHAnsi"/>
              </w:rPr>
              <w:t xml:space="preserve">tak zahraniční </w:t>
            </w:r>
            <w:r w:rsidR="001D01DB" w:rsidRPr="001D01DB">
              <w:rPr>
                <w:rFonts w:cstheme="minorHAnsi"/>
              </w:rPr>
              <w:t>zdroje.</w:t>
            </w:r>
            <w:r>
              <w:t xml:space="preserve"> </w:t>
            </w:r>
            <w:r w:rsidR="00C72A1A" w:rsidRPr="00C72A1A">
              <w:rPr>
                <w:rFonts w:cstheme="minorHAnsi"/>
              </w:rPr>
              <w:t xml:space="preserve">Výhradu mám k použití </w:t>
            </w:r>
            <w:r w:rsidR="00C72A1A">
              <w:rPr>
                <w:rFonts w:cstheme="minorHAnsi"/>
              </w:rPr>
              <w:t xml:space="preserve">nesprávného </w:t>
            </w:r>
            <w:r w:rsidR="00C72A1A" w:rsidRPr="00C72A1A">
              <w:rPr>
                <w:rFonts w:cstheme="minorHAnsi"/>
              </w:rPr>
              <w:t>fontu (Abstrakt česky) neodpovídajícího standardní šabloně pro zpracování DP.</w:t>
            </w:r>
            <w:r w:rsidR="00C72A1A">
              <w:rPr>
                <w:rFonts w:cstheme="minorHAnsi"/>
              </w:rPr>
              <w:t xml:space="preserve"> Jinak je DP</w:t>
            </w:r>
            <w:r w:rsidRPr="0066498A">
              <w:rPr>
                <w:rFonts w:cstheme="minorHAnsi"/>
              </w:rPr>
              <w:t xml:space="preserve"> je zpracována přehledně, jednotlivá témata na sebe navazují. Práce má </w:t>
            </w:r>
            <w:r w:rsidR="00364665">
              <w:rPr>
                <w:rFonts w:cstheme="minorHAnsi"/>
              </w:rPr>
              <w:t xml:space="preserve">vcelku </w:t>
            </w:r>
            <w:r w:rsidRPr="0066498A">
              <w:rPr>
                <w:rFonts w:cstheme="minorHAnsi"/>
              </w:rPr>
              <w:t>dobrou grafickou úpravu s množstvím obrázků</w:t>
            </w:r>
            <w:r w:rsidR="00C72A1A">
              <w:rPr>
                <w:rFonts w:cstheme="minorHAnsi"/>
              </w:rPr>
              <w:t xml:space="preserve"> (s. 106)</w:t>
            </w:r>
            <w:r w:rsidRPr="0066498A">
              <w:rPr>
                <w:rFonts w:cstheme="minorHAnsi"/>
              </w:rPr>
              <w:t xml:space="preserve">, tabulek a příloh, převážně vlastního zpracování. </w:t>
            </w:r>
            <w:r w:rsidR="00C72A1A" w:rsidRPr="0016769A">
              <w:rPr>
                <w:rFonts w:cstheme="minorHAnsi"/>
              </w:rPr>
              <w:t>Výhradu mám k vizualizaci schématu s výsledky ergonomického auditu (obr. 25, s.58) z důvodu malé srozumitelnosti a málo čitelnému textu.</w:t>
            </w:r>
            <w:r w:rsidR="00C72A1A">
              <w:rPr>
                <w:rFonts w:cstheme="minorHAnsi"/>
              </w:rPr>
              <w:t xml:space="preserve"> </w:t>
            </w:r>
            <w:r w:rsidR="00C72A1A" w:rsidRPr="0016769A">
              <w:rPr>
                <w:rFonts w:cstheme="minorHAnsi"/>
              </w:rPr>
              <w:t xml:space="preserve">Podobně schéma </w:t>
            </w:r>
            <w:r w:rsidR="00364665">
              <w:rPr>
                <w:rFonts w:cstheme="minorHAnsi"/>
              </w:rPr>
              <w:t>na s. 45 vpravo (</w:t>
            </w:r>
            <w:r w:rsidR="00C72A1A" w:rsidRPr="0016769A">
              <w:rPr>
                <w:rFonts w:cstheme="minorHAnsi"/>
              </w:rPr>
              <w:t>obr. 13</w:t>
            </w:r>
            <w:r w:rsidR="00364665">
              <w:rPr>
                <w:rFonts w:cstheme="minorHAnsi"/>
              </w:rPr>
              <w:t xml:space="preserve">, </w:t>
            </w:r>
            <w:r w:rsidR="00C72A1A" w:rsidRPr="0016769A">
              <w:rPr>
                <w:rFonts w:cstheme="minorHAnsi"/>
              </w:rPr>
              <w:t>kap. 5.3) „Procesní systém řízení společnosti“ (s.43-44), kdy názvy jednotlivých oddělení jsou mnohdy uvedeny obecně např. úsek „prodávání“, (s.43 dole), skupina „procesů a analýz“ (s.44).</w:t>
            </w:r>
            <w:r w:rsidR="00C72A1A">
              <w:rPr>
                <w:rFonts w:cstheme="minorHAnsi"/>
              </w:rPr>
              <w:t xml:space="preserve"> </w:t>
            </w:r>
            <w:r w:rsidRPr="0066498A">
              <w:rPr>
                <w:rFonts w:cstheme="minorHAnsi"/>
              </w:rPr>
              <w:t>Náročnost práce hodnotím jako průměrn</w:t>
            </w:r>
            <w:r w:rsidR="00C72A1A">
              <w:rPr>
                <w:rFonts w:cstheme="minorHAnsi"/>
              </w:rPr>
              <w:t>ě</w:t>
            </w:r>
            <w:r w:rsidRPr="0066498A">
              <w:rPr>
                <w:rFonts w:cstheme="minorHAnsi"/>
              </w:rPr>
              <w:t>; práce má přiměřený rozsah, obsahově je práce vyvážená</w:t>
            </w:r>
            <w:r w:rsidR="00C72A1A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0F4A6C" w:rsidR="009C7318" w:rsidRDefault="00574B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B1231BE" w:rsidR="00D6308A" w:rsidRPr="000E094A" w:rsidRDefault="004333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433346">
              <w:rPr>
                <w:rFonts w:cstheme="minorHAnsi"/>
              </w:rPr>
              <w:t>Diplomant úkoly uložené v teoretické části zadání splnil zejména tím, že kvalitně zpracoval literární zdroje, přibližující</w:t>
            </w:r>
            <w:r w:rsidR="00790334">
              <w:rPr>
                <w:rFonts w:cstheme="minorHAnsi"/>
              </w:rPr>
              <w:t xml:space="preserve"> </w:t>
            </w:r>
            <w:r w:rsidR="00790334" w:rsidRPr="001A237B">
              <w:rPr>
                <w:rFonts w:cstheme="minorHAnsi"/>
              </w:rPr>
              <w:t>oblast</w:t>
            </w:r>
            <w:r w:rsidR="00790334">
              <w:rPr>
                <w:rFonts w:cstheme="minorHAnsi"/>
              </w:rPr>
              <w:t>i PI</w:t>
            </w:r>
            <w:r w:rsidR="00790334" w:rsidRPr="001A237B">
              <w:rPr>
                <w:rFonts w:cstheme="minorHAnsi"/>
              </w:rPr>
              <w:t>, štíhlé</w:t>
            </w:r>
            <w:r w:rsidR="00790334">
              <w:rPr>
                <w:rFonts w:cstheme="minorHAnsi"/>
              </w:rPr>
              <w:t xml:space="preserve"> výroby, ergonomie, včetně hodnotící metodiky</w:t>
            </w:r>
            <w:r w:rsidRPr="00433346">
              <w:rPr>
                <w:rFonts w:cstheme="minorHAnsi"/>
              </w:rPr>
              <w:t xml:space="preserve">. </w:t>
            </w:r>
            <w:r w:rsidR="007B45B3" w:rsidRPr="007469B9">
              <w:rPr>
                <w:rFonts w:cstheme="minorHAnsi"/>
              </w:rPr>
              <w:t xml:space="preserve">Úkoly uložené v zadání splnil zejména tím, že přiblížil problematiku </w:t>
            </w:r>
            <w:r w:rsidR="0002050B">
              <w:rPr>
                <w:rFonts w:cstheme="minorHAnsi"/>
              </w:rPr>
              <w:t xml:space="preserve">efektivního využití metod PI v oblasti </w:t>
            </w:r>
            <w:r w:rsidR="00790334">
              <w:rPr>
                <w:rFonts w:cstheme="minorHAnsi"/>
              </w:rPr>
              <w:t>zlepšování procesů a optimalizace pracovišť</w:t>
            </w:r>
            <w:r w:rsidR="00790334" w:rsidRPr="007469B9">
              <w:rPr>
                <w:rFonts w:cstheme="minorHAnsi"/>
              </w:rPr>
              <w:t xml:space="preserve"> </w:t>
            </w:r>
            <w:r w:rsidR="007B45B3" w:rsidRPr="007469B9">
              <w:rPr>
                <w:rFonts w:cstheme="minorHAnsi"/>
              </w:rPr>
              <w:t xml:space="preserve">v dané firmě, kterou následně řešil. </w:t>
            </w:r>
            <w:r w:rsidRPr="00433346">
              <w:rPr>
                <w:rFonts w:cstheme="minorHAnsi"/>
              </w:rPr>
              <w:t xml:space="preserve">Jako přínosné hodnotím použití analytických metod a nástrojů PI, pomocí nichž </w:t>
            </w:r>
            <w:r w:rsidR="0002050B">
              <w:rPr>
                <w:rFonts w:cstheme="minorHAnsi"/>
              </w:rPr>
              <w:t xml:space="preserve">byly </w:t>
            </w:r>
            <w:r w:rsidR="0002050B" w:rsidRPr="0002050B">
              <w:rPr>
                <w:rFonts w:cstheme="minorHAnsi"/>
              </w:rPr>
              <w:t xml:space="preserve">získány poznatky a potřebná data pro identifikací </w:t>
            </w:r>
            <w:r w:rsidR="0002050B">
              <w:rPr>
                <w:rFonts w:cstheme="minorHAnsi"/>
              </w:rPr>
              <w:t xml:space="preserve">problémů a </w:t>
            </w:r>
            <w:r w:rsidR="0002050B" w:rsidRPr="0002050B">
              <w:rPr>
                <w:rFonts w:cstheme="minorHAnsi"/>
              </w:rPr>
              <w:t>nedostatků</w:t>
            </w:r>
            <w:r w:rsidRPr="00433346">
              <w:rPr>
                <w:rFonts w:cstheme="minorHAnsi"/>
              </w:rPr>
              <w:t xml:space="preserve">, na které se diplomant </w:t>
            </w:r>
            <w:r w:rsidR="0002050B">
              <w:rPr>
                <w:rFonts w:cstheme="minorHAnsi"/>
              </w:rPr>
              <w:t>následně</w:t>
            </w:r>
            <w:r w:rsidRPr="00433346">
              <w:rPr>
                <w:rFonts w:cstheme="minorHAnsi"/>
              </w:rPr>
              <w:t xml:space="preserve"> zaměřil. Navrhovaná řešení obsahují konkrétní návrhy a vycházejí ze zkušeností autora </w:t>
            </w:r>
            <w:r>
              <w:rPr>
                <w:rFonts w:cstheme="minorHAnsi"/>
              </w:rPr>
              <w:t>D</w:t>
            </w:r>
            <w:r w:rsidRPr="00433346">
              <w:rPr>
                <w:rFonts w:cstheme="minorHAnsi"/>
              </w:rPr>
              <w:t>P za dobu strávenou ve firm</w:t>
            </w:r>
            <w:r>
              <w:rPr>
                <w:rFonts w:cstheme="minorHAnsi"/>
              </w:rPr>
              <w:t xml:space="preserve">ě. </w:t>
            </w:r>
            <w:r w:rsidR="007469B9" w:rsidRPr="007469B9">
              <w:rPr>
                <w:rFonts w:cstheme="minorHAnsi"/>
              </w:rPr>
              <w:t xml:space="preserve">Domnívám se, že diplomant se svého úkolu zhostil úspěšně a </w:t>
            </w:r>
            <w:r w:rsidR="0002050B">
              <w:rPr>
                <w:rFonts w:cstheme="minorHAnsi"/>
              </w:rPr>
              <w:t>n</w:t>
            </w:r>
            <w:r w:rsidR="0002050B" w:rsidRPr="00433346">
              <w:rPr>
                <w:rFonts w:cstheme="minorHAnsi"/>
              </w:rPr>
              <w:t xml:space="preserve">avrhovaná řešení </w:t>
            </w:r>
            <w:r w:rsidR="007469B9" w:rsidRPr="007469B9">
              <w:rPr>
                <w:rFonts w:cstheme="minorHAnsi"/>
              </w:rPr>
              <w:t xml:space="preserve">budou pro </w:t>
            </w:r>
            <w:r w:rsidR="00FE5D5D">
              <w:rPr>
                <w:rFonts w:cstheme="minorHAnsi"/>
              </w:rPr>
              <w:t>firmu</w:t>
            </w:r>
            <w:r w:rsidR="00FE5D5D" w:rsidRPr="00402516">
              <w:rPr>
                <w:rFonts w:cstheme="minorHAnsi"/>
              </w:rPr>
              <w:t xml:space="preserve"> </w:t>
            </w:r>
            <w:proofErr w:type="spellStart"/>
            <w:r w:rsidR="00FE5D5D" w:rsidRPr="00402516">
              <w:rPr>
                <w:rFonts w:cstheme="minorHAnsi"/>
              </w:rPr>
              <w:t>Ray</w:t>
            </w:r>
            <w:proofErr w:type="spellEnd"/>
            <w:r w:rsidR="00FE5D5D" w:rsidRPr="00402516">
              <w:rPr>
                <w:rFonts w:cstheme="minorHAnsi"/>
              </w:rPr>
              <w:t xml:space="preserve"> </w:t>
            </w:r>
            <w:proofErr w:type="spellStart"/>
            <w:r w:rsidR="00FE5D5D" w:rsidRPr="00402516">
              <w:rPr>
                <w:rFonts w:cstheme="minorHAnsi"/>
              </w:rPr>
              <w:t>Service</w:t>
            </w:r>
            <w:proofErr w:type="spellEnd"/>
            <w:r w:rsidR="00FE5D5D" w:rsidRPr="00402516">
              <w:rPr>
                <w:rFonts w:cstheme="minorHAnsi"/>
              </w:rPr>
              <w:t xml:space="preserve"> a.s</w:t>
            </w:r>
            <w:r w:rsidR="00FE5D5D">
              <w:rPr>
                <w:rFonts w:cstheme="minorHAnsi"/>
              </w:rPr>
              <w:t xml:space="preserve">., </w:t>
            </w:r>
            <w:r w:rsidR="007469B9" w:rsidRPr="007469B9">
              <w:rPr>
                <w:rFonts w:cstheme="minorHAnsi"/>
              </w:rPr>
              <w:t xml:space="preserve">přínosné. </w:t>
            </w:r>
            <w:r w:rsidR="007B45B3" w:rsidRPr="007B45B3">
              <w:rPr>
                <w:rFonts w:cstheme="minorHAnsi"/>
              </w:rPr>
              <w:t xml:space="preserve">Na základě celkového posouzení konstatuji, že diplomant prokázal dobrou schopnost získané </w:t>
            </w:r>
            <w:r w:rsidR="0094488F">
              <w:rPr>
                <w:rFonts w:cstheme="minorHAnsi"/>
              </w:rPr>
              <w:t xml:space="preserve">analytické </w:t>
            </w:r>
            <w:r w:rsidR="007B45B3" w:rsidRPr="007B45B3">
              <w:rPr>
                <w:rFonts w:cstheme="minorHAnsi"/>
              </w:rPr>
              <w:t xml:space="preserve">poznatky i </w:t>
            </w:r>
            <w:r w:rsidR="0094488F">
              <w:rPr>
                <w:rFonts w:cstheme="minorHAnsi"/>
              </w:rPr>
              <w:t xml:space="preserve">své </w:t>
            </w:r>
            <w:bookmarkStart w:id="1" w:name="_GoBack"/>
            <w:bookmarkEnd w:id="1"/>
            <w:r w:rsidR="007B45B3" w:rsidRPr="007B45B3">
              <w:rPr>
                <w:rFonts w:cstheme="minorHAnsi"/>
              </w:rPr>
              <w:t xml:space="preserve">znalosti ze studia aplikovat při řešení konkrétního zadání. Předloženou </w:t>
            </w:r>
            <w:r w:rsidR="0002050B">
              <w:rPr>
                <w:rFonts w:cstheme="minorHAnsi"/>
              </w:rPr>
              <w:t xml:space="preserve">diplomovou </w:t>
            </w:r>
            <w:r w:rsidR="007B45B3" w:rsidRPr="007B45B3">
              <w:rPr>
                <w:rFonts w:cstheme="minorHAnsi"/>
              </w:rPr>
              <w:t>práci proto doporučuji k 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C7A5642" w:rsidR="009C7318" w:rsidRDefault="009448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 z</w:t>
      </w:r>
      <w:r w:rsidR="00574B64">
        <w:rPr>
          <w:rFonts w:cstheme="minorHAnsi"/>
        </w:rPr>
        <w:t>důvod</w:t>
      </w:r>
      <w:r>
        <w:rPr>
          <w:rFonts w:cstheme="minorHAnsi"/>
        </w:rPr>
        <w:t>něte volbu</w:t>
      </w:r>
      <w:r w:rsidR="00574B64">
        <w:rPr>
          <w:rFonts w:cstheme="minorHAnsi"/>
        </w:rPr>
        <w:t xml:space="preserve"> tématu Vaší DP</w:t>
      </w:r>
      <w:r>
        <w:rPr>
          <w:rFonts w:cstheme="minorHAnsi"/>
        </w:rPr>
        <w:t xml:space="preserve"> a p</w:t>
      </w:r>
      <w:r>
        <w:rPr>
          <w:rFonts w:cstheme="minorHAnsi"/>
        </w:rPr>
        <w:t xml:space="preserve">řibližte </w:t>
      </w:r>
      <w:r w:rsidR="00574B64" w:rsidRPr="00574B64">
        <w:rPr>
          <w:rFonts w:cstheme="minorHAnsi"/>
        </w:rPr>
        <w:t>nedostatk</w:t>
      </w:r>
      <w:r>
        <w:rPr>
          <w:rFonts w:cstheme="minorHAnsi"/>
        </w:rPr>
        <w:t>y</w:t>
      </w:r>
      <w:r w:rsidR="00574B64" w:rsidRPr="00574B64">
        <w:rPr>
          <w:rFonts w:cstheme="minorHAnsi"/>
        </w:rPr>
        <w:t xml:space="preserve"> v oblasti uspořádání pracoviště výroby kabelových svazků, získan</w:t>
      </w:r>
      <w:r w:rsidR="00574B64">
        <w:rPr>
          <w:rFonts w:cstheme="minorHAnsi"/>
        </w:rPr>
        <w:t>é</w:t>
      </w:r>
      <w:r w:rsidR="00574B64" w:rsidRPr="00574B64">
        <w:rPr>
          <w:rFonts w:cstheme="minorHAnsi"/>
        </w:rPr>
        <w:t xml:space="preserve"> z p</w:t>
      </w:r>
      <w:r w:rsidR="00574B64">
        <w:rPr>
          <w:rFonts w:cstheme="minorHAnsi"/>
        </w:rPr>
        <w:t>rovedených</w:t>
      </w:r>
      <w:r w:rsidR="00574B64" w:rsidRPr="00574B64">
        <w:rPr>
          <w:rFonts w:cstheme="minorHAnsi"/>
        </w:rPr>
        <w:t xml:space="preserve"> analýz</w:t>
      </w:r>
      <w:r w:rsidR="00574B64">
        <w:rPr>
          <w:rFonts w:cstheme="minorHAnsi"/>
        </w:rPr>
        <w:t>.</w:t>
      </w:r>
    </w:p>
    <w:p w14:paraId="3F8B163C" w14:textId="211CD625" w:rsidR="00574B64" w:rsidRDefault="00574B64" w:rsidP="00574B6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tomu, že v DP nejsou uvedeny, přibližte k</w:t>
      </w:r>
      <w:r w:rsidRPr="00574B64">
        <w:rPr>
          <w:rFonts w:cstheme="minorHAnsi"/>
        </w:rPr>
        <w:t>onkrétně vlastní aktivity v uvedené firmě.</w:t>
      </w:r>
    </w:p>
    <w:p w14:paraId="55DA52BC" w14:textId="215304B8" w:rsidR="005C4ACA" w:rsidRDefault="00574B64" w:rsidP="00574B6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574B64">
        <w:rPr>
          <w:rFonts w:cstheme="minorHAnsi"/>
        </w:rPr>
        <w:t>Vyjádřete se k možnostem úspěšné realizace návrhů projektového řešení a specifikujte možná rizika</w:t>
      </w:r>
      <w:r>
        <w:rPr>
          <w:rFonts w:cstheme="minorHAnsi"/>
        </w:rPr>
        <w:t>.</w:t>
      </w:r>
    </w:p>
    <w:p w14:paraId="08E8CBA2" w14:textId="77777777" w:rsidR="0094488F" w:rsidRPr="0094488F" w:rsidRDefault="0094488F" w:rsidP="0094488F">
      <w:pPr>
        <w:spacing w:after="120" w:line="240" w:lineRule="auto"/>
        <w:jc w:val="both"/>
        <w:rPr>
          <w:rFonts w:cstheme="minorHAnsi"/>
        </w:rPr>
      </w:pPr>
    </w:p>
    <w:p w14:paraId="4E3072FA" w14:textId="2F7765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9033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9033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065215F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4665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50B"/>
    <w:rsid w:val="00025701"/>
    <w:rsid w:val="00096517"/>
    <w:rsid w:val="000B31BA"/>
    <w:rsid w:val="000B3E66"/>
    <w:rsid w:val="000C0458"/>
    <w:rsid w:val="000D7C07"/>
    <w:rsid w:val="000E094A"/>
    <w:rsid w:val="000F764C"/>
    <w:rsid w:val="00144F5B"/>
    <w:rsid w:val="0016649B"/>
    <w:rsid w:val="0016769A"/>
    <w:rsid w:val="00196BF0"/>
    <w:rsid w:val="001A03A3"/>
    <w:rsid w:val="001A237B"/>
    <w:rsid w:val="001C30EE"/>
    <w:rsid w:val="001D01DB"/>
    <w:rsid w:val="001E39AE"/>
    <w:rsid w:val="0022414F"/>
    <w:rsid w:val="00226C43"/>
    <w:rsid w:val="00240141"/>
    <w:rsid w:val="0024258E"/>
    <w:rsid w:val="002524A7"/>
    <w:rsid w:val="00273154"/>
    <w:rsid w:val="002735D1"/>
    <w:rsid w:val="002834F9"/>
    <w:rsid w:val="0029651C"/>
    <w:rsid w:val="002A0097"/>
    <w:rsid w:val="002A5C18"/>
    <w:rsid w:val="002B76B8"/>
    <w:rsid w:val="002C5ED6"/>
    <w:rsid w:val="002E4AA6"/>
    <w:rsid w:val="003370E7"/>
    <w:rsid w:val="00352FA7"/>
    <w:rsid w:val="00364665"/>
    <w:rsid w:val="003917EB"/>
    <w:rsid w:val="003F28D8"/>
    <w:rsid w:val="00402516"/>
    <w:rsid w:val="0040702B"/>
    <w:rsid w:val="00433346"/>
    <w:rsid w:val="004561DB"/>
    <w:rsid w:val="004D378C"/>
    <w:rsid w:val="004D7808"/>
    <w:rsid w:val="00516B4D"/>
    <w:rsid w:val="00574B64"/>
    <w:rsid w:val="005A5A80"/>
    <w:rsid w:val="005B6240"/>
    <w:rsid w:val="005C4ACA"/>
    <w:rsid w:val="005D6C4F"/>
    <w:rsid w:val="005F78BB"/>
    <w:rsid w:val="00623491"/>
    <w:rsid w:val="0066498A"/>
    <w:rsid w:val="0067082B"/>
    <w:rsid w:val="0067560E"/>
    <w:rsid w:val="006767EE"/>
    <w:rsid w:val="00694399"/>
    <w:rsid w:val="006D2A81"/>
    <w:rsid w:val="006D7B24"/>
    <w:rsid w:val="006F5B7B"/>
    <w:rsid w:val="00700CC3"/>
    <w:rsid w:val="00705A73"/>
    <w:rsid w:val="0071200B"/>
    <w:rsid w:val="007156F5"/>
    <w:rsid w:val="0073639B"/>
    <w:rsid w:val="00741FF8"/>
    <w:rsid w:val="007469B9"/>
    <w:rsid w:val="00746F7A"/>
    <w:rsid w:val="007539AC"/>
    <w:rsid w:val="007553A6"/>
    <w:rsid w:val="00790334"/>
    <w:rsid w:val="00797C75"/>
    <w:rsid w:val="007B45B3"/>
    <w:rsid w:val="007D7024"/>
    <w:rsid w:val="007E17F3"/>
    <w:rsid w:val="00802ECB"/>
    <w:rsid w:val="00816E7B"/>
    <w:rsid w:val="008325D9"/>
    <w:rsid w:val="00834CFD"/>
    <w:rsid w:val="0085398A"/>
    <w:rsid w:val="00880BF2"/>
    <w:rsid w:val="008B4FA0"/>
    <w:rsid w:val="008B781B"/>
    <w:rsid w:val="008D0DD2"/>
    <w:rsid w:val="008E0301"/>
    <w:rsid w:val="008E2072"/>
    <w:rsid w:val="009003E0"/>
    <w:rsid w:val="0094488F"/>
    <w:rsid w:val="00957AF5"/>
    <w:rsid w:val="00974EA2"/>
    <w:rsid w:val="009750E3"/>
    <w:rsid w:val="00987B93"/>
    <w:rsid w:val="00993C2B"/>
    <w:rsid w:val="00995952"/>
    <w:rsid w:val="009C322A"/>
    <w:rsid w:val="009C7318"/>
    <w:rsid w:val="00A40E93"/>
    <w:rsid w:val="00A7527E"/>
    <w:rsid w:val="00A761B8"/>
    <w:rsid w:val="00A924C4"/>
    <w:rsid w:val="00AA22F6"/>
    <w:rsid w:val="00AD17CB"/>
    <w:rsid w:val="00AF1DA6"/>
    <w:rsid w:val="00B14451"/>
    <w:rsid w:val="00B80387"/>
    <w:rsid w:val="00BA16DD"/>
    <w:rsid w:val="00BA2C20"/>
    <w:rsid w:val="00C07477"/>
    <w:rsid w:val="00C17DCE"/>
    <w:rsid w:val="00C406B0"/>
    <w:rsid w:val="00C45A82"/>
    <w:rsid w:val="00C514FF"/>
    <w:rsid w:val="00C63239"/>
    <w:rsid w:val="00C72A1A"/>
    <w:rsid w:val="00CA34A9"/>
    <w:rsid w:val="00CD12C3"/>
    <w:rsid w:val="00D00456"/>
    <w:rsid w:val="00D27562"/>
    <w:rsid w:val="00D6308A"/>
    <w:rsid w:val="00D8029B"/>
    <w:rsid w:val="00D82B64"/>
    <w:rsid w:val="00D844FE"/>
    <w:rsid w:val="00DC7D52"/>
    <w:rsid w:val="00DD0959"/>
    <w:rsid w:val="00DD5C6C"/>
    <w:rsid w:val="00DF7086"/>
    <w:rsid w:val="00E22423"/>
    <w:rsid w:val="00E26C31"/>
    <w:rsid w:val="00E45BDF"/>
    <w:rsid w:val="00E54422"/>
    <w:rsid w:val="00E92A8D"/>
    <w:rsid w:val="00EC55E7"/>
    <w:rsid w:val="00EE1299"/>
    <w:rsid w:val="00EF1720"/>
    <w:rsid w:val="00F414A9"/>
    <w:rsid w:val="00F71D8D"/>
    <w:rsid w:val="00F9432C"/>
    <w:rsid w:val="00FC2852"/>
    <w:rsid w:val="00FE5D5D"/>
    <w:rsid w:val="00FF057F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B4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45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45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4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45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81cfee2-c630-4554-92b2-68787b9159cf"/>
    <ds:schemaRef ds:uri="91f26e49-f70c-446a-af9a-0186764ea1f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1171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Rosman</cp:lastModifiedBy>
  <cp:revision>7</cp:revision>
  <cp:lastPrinted>2022-05-06T06:07:00Z</cp:lastPrinted>
  <dcterms:created xsi:type="dcterms:W3CDTF">2022-05-02T06:42:00Z</dcterms:created>
  <dcterms:modified xsi:type="dcterms:W3CDTF">2022-05-06T07:21:00Z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