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1EF69B95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845CCF">
        <w:rPr>
          <w:rFonts w:asciiTheme="minorHAnsi" w:hAnsiTheme="minorHAnsi" w:cstheme="minorHAnsi"/>
          <w:sz w:val="22"/>
          <w:szCs w:val="22"/>
        </w:rPr>
        <w:tab/>
      </w:r>
      <w:r w:rsidR="00845CCF">
        <w:rPr>
          <w:rFonts w:asciiTheme="minorHAnsi" w:hAnsiTheme="minorHAnsi" w:cstheme="minorHAnsi"/>
          <w:sz w:val="22"/>
          <w:szCs w:val="22"/>
        </w:rPr>
        <w:tab/>
      </w:r>
      <w:r w:rsidR="00845CCF">
        <w:rPr>
          <w:rFonts w:asciiTheme="minorHAnsi" w:hAnsiTheme="minorHAnsi" w:cstheme="minorHAnsi"/>
          <w:sz w:val="22"/>
          <w:szCs w:val="22"/>
        </w:rPr>
        <w:tab/>
        <w:t>Bc. Marie Vyhnánková</w:t>
      </w:r>
    </w:p>
    <w:p w14:paraId="00D6BB86" w14:textId="0A5C2791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</w:t>
      </w:r>
      <w:proofErr w:type="spellStart"/>
      <w:r w:rsidR="006C4198">
        <w:rPr>
          <w:rFonts w:asciiTheme="minorHAnsi" w:hAnsiTheme="minorHAnsi" w:cstheme="minorHAnsi"/>
          <w:sz w:val="22"/>
          <w:szCs w:val="22"/>
        </w:rPr>
        <w:t>DP</w:t>
      </w:r>
      <w:proofErr w:type="spellEnd"/>
      <w:r w:rsidR="006C4198">
        <w:rPr>
          <w:rFonts w:asciiTheme="minorHAnsi" w:hAnsiTheme="minorHAnsi" w:cstheme="minorHAnsi"/>
          <w:sz w:val="22"/>
          <w:szCs w:val="22"/>
        </w:rPr>
        <w:t>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845CCF">
        <w:rPr>
          <w:rFonts w:asciiTheme="minorHAnsi" w:hAnsiTheme="minorHAnsi" w:cstheme="minorHAnsi"/>
          <w:sz w:val="22"/>
          <w:szCs w:val="22"/>
        </w:rPr>
        <w:tab/>
      </w:r>
      <w:r w:rsidR="00845CCF">
        <w:rPr>
          <w:rFonts w:asciiTheme="minorHAnsi" w:hAnsiTheme="minorHAnsi" w:cstheme="minorHAnsi"/>
          <w:sz w:val="22"/>
          <w:szCs w:val="22"/>
        </w:rPr>
        <w:tab/>
        <w:t xml:space="preserve">Ing. Jana </w:t>
      </w:r>
      <w:proofErr w:type="spellStart"/>
      <w:r w:rsidR="00845CCF">
        <w:rPr>
          <w:rFonts w:asciiTheme="minorHAnsi" w:hAnsiTheme="minorHAnsi" w:cstheme="minorHAnsi"/>
          <w:sz w:val="22"/>
          <w:szCs w:val="22"/>
        </w:rPr>
        <w:t>Přílučíková</w:t>
      </w:r>
      <w:proofErr w:type="spellEnd"/>
      <w:r w:rsidR="00845CCF">
        <w:rPr>
          <w:rFonts w:asciiTheme="minorHAnsi" w:hAnsiTheme="minorHAnsi" w:cstheme="minorHAnsi"/>
          <w:sz w:val="22"/>
          <w:szCs w:val="22"/>
        </w:rPr>
        <w:t>, Ph.D.</w:t>
      </w:r>
    </w:p>
    <w:p w14:paraId="09E4DE65" w14:textId="307EDE1B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proofErr w:type="spellStart"/>
      <w:r w:rsidR="006C4198">
        <w:rPr>
          <w:rFonts w:cstheme="minorHAnsi"/>
        </w:rPr>
        <w:t>DP</w:t>
      </w:r>
      <w:proofErr w:type="spellEnd"/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845CCF">
        <w:rPr>
          <w:rFonts w:cstheme="minorHAnsi"/>
        </w:rPr>
        <w:tab/>
      </w:r>
      <w:r w:rsidR="00845CCF">
        <w:rPr>
          <w:rFonts w:cstheme="minorHAnsi"/>
        </w:rPr>
        <w:tab/>
      </w:r>
      <w:r w:rsidR="00845CCF">
        <w:rPr>
          <w:rFonts w:cstheme="minorHAnsi"/>
        </w:rPr>
        <w:tab/>
      </w:r>
      <w:r w:rsidR="00845CCF">
        <w:rPr>
          <w:rFonts w:cstheme="minorHAnsi"/>
        </w:rPr>
        <w:tab/>
      </w:r>
      <w:r w:rsidR="00845CCF" w:rsidRPr="00845CCF">
        <w:rPr>
          <w:rFonts w:cstheme="minorHAnsi"/>
        </w:rPr>
        <w:t>Valuace vybrané společnosti obchodované na burze</w:t>
      </w:r>
    </w:p>
    <w:p w14:paraId="35028D0F" w14:textId="4F340EB9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845CCF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32FA3CE4" w14:textId="1A1A33B2" w:rsidR="006C4198" w:rsidRPr="006C4198" w:rsidRDefault="006C4198" w:rsidP="006C4198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A183B3B" w14:textId="2ED1144F" w:rsidR="00A40E93" w:rsidRDefault="00A40E93" w:rsidP="006C4198">
      <w:pPr>
        <w:pStyle w:val="ListParagraph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 w:rsidR="00CC5272">
        <w:rPr>
          <w:rFonts w:cstheme="minorHAnsi"/>
          <w:i/>
          <w:sz w:val="20"/>
        </w:rPr>
        <w:t>.</w:t>
      </w:r>
    </w:p>
    <w:p w14:paraId="2604D598" w14:textId="2282F938" w:rsidR="00CC5272" w:rsidRDefault="00CC5272" w:rsidP="006C4198">
      <w:pPr>
        <w:pStyle w:val="ListParagraph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proofErr w:type="spellStart"/>
      <w:r>
        <w:rPr>
          <w:rFonts w:cstheme="minorHAnsi"/>
          <w:i/>
          <w:sz w:val="20"/>
        </w:rPr>
        <w:t>DP</w:t>
      </w:r>
      <w:proofErr w:type="spellEnd"/>
      <w:r>
        <w:rPr>
          <w:rFonts w:cstheme="minorHAnsi"/>
          <w:i/>
          <w:sz w:val="20"/>
        </w:rPr>
        <w:t xml:space="preserve"> a nelze takovou práci doporučit k obhajobě.</w:t>
      </w:r>
    </w:p>
    <w:p w14:paraId="615BCB3F" w14:textId="464E43A6" w:rsidR="006C4198" w:rsidRDefault="006C4198" w:rsidP="00C02883">
      <w:pPr>
        <w:pStyle w:val="ListParagraph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Vedoucí </w:t>
      </w:r>
      <w:proofErr w:type="spellStart"/>
      <w:r w:rsidR="00366C75">
        <w:rPr>
          <w:rFonts w:cstheme="minorHAnsi"/>
          <w:i/>
          <w:sz w:val="20"/>
        </w:rPr>
        <w:t>DP</w:t>
      </w:r>
      <w:proofErr w:type="spellEnd"/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TableGrid"/>
        <w:tblW w:w="10632" w:type="dxa"/>
        <w:tblInd w:w="-157" w:type="dxa"/>
        <w:tblLook w:val="04A0" w:firstRow="1" w:lastRow="0" w:firstColumn="1" w:lastColumn="0" w:noHBand="0" w:noVBand="1"/>
      </w:tblPr>
      <w:tblGrid>
        <w:gridCol w:w="8931"/>
        <w:gridCol w:w="1701"/>
      </w:tblGrid>
      <w:tr w:rsidR="000E094A" w14:paraId="21107E0A" w14:textId="77777777" w:rsidTr="005B1CE8">
        <w:tc>
          <w:tcPr>
            <w:tcW w:w="89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05DA4B8B" w:rsidR="000E094A" w:rsidRDefault="0076524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5B1CE8">
        <w:tc>
          <w:tcPr>
            <w:tcW w:w="1063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6F318CF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="008B781B"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="008B781B"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="008B781B" w:rsidRPr="008B781B">
              <w:rPr>
                <w:rFonts w:cstheme="minorHAnsi"/>
                <w:i/>
                <w:sz w:val="20"/>
              </w:rPr>
              <w:t xml:space="preserve"> </w:t>
            </w:r>
            <w:r w:rsidR="008B781B">
              <w:rPr>
                <w:rFonts w:cstheme="minorHAnsi"/>
                <w:i/>
                <w:sz w:val="20"/>
              </w:rPr>
              <w:t>srozumitelnost formulace cílů práce a použitých metod zpracování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zhodnocení</w:t>
            </w:r>
            <w:r w:rsidR="008B781B">
              <w:rPr>
                <w:rFonts w:cstheme="minorHAnsi"/>
                <w:i/>
                <w:sz w:val="20"/>
              </w:rPr>
              <w:t xml:space="preserve"> cíl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práce v souladu s tématem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zvolené metody a postupy </w:t>
            </w:r>
            <w:r>
              <w:rPr>
                <w:rFonts w:cstheme="minorHAnsi"/>
                <w:i/>
                <w:sz w:val="20"/>
              </w:rPr>
              <w:t>použité</w:t>
            </w:r>
            <w:r w:rsidR="008B781B">
              <w:rPr>
                <w:rFonts w:cstheme="minorHAnsi"/>
                <w:i/>
                <w:sz w:val="20"/>
              </w:rPr>
              <w:t xml:space="preserve"> pro naplnění cílů práce.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DE66A44" w14:textId="5CDB9C99" w:rsidR="00067B3F" w:rsidRDefault="00E8118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Cíle práce byly srozumitelně v práci formulovány, použité metody </w:t>
            </w:r>
            <w:r w:rsidR="00765240">
              <w:rPr>
                <w:rFonts w:cstheme="minorHAnsi"/>
              </w:rPr>
              <w:t>byly</w:t>
            </w:r>
            <w:r>
              <w:rPr>
                <w:rFonts w:cstheme="minorHAnsi"/>
              </w:rPr>
              <w:t xml:space="preserve"> </w:t>
            </w:r>
            <w:r w:rsidR="00067B3F">
              <w:rPr>
                <w:rFonts w:cstheme="minorHAnsi"/>
              </w:rPr>
              <w:t>s ohledem na zaměření a úroveň typu závěrečné (magisterské) práce</w:t>
            </w:r>
            <w:r w:rsidR="00765240">
              <w:rPr>
                <w:rFonts w:cstheme="minorHAnsi"/>
              </w:rPr>
              <w:t xml:space="preserve"> zvoleny </w:t>
            </w:r>
            <w:r w:rsidR="005B1CE8">
              <w:rPr>
                <w:rFonts w:cstheme="minorHAnsi"/>
              </w:rPr>
              <w:t>adekvátn</w:t>
            </w:r>
            <w:r w:rsidR="0094601A">
              <w:rPr>
                <w:rFonts w:cstheme="minorHAnsi"/>
              </w:rPr>
              <w:t>ě</w:t>
            </w:r>
            <w:r w:rsidR="005653CA">
              <w:rPr>
                <w:rFonts w:cstheme="minorHAnsi"/>
              </w:rPr>
              <w:t>,</w:t>
            </w:r>
            <w:r w:rsidR="00765240">
              <w:rPr>
                <w:rFonts w:cstheme="minorHAnsi"/>
              </w:rPr>
              <w:t xml:space="preserve"> mohly</w:t>
            </w:r>
            <w:r w:rsidR="005653CA">
              <w:rPr>
                <w:rFonts w:cstheme="minorHAnsi"/>
              </w:rPr>
              <w:t xml:space="preserve"> však</w:t>
            </w:r>
            <w:r w:rsidR="00765240">
              <w:rPr>
                <w:rFonts w:cstheme="minorHAnsi"/>
              </w:rPr>
              <w:t xml:space="preserve"> být</w:t>
            </w:r>
            <w:r w:rsidR="005653CA">
              <w:rPr>
                <w:rFonts w:cstheme="minorHAnsi"/>
              </w:rPr>
              <w:t xml:space="preserve"> blíže</w:t>
            </w:r>
            <w:r w:rsidR="00765240">
              <w:rPr>
                <w:rFonts w:cstheme="minorHAnsi"/>
              </w:rPr>
              <w:t xml:space="preserve"> </w:t>
            </w:r>
            <w:r w:rsidR="005653CA">
              <w:rPr>
                <w:rFonts w:cstheme="minorHAnsi"/>
              </w:rPr>
              <w:t>zdůvodněny</w:t>
            </w:r>
            <w:r w:rsidR="009B4306">
              <w:rPr>
                <w:rFonts w:cstheme="minorHAnsi"/>
              </w:rPr>
              <w:t xml:space="preserve"> (autorka mohla blíže uvést, proč se rozhodla ocenit podnik právě metodami </w:t>
            </w:r>
            <w:proofErr w:type="spellStart"/>
            <w:r w:rsidR="009B4306">
              <w:rPr>
                <w:rFonts w:cstheme="minorHAnsi"/>
              </w:rPr>
              <w:t>DCF</w:t>
            </w:r>
            <w:proofErr w:type="spellEnd"/>
            <w:r w:rsidR="009B4306">
              <w:rPr>
                <w:rFonts w:cstheme="minorHAnsi"/>
              </w:rPr>
              <w:t xml:space="preserve"> a EVA).</w:t>
            </w:r>
            <w:r>
              <w:rPr>
                <w:rFonts w:cstheme="minorHAnsi"/>
              </w:rPr>
              <w:t xml:space="preserve"> </w:t>
            </w:r>
            <w:r w:rsidR="0094601A">
              <w:rPr>
                <w:rFonts w:cstheme="minorHAnsi"/>
              </w:rPr>
              <w:t>Vytyčené cíle a zásady práce považuji za splněné.</w:t>
            </w:r>
            <w:r w:rsidR="002C0E52">
              <w:rPr>
                <w:rFonts w:cstheme="minorHAnsi"/>
              </w:rPr>
              <w:t xml:space="preserve"> </w:t>
            </w:r>
          </w:p>
          <w:p w14:paraId="727C3A7F" w14:textId="77777777" w:rsidR="00067B3F" w:rsidRDefault="00067B3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3CE101ED" w:rsidR="005B1CE8" w:rsidRPr="000E094A" w:rsidRDefault="005B1CE8" w:rsidP="0039252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GoBack"/>
            <w:bookmarkEnd w:id="0"/>
          </w:p>
        </w:tc>
      </w:tr>
      <w:tr w:rsidR="000E094A" w14:paraId="085D0199" w14:textId="77777777" w:rsidTr="005B1CE8">
        <w:tc>
          <w:tcPr>
            <w:tcW w:w="89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6AC418DD" w:rsidR="000E094A" w:rsidRDefault="0094601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5B1CE8">
        <w:tc>
          <w:tcPr>
            <w:tcW w:w="1063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3A11B17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>obsah kritick</w:t>
            </w:r>
            <w:r>
              <w:rPr>
                <w:rFonts w:cstheme="minorHAnsi"/>
                <w:i/>
                <w:sz w:val="20"/>
              </w:rPr>
              <w:t>é</w:t>
            </w:r>
            <w:r w:rsidR="008B781B">
              <w:rPr>
                <w:rFonts w:cstheme="minorHAnsi"/>
                <w:i/>
                <w:sz w:val="20"/>
              </w:rPr>
              <w:t xml:space="preserve"> literární rešerš</w:t>
            </w:r>
            <w:r>
              <w:rPr>
                <w:rFonts w:cstheme="minorHAnsi"/>
                <w:i/>
                <w:sz w:val="20"/>
              </w:rPr>
              <w:t>e;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vh</w:t>
            </w:r>
            <w:r w:rsidR="008B781B">
              <w:rPr>
                <w:rFonts w:cstheme="minorHAnsi"/>
                <w:i/>
                <w:sz w:val="20"/>
              </w:rPr>
              <w:t>odn</w:t>
            </w:r>
            <w:r>
              <w:rPr>
                <w:rFonts w:cstheme="minorHAnsi"/>
                <w:i/>
                <w:sz w:val="20"/>
              </w:rPr>
              <w:t>ost</w:t>
            </w:r>
            <w:r w:rsidR="008B781B">
              <w:rPr>
                <w:rFonts w:cstheme="minorHAnsi"/>
                <w:i/>
                <w:sz w:val="20"/>
              </w:rPr>
              <w:t xml:space="preserve"> zvolených domácích a zahraničních zdroj</w:t>
            </w:r>
            <w:r>
              <w:rPr>
                <w:rFonts w:cstheme="minorHAnsi"/>
                <w:i/>
                <w:sz w:val="20"/>
              </w:rPr>
              <w:t xml:space="preserve">ů; způsob citování </w:t>
            </w:r>
            <w:r w:rsidR="008B781B">
              <w:rPr>
                <w:rFonts w:cstheme="minorHAnsi"/>
                <w:i/>
                <w:sz w:val="20"/>
              </w:rPr>
              <w:t>zdroj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5F21006F" w14:textId="6835F22E" w:rsidR="00B91268" w:rsidRDefault="0094601A" w:rsidP="00B91268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teoretické části práce </w:t>
            </w:r>
            <w:r w:rsidR="0058484C">
              <w:rPr>
                <w:rFonts w:cstheme="minorHAnsi"/>
              </w:rPr>
              <w:t xml:space="preserve">autorka </w:t>
            </w:r>
            <w:r>
              <w:rPr>
                <w:rFonts w:cstheme="minorHAnsi"/>
              </w:rPr>
              <w:t xml:space="preserve">založila sumarizaci teoretických poznatků na podle mého názoru adekvátním počtu relevantních domácích a zahraničních </w:t>
            </w:r>
            <w:r w:rsidR="001B54FF">
              <w:rPr>
                <w:rFonts w:cstheme="minorHAnsi"/>
              </w:rPr>
              <w:t>zdrojů</w:t>
            </w:r>
            <w:r w:rsidR="00B91268">
              <w:rPr>
                <w:rFonts w:cstheme="minorHAnsi"/>
              </w:rPr>
              <w:t>, adekvátně citovaných</w:t>
            </w:r>
            <w:r>
              <w:rPr>
                <w:rFonts w:cstheme="minorHAnsi"/>
              </w:rPr>
              <w:t>.</w:t>
            </w:r>
            <w:r w:rsidR="00B9126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Teoretická část obsahuje deskripci</w:t>
            </w:r>
            <w:r w:rsidR="00B91268">
              <w:rPr>
                <w:rFonts w:cstheme="minorHAnsi"/>
              </w:rPr>
              <w:t xml:space="preserve"> základních</w:t>
            </w:r>
            <w:r>
              <w:rPr>
                <w:rFonts w:cstheme="minorHAnsi"/>
              </w:rPr>
              <w:t xml:space="preserve"> pojmů, přístupů a nástrojů oceňování v tradičním pojetí</w:t>
            </w:r>
            <w:r w:rsidR="00B91268">
              <w:rPr>
                <w:rFonts w:cstheme="minorHAnsi"/>
              </w:rPr>
              <w:t xml:space="preserve"> a tvoří</w:t>
            </w:r>
            <w:r w:rsidR="001B54FF">
              <w:rPr>
                <w:rFonts w:cstheme="minorHAnsi"/>
              </w:rPr>
              <w:t xml:space="preserve"> v intencích hloubky zpracování</w:t>
            </w:r>
            <w:r w:rsidR="00B91268">
              <w:rPr>
                <w:rFonts w:cstheme="minorHAnsi"/>
              </w:rPr>
              <w:t xml:space="preserve"> relativně limitovanou základnu pro navazující praktickou část. V teoretické rovině mohly být poznatky věnovány vícero atributům oceňovacího procesu a mohly být představeny alternativní přístupy k oceňování společností. </w:t>
            </w:r>
            <w:r w:rsidR="00AB2CE7">
              <w:rPr>
                <w:rFonts w:cstheme="minorHAnsi"/>
              </w:rPr>
              <w:t xml:space="preserve">Oceňuji náznaky kritické literární rešerše. </w:t>
            </w:r>
            <w:r w:rsidR="00B91268">
              <w:rPr>
                <w:rFonts w:cstheme="minorHAnsi"/>
              </w:rPr>
              <w:t>Kvalitní systematická literární rešerše nedávných výsledků vědeckých studií věnovaných oceňování by nad rámec pozvedla úroveň</w:t>
            </w:r>
            <w:r w:rsidR="00B3190F">
              <w:rPr>
                <w:rFonts w:cstheme="minorHAnsi"/>
              </w:rPr>
              <w:t xml:space="preserve"> zpracované</w:t>
            </w:r>
            <w:r w:rsidR="00B91268">
              <w:rPr>
                <w:rFonts w:cstheme="minorHAnsi"/>
              </w:rPr>
              <w:t xml:space="preserve"> teoretické části.</w:t>
            </w:r>
            <w:r w:rsidR="001B54FF">
              <w:rPr>
                <w:rFonts w:cstheme="minorHAnsi"/>
              </w:rPr>
              <w:t xml:space="preserve"> </w:t>
            </w:r>
          </w:p>
          <w:p w14:paraId="7B260597" w14:textId="0E19B5F7" w:rsidR="001A0B39" w:rsidRPr="000E094A" w:rsidRDefault="00B91268" w:rsidP="00B91268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0E094A">
              <w:rPr>
                <w:rFonts w:cstheme="minorHAnsi"/>
              </w:rPr>
              <w:t xml:space="preserve"> </w:t>
            </w:r>
          </w:p>
        </w:tc>
      </w:tr>
      <w:tr w:rsidR="000E094A" w14:paraId="7CC523A4" w14:textId="77777777" w:rsidTr="005B1CE8">
        <w:tc>
          <w:tcPr>
            <w:tcW w:w="89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6EAC11F6" w:rsidR="000E094A" w:rsidRDefault="0074747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5B1CE8">
        <w:tc>
          <w:tcPr>
            <w:tcW w:w="1063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1198978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 xml:space="preserve">využití poznatků z teorie, </w:t>
            </w:r>
            <w:r>
              <w:rPr>
                <w:rFonts w:cstheme="minorHAnsi"/>
                <w:i/>
                <w:sz w:val="20"/>
              </w:rPr>
              <w:t xml:space="preserve">jejich vhodnost </w:t>
            </w:r>
            <w:r w:rsidR="008B781B">
              <w:rPr>
                <w:rFonts w:cstheme="minorHAnsi"/>
                <w:i/>
                <w:sz w:val="20"/>
              </w:rPr>
              <w:t>aplik</w:t>
            </w:r>
            <w:r>
              <w:rPr>
                <w:rFonts w:cstheme="minorHAnsi"/>
                <w:i/>
                <w:sz w:val="20"/>
              </w:rPr>
              <w:t>ace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dostatečný popis </w:t>
            </w:r>
            <w:r w:rsidR="008B781B">
              <w:rPr>
                <w:rFonts w:cstheme="minorHAnsi"/>
                <w:i/>
                <w:sz w:val="20"/>
              </w:rPr>
              <w:t>postup</w:t>
            </w:r>
            <w:r>
              <w:rPr>
                <w:rFonts w:cstheme="minorHAnsi"/>
                <w:i/>
                <w:sz w:val="20"/>
              </w:rPr>
              <w:t>u</w:t>
            </w:r>
            <w:r w:rsidR="008B781B">
              <w:rPr>
                <w:rFonts w:cstheme="minorHAnsi"/>
                <w:i/>
                <w:sz w:val="20"/>
              </w:rPr>
              <w:t xml:space="preserve"> aplikace metod práce</w:t>
            </w:r>
            <w:r>
              <w:rPr>
                <w:rFonts w:cstheme="minorHAnsi"/>
                <w:i/>
                <w:sz w:val="20"/>
              </w:rPr>
              <w:t xml:space="preserve">; </w:t>
            </w:r>
            <w:r w:rsidR="008B781B">
              <w:rPr>
                <w:rFonts w:cstheme="minorHAnsi"/>
                <w:i/>
                <w:sz w:val="20"/>
              </w:rPr>
              <w:t>souhrnné zhodnocení současného stavu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dostatečnou podloženost </w:t>
            </w:r>
            <w:r w:rsidR="008B781B">
              <w:rPr>
                <w:rFonts w:cstheme="minorHAnsi"/>
                <w:i/>
                <w:sz w:val="20"/>
              </w:rPr>
              <w:t>závěr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069556FF" w:rsidR="000E094A" w:rsidRPr="000E094A" w:rsidRDefault="0094601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Analytická část práce staví částečně na poznatcích z teoretické části.</w:t>
            </w:r>
            <w:r w:rsidR="000346A6">
              <w:rPr>
                <w:rFonts w:cstheme="minorHAnsi"/>
              </w:rPr>
              <w:t xml:space="preserve"> Autorka </w:t>
            </w:r>
            <w:r w:rsidR="00745D43">
              <w:rPr>
                <w:rFonts w:cstheme="minorHAnsi"/>
              </w:rPr>
              <w:t>analyzuje</w:t>
            </w:r>
            <w:r w:rsidR="003E204F">
              <w:rPr>
                <w:rFonts w:cstheme="minorHAnsi"/>
              </w:rPr>
              <w:t xml:space="preserve"> podle mého názoru</w:t>
            </w:r>
            <w:r w:rsidR="00745D43">
              <w:rPr>
                <w:rFonts w:cstheme="minorHAnsi"/>
              </w:rPr>
              <w:t xml:space="preserve"> oceňovanou společnost prostřednictví </w:t>
            </w:r>
            <w:proofErr w:type="spellStart"/>
            <w:r w:rsidR="00745D43">
              <w:rPr>
                <w:rFonts w:cstheme="minorHAnsi"/>
              </w:rPr>
              <w:t>SWOT</w:t>
            </w:r>
            <w:proofErr w:type="spellEnd"/>
            <w:r w:rsidR="00745D43">
              <w:rPr>
                <w:rFonts w:cstheme="minorHAnsi"/>
              </w:rPr>
              <w:t xml:space="preserve"> a </w:t>
            </w:r>
            <w:proofErr w:type="spellStart"/>
            <w:r w:rsidR="00745D43">
              <w:rPr>
                <w:rFonts w:cstheme="minorHAnsi"/>
              </w:rPr>
              <w:t>Porterov</w:t>
            </w:r>
            <w:r w:rsidR="003E204F">
              <w:rPr>
                <w:rFonts w:cstheme="minorHAnsi"/>
              </w:rPr>
              <w:t>a</w:t>
            </w:r>
            <w:proofErr w:type="spellEnd"/>
            <w:r w:rsidR="00745D43">
              <w:rPr>
                <w:rFonts w:cstheme="minorHAnsi"/>
              </w:rPr>
              <w:t xml:space="preserve"> model</w:t>
            </w:r>
            <w:r w:rsidR="003E204F">
              <w:rPr>
                <w:rFonts w:cstheme="minorHAnsi"/>
              </w:rPr>
              <w:t>u</w:t>
            </w:r>
            <w:r w:rsidR="00745D43">
              <w:rPr>
                <w:rFonts w:cstheme="minorHAnsi"/>
              </w:rPr>
              <w:t xml:space="preserve"> 5 sil </w:t>
            </w:r>
            <w:r w:rsidR="003E204F">
              <w:rPr>
                <w:rFonts w:cstheme="minorHAnsi"/>
              </w:rPr>
              <w:t>vhodně</w:t>
            </w:r>
            <w:r w:rsidR="00745D43">
              <w:rPr>
                <w:rFonts w:cstheme="minorHAnsi"/>
              </w:rPr>
              <w:t>. Oceňuji</w:t>
            </w:r>
            <w:r w:rsidR="00C71C5C">
              <w:rPr>
                <w:rFonts w:cstheme="minorHAnsi"/>
              </w:rPr>
              <w:t xml:space="preserve"> nad rámec</w:t>
            </w:r>
            <w:r w:rsidR="00745D43">
              <w:rPr>
                <w:rFonts w:cstheme="minorHAnsi"/>
              </w:rPr>
              <w:t xml:space="preserve"> provedenou </w:t>
            </w:r>
            <w:proofErr w:type="spellStart"/>
            <w:r w:rsidR="00745D43">
              <w:rPr>
                <w:rFonts w:cstheme="minorHAnsi"/>
              </w:rPr>
              <w:t>ESG</w:t>
            </w:r>
            <w:proofErr w:type="spellEnd"/>
            <w:r w:rsidR="00745D43">
              <w:rPr>
                <w:rFonts w:cstheme="minorHAnsi"/>
              </w:rPr>
              <w:t xml:space="preserve"> analýzu na str. 37.</w:t>
            </w:r>
            <w:r w:rsidR="00B72AAF">
              <w:rPr>
                <w:rFonts w:cstheme="minorHAnsi"/>
              </w:rPr>
              <w:t xml:space="preserve"> Dále autorka analyzuje finanční situaci prostřednictví</w:t>
            </w:r>
            <w:r w:rsidR="00067B3F">
              <w:rPr>
                <w:rFonts w:cstheme="minorHAnsi"/>
              </w:rPr>
              <w:t>m</w:t>
            </w:r>
            <w:r w:rsidR="00B72AAF">
              <w:rPr>
                <w:rFonts w:cstheme="minorHAnsi"/>
              </w:rPr>
              <w:t xml:space="preserve"> finanční analýzy v zaužívaném pojetí</w:t>
            </w:r>
            <w:r w:rsidR="00067B3F">
              <w:rPr>
                <w:rFonts w:cstheme="minorHAnsi"/>
              </w:rPr>
              <w:t>. Následně</w:t>
            </w:r>
            <w:r w:rsidR="00B72AAF">
              <w:rPr>
                <w:rFonts w:cstheme="minorHAnsi"/>
              </w:rPr>
              <w:t xml:space="preserve"> analyzuje generátory hodnoty pro navazující tvorbu finančního plánu, který je nutný pro následné stanovení vnitřní hodnoty společnosti. </w:t>
            </w:r>
            <w:r w:rsidR="0074747A">
              <w:rPr>
                <w:rFonts w:cstheme="minorHAnsi"/>
              </w:rPr>
              <w:t>Autorka mohla blíže diskutovat tabulky na str. 56-57 a v tabulkách mohlo být uvedeno srovnání s</w:t>
            </w:r>
            <w:r w:rsidR="00C4678D">
              <w:rPr>
                <w:rFonts w:cstheme="minorHAnsi"/>
              </w:rPr>
              <w:t> </w:t>
            </w:r>
            <w:r w:rsidR="0074747A">
              <w:rPr>
                <w:rFonts w:cstheme="minorHAnsi"/>
              </w:rPr>
              <w:t>odvětvím</w:t>
            </w:r>
            <w:r w:rsidR="00C4678D">
              <w:rPr>
                <w:rFonts w:cstheme="minorHAnsi"/>
              </w:rPr>
              <w:t>, jeho znalost autorky je však v práci patrná.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09F6CD49" w:rsidR="0073639B" w:rsidRDefault="0073639B"/>
    <w:tbl>
      <w:tblPr>
        <w:tblStyle w:val="TableGrid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6C1E4CAD" w:rsidR="000E094A" w:rsidRDefault="0076524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2479D17" w:rsidR="004D378C" w:rsidRPr="008B781B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návaznost řešící části práce na teorii a na výsledky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podložen</w:t>
            </w:r>
            <w:r>
              <w:rPr>
                <w:rFonts w:cstheme="minorHAnsi"/>
                <w:i/>
                <w:sz w:val="20"/>
              </w:rPr>
              <w:t xml:space="preserve">ost návrhů </w:t>
            </w:r>
            <w:r w:rsidR="00CC5272">
              <w:rPr>
                <w:rFonts w:cstheme="minorHAnsi"/>
                <w:i/>
                <w:sz w:val="20"/>
              </w:rPr>
              <w:t>odpovídajícími</w:t>
            </w:r>
            <w:r w:rsidR="004D378C">
              <w:rPr>
                <w:rFonts w:cstheme="minorHAnsi"/>
                <w:i/>
                <w:sz w:val="20"/>
              </w:rPr>
              <w:t xml:space="preserve"> argumenty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splnění</w:t>
            </w:r>
            <w:r w:rsidR="004D378C">
              <w:rPr>
                <w:rFonts w:cstheme="minorHAnsi"/>
                <w:i/>
                <w:sz w:val="20"/>
              </w:rPr>
              <w:t xml:space="preserve"> stanoven</w:t>
            </w:r>
            <w:r>
              <w:rPr>
                <w:rFonts w:cstheme="minorHAnsi"/>
                <w:i/>
                <w:sz w:val="20"/>
              </w:rPr>
              <w:t>ých</w:t>
            </w:r>
            <w:r w:rsidR="004D378C">
              <w:rPr>
                <w:rFonts w:cstheme="minorHAnsi"/>
                <w:i/>
                <w:sz w:val="20"/>
              </w:rPr>
              <w:t xml:space="preserve"> cí</w:t>
            </w:r>
            <w:r>
              <w:rPr>
                <w:rFonts w:cstheme="minorHAnsi"/>
                <w:i/>
                <w:sz w:val="20"/>
              </w:rPr>
              <w:t>lů</w:t>
            </w:r>
            <w:r w:rsidR="004D378C">
              <w:rPr>
                <w:rFonts w:cstheme="minorHAnsi"/>
                <w:i/>
                <w:sz w:val="20"/>
              </w:rPr>
              <w:t>.</w:t>
            </w:r>
            <w:r w:rsidR="00CC5272">
              <w:rPr>
                <w:rFonts w:cstheme="minorHAnsi"/>
                <w:i/>
                <w:sz w:val="20"/>
              </w:rPr>
              <w:t xml:space="preserve"> U </w:t>
            </w:r>
            <w:proofErr w:type="spellStart"/>
            <w:r w:rsidR="00CC5272">
              <w:rPr>
                <w:rFonts w:cstheme="minorHAnsi"/>
                <w:i/>
                <w:sz w:val="20"/>
              </w:rPr>
              <w:t>DP</w:t>
            </w:r>
            <w:proofErr w:type="spellEnd"/>
            <w:r w:rsidR="00CC5272">
              <w:rPr>
                <w:rFonts w:cstheme="minorHAnsi"/>
                <w:i/>
                <w:sz w:val="20"/>
              </w:rPr>
              <w:t xml:space="preserve">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082EAD73" w:rsidR="000E094A" w:rsidRPr="005653CA" w:rsidRDefault="003B627D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en-GB"/>
              </w:rPr>
            </w:pPr>
            <w:r>
              <w:rPr>
                <w:rFonts w:cstheme="minorHAnsi"/>
              </w:rPr>
              <w:t>V projektové části autorka</w:t>
            </w:r>
            <w:r w:rsidR="00C71C5C">
              <w:rPr>
                <w:rFonts w:cstheme="minorHAnsi"/>
              </w:rPr>
              <w:t xml:space="preserve"> navazuje částečně na teoretickou a analytickou část</w:t>
            </w:r>
            <w:r w:rsidR="0074747A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tvoří finanční plán</w:t>
            </w:r>
            <w:r w:rsidR="00B02176">
              <w:rPr>
                <w:rFonts w:cstheme="minorHAnsi"/>
              </w:rPr>
              <w:t>y</w:t>
            </w:r>
            <w:r>
              <w:rPr>
                <w:rFonts w:cstheme="minorHAnsi"/>
              </w:rPr>
              <w:t xml:space="preserve"> společnosti</w:t>
            </w:r>
            <w:r w:rsidR="0047299B">
              <w:rPr>
                <w:rFonts w:cstheme="minorHAnsi"/>
              </w:rPr>
              <w:t xml:space="preserve"> ve formě </w:t>
            </w:r>
            <w:r w:rsidR="00B02176">
              <w:rPr>
                <w:rFonts w:cstheme="minorHAnsi"/>
              </w:rPr>
              <w:t>predikcí</w:t>
            </w:r>
            <w:r w:rsidR="0047299B">
              <w:rPr>
                <w:rFonts w:cstheme="minorHAnsi"/>
              </w:rPr>
              <w:t xml:space="preserve"> finančních výkazů</w:t>
            </w:r>
            <w:r w:rsidR="0074747A">
              <w:rPr>
                <w:rFonts w:cstheme="minorHAnsi"/>
              </w:rPr>
              <w:t xml:space="preserve">, </w:t>
            </w:r>
            <w:r w:rsidR="0047299B">
              <w:rPr>
                <w:rFonts w:cstheme="minorHAnsi"/>
              </w:rPr>
              <w:t>realizuje samotný proces ocenění společnosti</w:t>
            </w:r>
            <w:r w:rsidR="0074747A">
              <w:rPr>
                <w:rFonts w:cstheme="minorHAnsi"/>
              </w:rPr>
              <w:t xml:space="preserve"> a na základě </w:t>
            </w:r>
            <w:r w:rsidR="00765240">
              <w:rPr>
                <w:rFonts w:cstheme="minorHAnsi"/>
              </w:rPr>
              <w:t>kalkulované</w:t>
            </w:r>
            <w:r w:rsidR="0074747A">
              <w:rPr>
                <w:rFonts w:cstheme="minorHAnsi"/>
              </w:rPr>
              <w:t xml:space="preserve"> </w:t>
            </w:r>
            <w:r w:rsidR="00765240">
              <w:rPr>
                <w:rFonts w:cstheme="minorHAnsi"/>
              </w:rPr>
              <w:t xml:space="preserve">vnitřní </w:t>
            </w:r>
            <w:r w:rsidR="0074747A">
              <w:rPr>
                <w:rFonts w:cstheme="minorHAnsi"/>
              </w:rPr>
              <w:t>hodnoty vyvozuje investiční doporučení</w:t>
            </w:r>
            <w:r w:rsidR="00765240">
              <w:rPr>
                <w:rFonts w:cstheme="minorHAnsi"/>
              </w:rPr>
              <w:t xml:space="preserve"> BUY</w:t>
            </w:r>
            <w:r w:rsidR="0047299B">
              <w:rPr>
                <w:rFonts w:cstheme="minorHAnsi"/>
              </w:rPr>
              <w:t>.</w:t>
            </w:r>
            <w:r w:rsidR="00C71C5C">
              <w:rPr>
                <w:rFonts w:cstheme="minorHAnsi"/>
              </w:rPr>
              <w:t xml:space="preserve"> </w:t>
            </w:r>
            <w:r w:rsidR="0074747A">
              <w:rPr>
                <w:rFonts w:cstheme="minorHAnsi"/>
              </w:rPr>
              <w:t xml:space="preserve">Jednotlivé části finančního plánu a specifické </w:t>
            </w:r>
            <w:r w:rsidR="00C71C5C">
              <w:rPr>
                <w:rFonts w:cstheme="minorHAnsi"/>
              </w:rPr>
              <w:t xml:space="preserve">kroky procesu ocenění, zejména </w:t>
            </w:r>
            <w:r w:rsidR="00B02176">
              <w:rPr>
                <w:rFonts w:cstheme="minorHAnsi"/>
              </w:rPr>
              <w:t xml:space="preserve">volba </w:t>
            </w:r>
            <w:r w:rsidR="00C71C5C">
              <w:rPr>
                <w:rFonts w:cstheme="minorHAnsi"/>
              </w:rPr>
              <w:t>předpokladů, mohly být</w:t>
            </w:r>
            <w:r w:rsidR="0074747A">
              <w:rPr>
                <w:rFonts w:cstheme="minorHAnsi"/>
              </w:rPr>
              <w:t xml:space="preserve"> v práci</w:t>
            </w:r>
            <w:r w:rsidR="00C71C5C">
              <w:rPr>
                <w:rFonts w:cstheme="minorHAnsi"/>
              </w:rPr>
              <w:t xml:space="preserve"> </w:t>
            </w:r>
            <w:r w:rsidR="00B02176">
              <w:rPr>
                <w:rFonts w:cstheme="minorHAnsi"/>
              </w:rPr>
              <w:t>podloženy diskuzí relevantních referencí a vlastních postojů (podrobněji</w:t>
            </w:r>
            <w:r w:rsidR="00C4678D">
              <w:rPr>
                <w:rFonts w:cstheme="minorHAnsi"/>
              </w:rPr>
              <w:t xml:space="preserve"> zdůvodněny</w:t>
            </w:r>
            <w:r w:rsidR="00B02176">
              <w:rPr>
                <w:rFonts w:cstheme="minorHAnsi"/>
              </w:rPr>
              <w:t>)</w:t>
            </w:r>
            <w:r w:rsidR="00C71C5C">
              <w:rPr>
                <w:rFonts w:cstheme="minorHAnsi"/>
              </w:rPr>
              <w:t>.</w:t>
            </w:r>
            <w:r w:rsidR="00816BEE">
              <w:rPr>
                <w:rFonts w:cstheme="minorHAnsi"/>
              </w:rPr>
              <w:t xml:space="preserve"> V práci absentuji podrobnější postup pro komplexní posouzení výpočtů.</w:t>
            </w:r>
            <w:r w:rsidR="00C71C5C">
              <w:rPr>
                <w:rFonts w:cstheme="minorHAnsi"/>
              </w:rPr>
              <w:t xml:space="preserve"> </w:t>
            </w:r>
            <w:r w:rsidR="00765240">
              <w:rPr>
                <w:rFonts w:cstheme="minorHAnsi"/>
              </w:rPr>
              <w:t>V praktické části mohly být</w:t>
            </w:r>
            <w:r w:rsidR="00B02176">
              <w:rPr>
                <w:rFonts w:cstheme="minorHAnsi"/>
              </w:rPr>
              <w:t xml:space="preserve"> </w:t>
            </w:r>
            <w:r w:rsidR="00765240">
              <w:rPr>
                <w:rFonts w:cstheme="minorHAnsi"/>
              </w:rPr>
              <w:t xml:space="preserve">nastíněny alternativní scénáře a závěry mohly být rozšířeny o diskuzi výsledků. </w:t>
            </w:r>
          </w:p>
          <w:p w14:paraId="08191F52" w14:textId="595AF8D0" w:rsidR="00B02176" w:rsidRPr="000E094A" w:rsidRDefault="00B0217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1C062E30" w:rsidR="000E094A" w:rsidRDefault="0086681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58E708C" w:rsidR="004D378C" w:rsidRPr="008B781B" w:rsidRDefault="008E6C9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logickou provázanost textu práce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použi</w:t>
            </w:r>
            <w:r>
              <w:rPr>
                <w:rFonts w:cstheme="minorHAnsi"/>
                <w:i/>
                <w:sz w:val="20"/>
              </w:rPr>
              <w:t>tí</w:t>
            </w:r>
            <w:r w:rsidR="004D378C">
              <w:rPr>
                <w:rFonts w:cstheme="minorHAnsi"/>
                <w:i/>
                <w:sz w:val="20"/>
              </w:rPr>
              <w:t xml:space="preserve"> správn</w:t>
            </w:r>
            <w:r>
              <w:rPr>
                <w:rFonts w:cstheme="minorHAnsi"/>
                <w:i/>
                <w:sz w:val="20"/>
              </w:rPr>
              <w:t>é</w:t>
            </w:r>
            <w:r w:rsidR="004D378C">
              <w:rPr>
                <w:rFonts w:cstheme="minorHAnsi"/>
                <w:i/>
                <w:sz w:val="20"/>
              </w:rPr>
              <w:t xml:space="preserve"> terminologie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použití předepsané normy citování zdrojů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o</w:t>
            </w:r>
            <w:r w:rsidR="004D378C">
              <w:rPr>
                <w:rFonts w:cstheme="minorHAnsi"/>
                <w:i/>
                <w:sz w:val="20"/>
              </w:rPr>
              <w:t xml:space="preserve">dpovídající jazykovou a grafickou úroveň.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105A3E5" w14:textId="32007E92" w:rsidR="000E094A" w:rsidRPr="000E094A" w:rsidRDefault="00745D4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Text diplomové práce </w:t>
            </w:r>
            <w:r w:rsidR="00B02176">
              <w:rPr>
                <w:rFonts w:cstheme="minorHAnsi"/>
              </w:rPr>
              <w:t>na sebe logicky navazuje</w:t>
            </w:r>
            <w:r>
              <w:rPr>
                <w:rFonts w:cstheme="minorHAnsi"/>
              </w:rPr>
              <w:t xml:space="preserve"> a obsahuje </w:t>
            </w:r>
            <w:r w:rsidR="00765240">
              <w:rPr>
                <w:rFonts w:cstheme="minorHAnsi"/>
              </w:rPr>
              <w:t xml:space="preserve">správnou </w:t>
            </w:r>
            <w:r>
              <w:rPr>
                <w:rFonts w:cstheme="minorHAnsi"/>
              </w:rPr>
              <w:t xml:space="preserve">odbornou terminologii. Oceňuji stylistickou úroveň práce. </w:t>
            </w:r>
            <w:r w:rsidR="00765240">
              <w:rPr>
                <w:rFonts w:cstheme="minorHAnsi"/>
              </w:rPr>
              <w:t>Časté drobné</w:t>
            </w:r>
            <w:r w:rsidR="0086681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formální nedostatky mohly být odstraněny</w:t>
            </w:r>
            <w:r w:rsidR="00765240">
              <w:rPr>
                <w:rFonts w:cstheme="minorHAnsi"/>
              </w:rPr>
              <w:t>.</w:t>
            </w:r>
            <w:r w:rsidR="00B02176">
              <w:rPr>
                <w:rFonts w:cstheme="minorHAnsi"/>
              </w:rPr>
              <w:t xml:space="preserve"> Například nečíslované vzorce znesnadňují čtenáři orientaci v práci mezi teoretickou a praktickou částí.</w:t>
            </w:r>
            <w:r w:rsidR="00765240">
              <w:rPr>
                <w:rFonts w:cstheme="minorHAnsi"/>
              </w:rPr>
              <w:t xml:space="preserve"> Po jazykové a grafické stránce práce podle mého názoru práce požadavky</w:t>
            </w:r>
            <w:r w:rsidR="00B02176">
              <w:rPr>
                <w:rFonts w:cstheme="minorHAnsi"/>
              </w:rPr>
              <w:t xml:space="preserve"> splnila</w:t>
            </w:r>
            <w:r w:rsidR="00765240">
              <w:rPr>
                <w:rFonts w:cstheme="minorHAnsi"/>
              </w:rPr>
              <w:t>.</w:t>
            </w:r>
          </w:p>
          <w:p w14:paraId="351789B8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013725F" w:rsidR="009B4306" w:rsidRPr="000E094A" w:rsidRDefault="009B430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TableGrid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proofErr w:type="spellStart"/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</w:t>
            </w:r>
            <w:proofErr w:type="spellEnd"/>
            <w:r w:rsidR="009C7318">
              <w:rPr>
                <w:rFonts w:cstheme="minorHAnsi"/>
                <w:b/>
              </w:rPr>
              <w:t>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1C30F369" w:rsidR="009C7318" w:rsidRDefault="00745D4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75153" w14:textId="3DB5FEF0" w:rsidR="00386EEB" w:rsidRPr="000E094A" w:rsidRDefault="00745D43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Diplomovou práci</w:t>
            </w:r>
            <w:r w:rsidR="00765240">
              <w:rPr>
                <w:rFonts w:cstheme="minorHAnsi"/>
              </w:rPr>
              <w:t xml:space="preserve"> celkově </w:t>
            </w:r>
            <w:r>
              <w:rPr>
                <w:rFonts w:cstheme="minorHAnsi"/>
              </w:rPr>
              <w:t xml:space="preserve">hodnotím </w:t>
            </w:r>
            <w:r w:rsidR="00765240">
              <w:rPr>
                <w:rFonts w:cstheme="minorHAnsi"/>
              </w:rPr>
              <w:t>s ohledem na složitost zvoleného tématu</w:t>
            </w:r>
            <w:r w:rsidR="00401D34">
              <w:rPr>
                <w:rFonts w:cstheme="minorHAnsi"/>
              </w:rPr>
              <w:t xml:space="preserve"> a</w:t>
            </w:r>
            <w:r w:rsidR="009A4EF9">
              <w:rPr>
                <w:rFonts w:cstheme="minorHAnsi"/>
              </w:rPr>
              <w:t xml:space="preserve"> </w:t>
            </w:r>
            <w:proofErr w:type="spellStart"/>
            <w:proofErr w:type="gramStart"/>
            <w:r w:rsidR="00401D34">
              <w:rPr>
                <w:rFonts w:cstheme="minorHAnsi"/>
              </w:rPr>
              <w:t>proaktivitu</w:t>
            </w:r>
            <w:proofErr w:type="spellEnd"/>
            <w:r w:rsidR="009A4EF9">
              <w:rPr>
                <w:rFonts w:cstheme="minorHAnsi"/>
              </w:rPr>
              <w:t xml:space="preserve"> </w:t>
            </w:r>
            <w:r w:rsidR="00401D34">
              <w:rPr>
                <w:rFonts w:cstheme="minorHAnsi"/>
              </w:rPr>
              <w:t xml:space="preserve"> autorky</w:t>
            </w:r>
            <w:proofErr w:type="gramEnd"/>
            <w:r w:rsidR="00401D34">
              <w:rPr>
                <w:rFonts w:cstheme="minorHAnsi"/>
              </w:rPr>
              <w:t xml:space="preserve"> práce</w:t>
            </w:r>
            <w:r>
              <w:rPr>
                <w:rFonts w:cstheme="minorHAnsi"/>
              </w:rPr>
              <w:t xml:space="preserve"> známkou C a doporučuji ji po zodpovězení dotazů k obhajobě. </w:t>
            </w: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715FE631" w14:textId="2D3F84B9" w:rsidR="009C7318" w:rsidRDefault="00745D43" w:rsidP="005C4ACA">
      <w:pPr>
        <w:pStyle w:val="ListParagraph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V analytické části jste analyzovala oceňovanou společnost i z pohledu environmentální a společenské odpovědnosti a společnost </w:t>
      </w:r>
      <w:r w:rsidR="0047299B">
        <w:rPr>
          <w:rFonts w:cstheme="minorHAnsi"/>
        </w:rPr>
        <w:t>vyhodnocujete</w:t>
      </w:r>
      <w:r w:rsidR="009B4306">
        <w:rPr>
          <w:rFonts w:cstheme="minorHAnsi"/>
        </w:rPr>
        <w:t xml:space="preserve"> v tomto ohledu</w:t>
      </w:r>
      <w:r>
        <w:rPr>
          <w:rFonts w:cstheme="minorHAnsi"/>
        </w:rPr>
        <w:t xml:space="preserve"> jako „mírně nadprůměrnou“ (str. 40). Můžete blíže </w:t>
      </w:r>
      <w:r w:rsidR="0047299B">
        <w:rPr>
          <w:rFonts w:cstheme="minorHAnsi"/>
        </w:rPr>
        <w:t xml:space="preserve">prosím </w:t>
      </w:r>
      <w:r>
        <w:rPr>
          <w:rFonts w:cstheme="minorHAnsi"/>
        </w:rPr>
        <w:t>specifikovat</w:t>
      </w:r>
      <w:r w:rsidR="009B4306">
        <w:rPr>
          <w:rFonts w:cstheme="minorHAnsi"/>
        </w:rPr>
        <w:t>,</w:t>
      </w:r>
      <w:r>
        <w:rPr>
          <w:rFonts w:cstheme="minorHAnsi"/>
        </w:rPr>
        <w:t xml:space="preserve"> </w:t>
      </w:r>
      <w:r w:rsidR="009B4306">
        <w:rPr>
          <w:rFonts w:cstheme="minorHAnsi"/>
        </w:rPr>
        <w:t>jaký měly</w:t>
      </w:r>
      <w:r>
        <w:rPr>
          <w:rFonts w:cstheme="minorHAnsi"/>
        </w:rPr>
        <w:t xml:space="preserve"> výsledky analýzy </w:t>
      </w:r>
      <w:proofErr w:type="spellStart"/>
      <w:r>
        <w:rPr>
          <w:rFonts w:cstheme="minorHAnsi"/>
        </w:rPr>
        <w:t>ESG</w:t>
      </w:r>
      <w:proofErr w:type="spellEnd"/>
      <w:r>
        <w:rPr>
          <w:rFonts w:cstheme="minorHAnsi"/>
        </w:rPr>
        <w:t xml:space="preserve"> vliv na výsledné ocenění společnosti?</w:t>
      </w:r>
    </w:p>
    <w:p w14:paraId="55DA52BC" w14:textId="49541AF4" w:rsidR="005C4ACA" w:rsidRDefault="0047299B" w:rsidP="005C4ACA">
      <w:pPr>
        <w:pStyle w:val="ListParagraph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Jaká opatření byla při psaní projektové části přijata k</w:t>
      </w:r>
      <w:r w:rsidR="000D6540">
        <w:rPr>
          <w:rFonts w:cstheme="minorHAnsi"/>
        </w:rPr>
        <w:t>e</w:t>
      </w:r>
      <w:r>
        <w:rPr>
          <w:rFonts w:cstheme="minorHAnsi"/>
        </w:rPr>
        <w:t> </w:t>
      </w:r>
      <w:r w:rsidR="000D6540">
        <w:rPr>
          <w:rFonts w:cstheme="minorHAnsi"/>
        </w:rPr>
        <w:t>zmírnění</w:t>
      </w:r>
      <w:r>
        <w:rPr>
          <w:rFonts w:cstheme="minorHAnsi"/>
        </w:rPr>
        <w:t xml:space="preserve"> potenciálního rizika subjektivity ocenění?</w:t>
      </w:r>
    </w:p>
    <w:p w14:paraId="7EB45B5C" w14:textId="06B5D353" w:rsidR="00765240" w:rsidRDefault="00765240" w:rsidP="005C4ACA">
      <w:pPr>
        <w:pStyle w:val="ListParagraph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Sumarizujte prosím klíčové faktory, které v procesu ocenění vedly k investičnímu hodnocení BUY.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019B42D4" w14:textId="3EEB9B22" w:rsidR="0024258E" w:rsidRPr="00B916FF" w:rsidRDefault="009C7318" w:rsidP="00B916FF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937B34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proofErr w:type="spellStart"/>
      <w:r w:rsidR="00144F5B">
        <w:t>D</w:t>
      </w:r>
      <w:r>
        <w:t>P</w:t>
      </w:r>
      <w:proofErr w:type="spellEnd"/>
      <w:r>
        <w:t xml:space="preserve">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937B34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5F671F75" w14:textId="1EDBAFF6" w:rsidR="009C7318" w:rsidRDefault="00144F5B" w:rsidP="00DC7D52">
      <w:pPr>
        <w:spacing w:after="120" w:line="240" w:lineRule="auto"/>
        <w:jc w:val="both"/>
        <w:rPr>
          <w:rFonts w:cstheme="minorHAnsi"/>
        </w:rPr>
      </w:pPr>
      <w:proofErr w:type="spellStart"/>
      <w:r>
        <w:rPr>
          <w:rFonts w:cstheme="minorHAnsi"/>
        </w:rPr>
        <w:t>D</w:t>
      </w:r>
      <w:r w:rsidR="009C7318" w:rsidRPr="009C7318">
        <w:rPr>
          <w:rFonts w:cstheme="minorHAnsi"/>
        </w:rPr>
        <w:t>P</w:t>
      </w:r>
      <w:proofErr w:type="spellEnd"/>
      <w:r w:rsidR="009C7318" w:rsidRPr="009C7318">
        <w:rPr>
          <w:rFonts w:cstheme="minorHAnsi"/>
        </w:rPr>
        <w:t xml:space="preserve"> byla podrobena kontrole ke zjištění původnosti práce v </w:t>
      </w:r>
      <w:proofErr w:type="spellStart"/>
      <w:r w:rsidR="009C7318" w:rsidRPr="009C7318">
        <w:rPr>
          <w:rFonts w:cstheme="minorHAnsi"/>
        </w:rPr>
        <w:t>IS</w:t>
      </w:r>
      <w:proofErr w:type="spellEnd"/>
      <w:r w:rsidR="009C7318" w:rsidRPr="009C7318">
        <w:rPr>
          <w:rFonts w:cstheme="minorHAnsi"/>
        </w:rPr>
        <w:t xml:space="preserve"> </w:t>
      </w:r>
      <w:proofErr w:type="spellStart"/>
      <w:r w:rsidR="009C7318" w:rsidRPr="009C7318">
        <w:rPr>
          <w:rFonts w:cstheme="minorHAnsi"/>
        </w:rPr>
        <w:t>STAG</w:t>
      </w:r>
      <w:proofErr w:type="spellEnd"/>
      <w:r w:rsidR="009C7318" w:rsidRPr="009C7318">
        <w:rPr>
          <w:rFonts w:cstheme="minorHAnsi"/>
        </w:rPr>
        <w:t>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937B34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6038F26E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19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937B34">
            <w:rPr>
              <w:rFonts w:cstheme="minorHAnsi"/>
            </w:rPr>
            <w:t>19.05.2023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proofErr w:type="spellStart"/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  <w:proofErr w:type="spellEnd"/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55165E" w14:textId="77777777" w:rsidR="00EE28C2" w:rsidRDefault="00EE28C2" w:rsidP="00A40E93">
      <w:pPr>
        <w:spacing w:after="0" w:line="240" w:lineRule="auto"/>
      </w:pPr>
      <w:r>
        <w:separator/>
      </w:r>
    </w:p>
  </w:endnote>
  <w:endnote w:type="continuationSeparator" w:id="0">
    <w:p w14:paraId="21454BCA" w14:textId="77777777" w:rsidR="00EE28C2" w:rsidRDefault="00EE28C2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8C581C" w14:textId="77777777" w:rsidR="00EE28C2" w:rsidRDefault="00EE28C2" w:rsidP="00A40E93">
      <w:pPr>
        <w:spacing w:after="0" w:line="240" w:lineRule="auto"/>
      </w:pPr>
      <w:r>
        <w:separator/>
      </w:r>
    </w:p>
  </w:footnote>
  <w:footnote w:type="continuationSeparator" w:id="0">
    <w:p w14:paraId="0B3E43A1" w14:textId="77777777" w:rsidR="00EE28C2" w:rsidRDefault="00EE28C2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Header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rA0MzU1MjWxMDQ0NzBX0lEKTi0uzszPAykwqwUAWyIJCywAAAA="/>
  </w:docVars>
  <w:rsids>
    <w:rsidRoot w:val="00BA16DD"/>
    <w:rsid w:val="000346A6"/>
    <w:rsid w:val="00067B3F"/>
    <w:rsid w:val="000C0458"/>
    <w:rsid w:val="000D6540"/>
    <w:rsid w:val="000E094A"/>
    <w:rsid w:val="00124918"/>
    <w:rsid w:val="00144F5B"/>
    <w:rsid w:val="001A0B39"/>
    <w:rsid w:val="001A3F0F"/>
    <w:rsid w:val="001B54FF"/>
    <w:rsid w:val="001F3FF4"/>
    <w:rsid w:val="0024258E"/>
    <w:rsid w:val="00276083"/>
    <w:rsid w:val="0029651C"/>
    <w:rsid w:val="002C0E52"/>
    <w:rsid w:val="00366C75"/>
    <w:rsid w:val="00386EEB"/>
    <w:rsid w:val="0039252B"/>
    <w:rsid w:val="003A2041"/>
    <w:rsid w:val="003B627D"/>
    <w:rsid w:val="003E204F"/>
    <w:rsid w:val="00401D34"/>
    <w:rsid w:val="0047299B"/>
    <w:rsid w:val="004D378C"/>
    <w:rsid w:val="005653CA"/>
    <w:rsid w:val="0058484C"/>
    <w:rsid w:val="005B1CE8"/>
    <w:rsid w:val="005C4ACA"/>
    <w:rsid w:val="0067082B"/>
    <w:rsid w:val="00694399"/>
    <w:rsid w:val="006C4198"/>
    <w:rsid w:val="0073639B"/>
    <w:rsid w:val="00745D43"/>
    <w:rsid w:val="0074747A"/>
    <w:rsid w:val="007553A6"/>
    <w:rsid w:val="00765240"/>
    <w:rsid w:val="00816BEE"/>
    <w:rsid w:val="00845CCF"/>
    <w:rsid w:val="0085398A"/>
    <w:rsid w:val="00866819"/>
    <w:rsid w:val="00874C3C"/>
    <w:rsid w:val="008B781B"/>
    <w:rsid w:val="008E2072"/>
    <w:rsid w:val="008E6C95"/>
    <w:rsid w:val="0092284A"/>
    <w:rsid w:val="00937B34"/>
    <w:rsid w:val="0094601A"/>
    <w:rsid w:val="00974EA2"/>
    <w:rsid w:val="0097798F"/>
    <w:rsid w:val="00987B93"/>
    <w:rsid w:val="009A4EF9"/>
    <w:rsid w:val="009B4306"/>
    <w:rsid w:val="009C322A"/>
    <w:rsid w:val="009C7318"/>
    <w:rsid w:val="00A40E93"/>
    <w:rsid w:val="00A7527E"/>
    <w:rsid w:val="00AB2CE7"/>
    <w:rsid w:val="00B02176"/>
    <w:rsid w:val="00B14451"/>
    <w:rsid w:val="00B3190F"/>
    <w:rsid w:val="00B72AAF"/>
    <w:rsid w:val="00B91268"/>
    <w:rsid w:val="00B916FF"/>
    <w:rsid w:val="00BA16DD"/>
    <w:rsid w:val="00C02883"/>
    <w:rsid w:val="00C4678D"/>
    <w:rsid w:val="00C71C5C"/>
    <w:rsid w:val="00CA34A9"/>
    <w:rsid w:val="00CC5272"/>
    <w:rsid w:val="00CD12C3"/>
    <w:rsid w:val="00DC7D52"/>
    <w:rsid w:val="00DF4675"/>
    <w:rsid w:val="00E22423"/>
    <w:rsid w:val="00E57365"/>
    <w:rsid w:val="00E8118D"/>
    <w:rsid w:val="00EE28C2"/>
    <w:rsid w:val="00EF1720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0E93"/>
  </w:style>
  <w:style w:type="paragraph" w:styleId="Footer">
    <w:name w:val="footer"/>
    <w:basedOn w:val="Normal"/>
    <w:link w:val="Footer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C731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Placeholder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781B4E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067DC6274DE24BAA62296BFDCE3E3B" ma:contentTypeVersion="29" ma:contentTypeDescription="Vytvoří nový dokument" ma:contentTypeScope="" ma:versionID="61f84b808d964d00f7d6bd129e474827">
  <xsd:schema xmlns:xsd="http://www.w3.org/2001/XMLSchema" xmlns:xs="http://www.w3.org/2001/XMLSchema" xmlns:p="http://schemas.microsoft.com/office/2006/metadata/properties" xmlns:ns3="761cd040-5185-4404-838e-2a4826ab5448" xmlns:ns4="d3374d0b-a137-499c-9db4-c51c26ceb219" targetNamespace="http://schemas.microsoft.com/office/2006/metadata/properties" ma:root="true" ma:fieldsID="05ba334ce9ce3879187ac8109332e178" ns3:_="" ns4:_="">
    <xsd:import namespace="761cd040-5185-4404-838e-2a4826ab5448"/>
    <xsd:import namespace="d3374d0b-a137-499c-9db4-c51c26ceb21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1cd040-5185-4404-838e-2a4826ab544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374d0b-a137-499c-9db4-c51c26ceb219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2" nillable="true" ma:displayName="Self_Registration_Enabled" ma:internalName="Self_Registration_Enabled">
      <xsd:simpleType>
        <xsd:restriction base="dms:Boolean"/>
      </xsd:simpleType>
    </xsd:element>
    <xsd:element name="Has_Teacher_Only_SectionGroup" ma:index="2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27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28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2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0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35" nillable="true" ma:displayName="Length (seconds)" ma:internalName="MediaLengthInSeconds" ma:readOnly="true">
      <xsd:simpleType>
        <xsd:restriction base="dms:Unknown"/>
      </xsd:simpleType>
    </xsd:element>
    <xsd:element name="_activity" ma:index="36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ultureName xmlns="d3374d0b-a137-499c-9db4-c51c26ceb219" xsi:nil="true"/>
    <Students xmlns="d3374d0b-a137-499c-9db4-c51c26ceb219">
      <UserInfo>
        <DisplayName/>
        <AccountId xsi:nil="true"/>
        <AccountType/>
      </UserInfo>
    </Students>
    <Invited_Students xmlns="d3374d0b-a137-499c-9db4-c51c26ceb219" xsi:nil="true"/>
    <FolderType xmlns="d3374d0b-a137-499c-9db4-c51c26ceb219" xsi:nil="true"/>
    <Owner xmlns="d3374d0b-a137-499c-9db4-c51c26ceb219">
      <UserInfo>
        <DisplayName/>
        <AccountId xsi:nil="true"/>
        <AccountType/>
      </UserInfo>
    </Owner>
    <AppVersion xmlns="d3374d0b-a137-499c-9db4-c51c26ceb219" xsi:nil="true"/>
    <NotebookType xmlns="d3374d0b-a137-499c-9db4-c51c26ceb219" xsi:nil="true"/>
    <Student_Groups xmlns="d3374d0b-a137-499c-9db4-c51c26ceb219">
      <UserInfo>
        <DisplayName/>
        <AccountId xsi:nil="true"/>
        <AccountType/>
      </UserInfo>
    </Student_Groups>
    <Is_Collaboration_Space_Locked xmlns="d3374d0b-a137-499c-9db4-c51c26ceb219" xsi:nil="true"/>
    <Self_Registration_Enabled xmlns="d3374d0b-a137-499c-9db4-c51c26ceb219" xsi:nil="true"/>
    <Has_Teacher_Only_SectionGroup xmlns="d3374d0b-a137-499c-9db4-c51c26ceb219" xsi:nil="true"/>
    <DefaultSectionNames xmlns="d3374d0b-a137-499c-9db4-c51c26ceb219" xsi:nil="true"/>
    <Teachers xmlns="d3374d0b-a137-499c-9db4-c51c26ceb219">
      <UserInfo>
        <DisplayName/>
        <AccountId xsi:nil="true"/>
        <AccountType/>
      </UserInfo>
    </Teachers>
    <_activity xmlns="d3374d0b-a137-499c-9db4-c51c26ceb219" xsi:nil="true"/>
    <Invited_Teachers xmlns="d3374d0b-a137-499c-9db4-c51c26ceb219" xsi:nil="true"/>
  </documentManagement>
</p:properties>
</file>

<file path=customXml/itemProps1.xml><?xml version="1.0" encoding="utf-8"?>
<ds:datastoreItem xmlns:ds="http://schemas.openxmlformats.org/officeDocument/2006/customXml" ds:itemID="{5AF8BF29-4EBF-421B-B8A0-82B4737647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1cd040-5185-4404-838e-2a4826ab5448"/>
    <ds:schemaRef ds:uri="d3374d0b-a137-499c-9db4-c51c26ceb2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purl.org/dc/elements/1.1/"/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  <ds:schemaRef ds:uri="http://schemas.openxmlformats.org/package/2006/metadata/core-properties"/>
    <ds:schemaRef ds:uri="d3374d0b-a137-499c-9db4-c51c26ceb219"/>
    <ds:schemaRef ds:uri="761cd040-5185-4404-838e-2a4826ab544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861</Words>
  <Characters>4910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Jana Prilucikova</cp:lastModifiedBy>
  <cp:revision>3</cp:revision>
  <cp:lastPrinted>2023-05-19T12:56:00Z</cp:lastPrinted>
  <dcterms:created xsi:type="dcterms:W3CDTF">2023-05-19T13:16:00Z</dcterms:created>
  <dcterms:modified xsi:type="dcterms:W3CDTF">2023-05-19T13:38:00Z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0x010100B4067DC6274DE24BAA62296BFDCE3E3B</vt:lpwstr>
  </property>
</Properties>
</file>