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E27497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85DAA">
        <w:rPr>
          <w:rFonts w:asciiTheme="minorHAnsi" w:hAnsiTheme="minorHAnsi" w:cstheme="minorHAnsi"/>
          <w:sz w:val="22"/>
          <w:szCs w:val="22"/>
        </w:rPr>
        <w:t>Bc. Martin Zetěk</w:t>
      </w:r>
    </w:p>
    <w:p w14:paraId="00D6BB86" w14:textId="1413B97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85DAA" w:rsidRPr="00E85DAA">
        <w:rPr>
          <w:rFonts w:asciiTheme="minorHAnsi" w:hAnsiTheme="minorHAnsi" w:cstheme="minorHAnsi"/>
          <w:sz w:val="22"/>
          <w:szCs w:val="22"/>
        </w:rPr>
        <w:tab/>
      </w:r>
      <w:r w:rsidR="00E85DAA">
        <w:rPr>
          <w:rFonts w:asciiTheme="minorHAnsi" w:hAnsiTheme="minorHAnsi" w:cstheme="minorHAnsi"/>
          <w:sz w:val="22"/>
          <w:szCs w:val="22"/>
        </w:rPr>
        <w:t>doc. Ing. Petr Novák, Ph.D.</w:t>
      </w:r>
    </w:p>
    <w:p w14:paraId="09E4DE65" w14:textId="239CEE1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85DAA" w:rsidRPr="00E85DAA">
        <w:rPr>
          <w:rFonts w:cstheme="minorHAnsi"/>
        </w:rPr>
        <w:t xml:space="preserve">Projekt založení vlastního podnikatelského </w:t>
      </w:r>
      <w:proofErr w:type="gramStart"/>
      <w:r w:rsidR="00E85DAA" w:rsidRPr="00E85DAA">
        <w:rPr>
          <w:rFonts w:cstheme="minorHAnsi"/>
        </w:rPr>
        <w:t>subjektu - podnikatelský</w:t>
      </w:r>
      <w:proofErr w:type="gramEnd"/>
      <w:r w:rsidR="00E85DAA" w:rsidRPr="00E85DAA">
        <w:rPr>
          <w:rFonts w:cstheme="minorHAnsi"/>
        </w:rPr>
        <w:t xml:space="preserve"> plán</w:t>
      </w:r>
    </w:p>
    <w:p w14:paraId="35028D0F" w14:textId="3033DF1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85DAA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A4DC9CD" w:rsidR="000E094A" w:rsidRDefault="006935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DF2D274" w14:textId="167CE651" w:rsidR="00E85DAA" w:rsidRPr="000E094A" w:rsidRDefault="00E85DAA" w:rsidP="00E85DA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jasně a srozumitelně nastaveny a vysvětleny</w:t>
            </w:r>
            <w:r w:rsidR="00693579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jsou v souladu s řešeným tématem práce.</w:t>
            </w:r>
            <w:r w:rsidR="00693579">
              <w:rPr>
                <w:rFonts w:cstheme="minorHAnsi"/>
              </w:rPr>
              <w:t xml:space="preserve"> Poněkud více pozornosti mohl autor věnovat rozvedení použitých metod v práci.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825A260" w:rsidR="000E094A" w:rsidRDefault="006935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1FE297A2" w:rsidR="000E094A" w:rsidRPr="000E094A" w:rsidRDefault="006935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zpracovaná přehledně, jedná se o kritickou literární rešerši za použití adekvátních zdrojů. Adekvátně byly využity také zahraniční zdroje. Autor mohl maximálně šáhnout po dalších </w:t>
            </w:r>
            <w:proofErr w:type="spellStart"/>
            <w:r>
              <w:rPr>
                <w:rFonts w:cstheme="minorHAnsi"/>
              </w:rPr>
              <w:t>journálových</w:t>
            </w:r>
            <w:proofErr w:type="spellEnd"/>
            <w:r>
              <w:rPr>
                <w:rFonts w:cstheme="minorHAnsi"/>
              </w:rPr>
              <w:t xml:space="preserve"> publikacích, ale to už by byl nadstandardní a rozsahově by to práci navýšilo. </w:t>
            </w:r>
            <w:r>
              <w:rPr>
                <w:rFonts w:cstheme="minorHAnsi"/>
              </w:rPr>
              <w:t>Celá teoretická část mohla být poněkud kratší, jinak c</w:t>
            </w:r>
            <w:r>
              <w:rPr>
                <w:rFonts w:cstheme="minorHAnsi"/>
              </w:rPr>
              <w:t>elkově nemám k teoretické části výhrady.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AE548DB" w:rsidR="000E094A" w:rsidRDefault="006935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14776E" w14:textId="064FF8A7" w:rsidR="00693579" w:rsidRDefault="00693579" w:rsidP="0069357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jsou použity adekvátní analytické metody, vše je </w:t>
            </w:r>
            <w:r>
              <w:rPr>
                <w:rFonts w:cstheme="minorHAnsi"/>
              </w:rPr>
              <w:t>přehledně</w:t>
            </w:r>
            <w:r>
              <w:rPr>
                <w:rFonts w:cstheme="minorHAnsi"/>
              </w:rPr>
              <w:t xml:space="preserve"> vysvětleno a interpretováno. Na závěr analytické části </w:t>
            </w:r>
            <w:r>
              <w:rPr>
                <w:rFonts w:cstheme="minorHAnsi"/>
              </w:rPr>
              <w:t>mi poněkud chybí</w:t>
            </w:r>
            <w:r>
              <w:rPr>
                <w:rFonts w:cstheme="minorHAnsi"/>
              </w:rPr>
              <w:t xml:space="preserve"> souhrnná kapitola, ve které </w:t>
            </w:r>
            <w:r>
              <w:rPr>
                <w:rFonts w:cstheme="minorHAnsi"/>
              </w:rPr>
              <w:t xml:space="preserve">by </w:t>
            </w:r>
            <w:r>
              <w:rPr>
                <w:rFonts w:cstheme="minorHAnsi"/>
              </w:rPr>
              <w:t xml:space="preserve">autor </w:t>
            </w:r>
            <w:r>
              <w:rPr>
                <w:rFonts w:cstheme="minorHAnsi"/>
              </w:rPr>
              <w:t xml:space="preserve">provedl syntézu závěrů a </w:t>
            </w:r>
            <w:r>
              <w:rPr>
                <w:rFonts w:cstheme="minorHAnsi"/>
              </w:rPr>
              <w:t>celkové a jasné zhodnocení provedených analýz</w:t>
            </w:r>
            <w:r>
              <w:rPr>
                <w:rFonts w:cstheme="minorHAnsi"/>
              </w:rPr>
              <w:t>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239721" w:rsidR="000E094A" w:rsidRDefault="006935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4BE4FE6" w:rsidR="000E094A" w:rsidRPr="000E094A" w:rsidRDefault="006935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přehledně zpracoval reálný složitější a finančně náročnější podnikatelský záměr, který rozpracoval do poměrně velkých detailů a prokázal jasný úmysl tento projekt zrealizovat. Je zde řešení vizuální, projektové i zpracování finanční části. Poněkud více autor mohl rozebrat produkt a produktovou nabídku. Vše je podpořeno finančními výpočty. Z finančních výpočtů se zdá celý projekt </w:t>
            </w:r>
            <w:proofErr w:type="spellStart"/>
            <w:r>
              <w:rPr>
                <w:rFonts w:cstheme="minorHAnsi"/>
              </w:rPr>
              <w:t>zrealizovatelný</w:t>
            </w:r>
            <w:proofErr w:type="spellEnd"/>
            <w:r w:rsidR="00D36AA7"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C9B6229" w:rsidR="000E094A" w:rsidRDefault="00D36A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FC30054" w:rsidR="000E094A" w:rsidRPr="000E094A" w:rsidRDefault="00D36A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naplnila formální požadavky kladené na diplomovou práci.</w:t>
            </w:r>
            <w:r>
              <w:rPr>
                <w:rFonts w:cstheme="minorHAnsi"/>
              </w:rPr>
              <w:t xml:space="preserve"> Jazyková a stylistická část práce je v pořádku. Nicméně občas bych vytknul formátování (text nalepený na tabulky, řádkování nadpisů apod.). To však dle mého názoru nesnižuje úroveň práce.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CD8F0B1" w:rsidR="009C7318" w:rsidRDefault="00D36A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9969888" w:rsidR="00386EEB" w:rsidRPr="000E094A" w:rsidRDefault="00D36AA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naplnila cíle </w:t>
            </w:r>
            <w:r>
              <w:rPr>
                <w:rFonts w:cstheme="minorHAnsi"/>
              </w:rPr>
              <w:t>a lze ji brát jako základ pro rozhodování o zamýšleném podnikatelském záměru. Celkově práci hodnotím jako poměrně dobře zpracovanou.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1667844" w:rsidR="009C7318" w:rsidRDefault="00E85DA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 tímto </w:t>
      </w:r>
      <w:r w:rsidR="00693579">
        <w:rPr>
          <w:rFonts w:cstheme="minorHAnsi"/>
        </w:rPr>
        <w:t>finančně náročným projektem je spojena velká částka prvotních výdajů na samotném začátku podnikání. Kde plánujete tyto prostředky vzít? Mohl byste se podrobněji věnovat financování tohoto projektu?</w:t>
      </w:r>
    </w:p>
    <w:p w14:paraId="3320A0E5" w14:textId="767A0B4F" w:rsidR="00D36AA7" w:rsidRDefault="00D36AA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Věnujte se prosím také části rekonstrukce prostor a vysvětlete účtování jednotlivých částí. Je opravdu možné většinu z prováděných rekonstrukčních, projektových a zařizovacích prací zahrnout přímo do nákladů?</w:t>
      </w:r>
    </w:p>
    <w:p w14:paraId="1991DEDB" w14:textId="271B2F97" w:rsidR="005C4ACA" w:rsidRPr="00693579" w:rsidRDefault="005C4ACA" w:rsidP="00693579">
      <w:pPr>
        <w:spacing w:after="120" w:line="240" w:lineRule="auto"/>
        <w:ind w:left="357"/>
        <w:jc w:val="both"/>
        <w:rPr>
          <w:rFonts w:cstheme="minorHAnsi"/>
        </w:rPr>
      </w:pPr>
    </w:p>
    <w:p w14:paraId="4E3072FA" w14:textId="6060B7C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36AA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36AA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792D67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36AA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0865DB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36AA7">
            <w:rPr>
              <w:rFonts w:cstheme="minorHAnsi"/>
            </w:rPr>
            <w:t>02.05.2023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D378C"/>
    <w:rsid w:val="005C4ACA"/>
    <w:rsid w:val="0067082B"/>
    <w:rsid w:val="00693579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36AA7"/>
    <w:rsid w:val="00DC7D52"/>
    <w:rsid w:val="00E22423"/>
    <w:rsid w:val="00E85DAA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9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3810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2</cp:revision>
  <cp:lastPrinted>2022-03-14T11:55:00Z</cp:lastPrinted>
  <dcterms:created xsi:type="dcterms:W3CDTF">2023-04-30T21:49:00Z</dcterms:created>
  <dcterms:modified xsi:type="dcterms:W3CDTF">2023-04-30T21:49:00Z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