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8D5B6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337B">
        <w:rPr>
          <w:rFonts w:asciiTheme="minorHAnsi" w:hAnsiTheme="minorHAnsi" w:cstheme="minorHAnsi"/>
          <w:sz w:val="22"/>
          <w:szCs w:val="22"/>
        </w:rPr>
        <w:t>Bc. Katarína Kundrátová</w:t>
      </w:r>
    </w:p>
    <w:p w14:paraId="00D6BB86" w14:textId="1E0ACDE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0337B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1F11ADF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0337B">
        <w:rPr>
          <w:rFonts w:cstheme="minorHAnsi"/>
        </w:rPr>
        <w:t>Projekt racionalizace finančního řízení v podmínkách malé firmy</w:t>
      </w:r>
    </w:p>
    <w:p w14:paraId="35028D0F" w14:textId="0189869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0337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BDFFD5" w:rsidR="000E094A" w:rsidRDefault="003033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A87B78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824F89" w14:textId="0D07C1A7" w:rsidR="008A073A" w:rsidRPr="005B598E" w:rsidRDefault="008A073A" w:rsidP="008A07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Cíl j</w:t>
            </w:r>
            <w:r>
              <w:rPr>
                <w:rFonts w:cstheme="minorHAnsi"/>
                <w:color w:val="0070C0"/>
              </w:rPr>
              <w:t>e</w:t>
            </w:r>
            <w:r w:rsidRPr="004A1AEE">
              <w:rPr>
                <w:rFonts w:cstheme="minorHAnsi"/>
                <w:color w:val="0070C0"/>
              </w:rPr>
              <w:t xml:space="preserve"> v diplomové práci stanoven jasně</w:t>
            </w:r>
            <w:r>
              <w:rPr>
                <w:rFonts w:cstheme="minorHAnsi"/>
                <w:color w:val="0070C0"/>
              </w:rPr>
              <w:t xml:space="preserve"> – vypracovat projekt na racionalizaci finančního řízení vybrané firmy. Metody zpracování práce jsou popsány velmi obecně, je jim věnován jen velmi omezený prostor.</w:t>
            </w:r>
            <w:r w:rsidRPr="004A1AEE">
              <w:rPr>
                <w:rFonts w:cstheme="minorHAnsi"/>
                <w:color w:val="0070C0"/>
              </w:rPr>
              <w:t xml:space="preserve"> Cíl</w:t>
            </w:r>
            <w:r>
              <w:rPr>
                <w:rFonts w:cstheme="minorHAnsi"/>
                <w:color w:val="0070C0"/>
              </w:rPr>
              <w:t xml:space="preserve">e práce jsou nastaveny v souladu s tématem práce. </w:t>
            </w:r>
          </w:p>
          <w:p w14:paraId="4397F442" w14:textId="77777777" w:rsidR="008A073A" w:rsidRPr="000E094A" w:rsidRDefault="008A07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3CD9A9" w:rsidR="000E094A" w:rsidRDefault="003033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0AB1523" w:rsidR="000E094A" w:rsidRPr="000E094A" w:rsidRDefault="00076C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Teoretická část DP je zpracována standardně s použitím adekvátních českých i zahraničních literárních zdrojů. Poměrně velký prostor je v teoretické části věnován vysvětlení základní</w:t>
            </w:r>
            <w:r>
              <w:rPr>
                <w:rFonts w:cstheme="minorHAnsi"/>
                <w:color w:val="0070C0"/>
              </w:rPr>
              <w:t>ho postupu f</w:t>
            </w:r>
            <w:r w:rsidRPr="004A1AEE">
              <w:rPr>
                <w:rFonts w:cstheme="minorHAnsi"/>
                <w:color w:val="0070C0"/>
              </w:rPr>
              <w:t>inanční analýzy</w:t>
            </w:r>
            <w:r>
              <w:rPr>
                <w:rFonts w:cstheme="minorHAnsi"/>
                <w:color w:val="0070C0"/>
              </w:rPr>
              <w:t xml:space="preserve">, v některých částech mohla být teoretická část více konzistentní, např. jsou vysvětleny výpočty ukazatelů rentability, zadluženosti či likvidity, naopak chybí výpočet ukazatelů aktivity. Žádný prostor není věnován přidané hodnotě a jejímu využití ve finančním řízení podniku.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E8C812" w:rsidR="000E094A" w:rsidRDefault="00DA2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4E883EC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DCD7C4" w14:textId="6563B348" w:rsidR="00D67E79" w:rsidRPr="000E094A" w:rsidRDefault="00D67E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V analytické části je představena vybraná společnost i odvětví, do kterého náleží. Následuje analýza účetních výkazů</w:t>
            </w:r>
            <w:r>
              <w:rPr>
                <w:rFonts w:cstheme="minorHAnsi"/>
                <w:color w:val="0070C0"/>
              </w:rPr>
              <w:t xml:space="preserve">, která je poměrně povrchní a často se jedná pouze o popis, nikoliv o analýzu. V některých částech je nepřehledná, např. v analýze rozvahy není </w:t>
            </w:r>
            <w:r w:rsidRPr="00D67E79">
              <w:rPr>
                <w:rFonts w:cstheme="minorHAnsi"/>
                <w:color w:val="0070C0"/>
              </w:rPr>
              <w:t xml:space="preserve">pořádně analyzován vývoj </w:t>
            </w:r>
            <w:r>
              <w:rPr>
                <w:rFonts w:cstheme="minorHAnsi"/>
                <w:color w:val="0070C0"/>
              </w:rPr>
              <w:t>dlouhodobého majetku</w:t>
            </w:r>
            <w:r w:rsidRPr="00D67E79">
              <w:rPr>
                <w:rFonts w:cstheme="minorHAnsi"/>
                <w:color w:val="0070C0"/>
              </w:rPr>
              <w:t xml:space="preserve"> a jeho odepsanosti</w:t>
            </w:r>
            <w:r>
              <w:rPr>
                <w:rFonts w:cstheme="minorHAnsi"/>
                <w:color w:val="0070C0"/>
              </w:rPr>
              <w:t>. Je zjevné, že se jedná o výrobní firmu, ale v rozvaze nejsou žádné pozemky ani stavby, tudíž je zřejmě společnost v pronájmu, což není nikde zmíněno. Poměrové ukazatele jsou rovněž analyzovány povrchně, špatně je spočítán a zárove</w:t>
            </w:r>
            <w:r w:rsidR="00DA2B3F">
              <w:rPr>
                <w:rFonts w:cstheme="minorHAnsi"/>
                <w:color w:val="0070C0"/>
              </w:rPr>
              <w:t>ň</w:t>
            </w:r>
            <w:r>
              <w:rPr>
                <w:rFonts w:cstheme="minorHAnsi"/>
                <w:color w:val="0070C0"/>
              </w:rPr>
              <w:t xml:space="preserve"> i interpretován ukazatel likvidity I. stupně, přičemž hodnoty peněžních prostředků nejsou nulové. </w:t>
            </w:r>
            <w:r w:rsidR="00DA2B3F">
              <w:rPr>
                <w:rFonts w:cstheme="minorHAnsi"/>
                <w:color w:val="0070C0"/>
              </w:rPr>
              <w:t>V analytické části postrádám výpočet a analýzu</w:t>
            </w:r>
            <w:r w:rsidR="00DA2B3F" w:rsidRPr="00DA2B3F">
              <w:rPr>
                <w:rFonts w:cstheme="minorHAnsi"/>
                <w:color w:val="0070C0"/>
              </w:rPr>
              <w:t xml:space="preserve"> přidané hodnoty, pyramidový rozklad </w:t>
            </w:r>
            <w:r w:rsidR="00DA2B3F">
              <w:rPr>
                <w:rFonts w:cstheme="minorHAnsi"/>
                <w:color w:val="0070C0"/>
              </w:rPr>
              <w:t>vybraného ukazatele a větší snahu reálně porozumět vazbám ve finančním řízení konkrétní společnosti.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4D9783" w:rsidR="000E094A" w:rsidRDefault="008D0C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6091610" w:rsidR="000E094A" w:rsidRPr="00761A14" w:rsidRDefault="00DA2B3F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761A14">
              <w:rPr>
                <w:rFonts w:cstheme="minorHAnsi"/>
                <w:color w:val="0070C0"/>
              </w:rPr>
              <w:t xml:space="preserve">Pátá kapitola se zaměřuje na samotný projekt racionalizace finančního řízení podniku. Nejdříve jsou stanoveny cíle projektu a </w:t>
            </w:r>
            <w:proofErr w:type="spellStart"/>
            <w:r w:rsidRPr="00761A14">
              <w:rPr>
                <w:rFonts w:cstheme="minorHAnsi"/>
                <w:color w:val="0070C0"/>
              </w:rPr>
              <w:t>KPIs</w:t>
            </w:r>
            <w:proofErr w:type="spellEnd"/>
            <w:r w:rsidRPr="00761A14">
              <w:rPr>
                <w:rFonts w:cstheme="minorHAnsi"/>
                <w:color w:val="0070C0"/>
              </w:rPr>
              <w:t xml:space="preserve">, poté navrženy jednotlivé části, jak finanční řízení racionalizovat. Jedná se o poměrně jednoduchou realizaci vybraných nástrojů v podobě konstrukce výpočtu ukazatelů finanční analýzy či opět velmi jednoduchého návrhu kalkulace </w:t>
            </w:r>
            <w:r w:rsidR="008D0C6F" w:rsidRPr="00761A14">
              <w:rPr>
                <w:rFonts w:cstheme="minorHAnsi"/>
                <w:color w:val="0070C0"/>
              </w:rPr>
              <w:t xml:space="preserve">vybrané zakázky. V poslední části je pak projekt zhodnocen s využitím časové analýzy projektu. Projekt mohl být daleko více ambicióznější.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F683FB" w:rsidR="000E094A" w:rsidRDefault="008D0C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2B005F" w14:textId="3CECA44E" w:rsidR="008D0C6F" w:rsidRPr="0081403D" w:rsidRDefault="008D0C6F" w:rsidP="008D0C6F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>
              <w:rPr>
                <w:noProof/>
                <w:color w:val="0070C0"/>
              </w:rPr>
              <w:t>dostačující</w:t>
            </w:r>
            <w:r w:rsidRPr="00A91363">
              <w:rPr>
                <w:noProof/>
                <w:color w:val="0070C0"/>
              </w:rPr>
              <w:t xml:space="preserve">, </w:t>
            </w:r>
            <w:r>
              <w:rPr>
                <w:noProof/>
                <w:color w:val="0070C0"/>
              </w:rPr>
              <w:t>l</w:t>
            </w:r>
            <w:proofErr w:type="spellStart"/>
            <w:r w:rsidRPr="00A91363">
              <w:rPr>
                <w:rFonts w:cstheme="minorHAnsi"/>
                <w:color w:val="0070C0"/>
              </w:rPr>
              <w:t>ogická</w:t>
            </w:r>
            <w:proofErr w:type="spellEnd"/>
            <w:r w:rsidRPr="00A91363">
              <w:rPr>
                <w:rFonts w:cstheme="minorHAnsi"/>
                <w:color w:val="0070C0"/>
              </w:rPr>
              <w:t xml:space="preserve"> provázanost textu </w:t>
            </w:r>
            <w:r>
              <w:rPr>
                <w:rFonts w:cstheme="minorHAnsi"/>
                <w:color w:val="0070C0"/>
              </w:rPr>
              <w:t xml:space="preserve">diplomové </w:t>
            </w:r>
            <w:r w:rsidRPr="00A91363">
              <w:rPr>
                <w:rFonts w:cstheme="minorHAnsi"/>
                <w:color w:val="0070C0"/>
              </w:rPr>
              <w:t xml:space="preserve">práce </w:t>
            </w:r>
            <w:r>
              <w:rPr>
                <w:rFonts w:cstheme="minorHAnsi"/>
                <w:color w:val="0070C0"/>
              </w:rPr>
              <w:t>je odpovídající</w:t>
            </w:r>
            <w:r w:rsidRPr="00A91363">
              <w:rPr>
                <w:rFonts w:cstheme="minorHAnsi"/>
                <w:color w:val="0070C0"/>
              </w:rPr>
              <w:t xml:space="preserve">. Práce má </w:t>
            </w:r>
            <w:r>
              <w:rPr>
                <w:rFonts w:cstheme="minorHAnsi"/>
                <w:color w:val="0070C0"/>
              </w:rPr>
              <w:t>dostačující</w:t>
            </w:r>
            <w:r w:rsidRPr="00A91363">
              <w:rPr>
                <w:rFonts w:cstheme="minorHAnsi"/>
                <w:color w:val="0070C0"/>
              </w:rPr>
              <w:t xml:space="preserve"> jazykovou i grafickou úroveň.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C905E4" w:rsidR="009C7318" w:rsidRDefault="008D0C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8CFBC0A" w:rsidR="00D6308A" w:rsidRPr="00501A84" w:rsidRDefault="00501A84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bookmarkStart w:id="0" w:name="_Hlk98164743"/>
            <w:r w:rsidRPr="00501A84">
              <w:rPr>
                <w:rFonts w:cstheme="minorHAnsi"/>
                <w:color w:val="0070C0"/>
              </w:rPr>
              <w:t>Diplomová práce splnila vytčený cíl, byť jen v omezeném rozsahu.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3B73817" w:rsidR="009C7318" w:rsidRDefault="008D0C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Považuje jakoukoliv hodnotu ROE v kladných číslech </w:t>
      </w:r>
      <w:r w:rsidR="00501A84">
        <w:rPr>
          <w:rFonts w:ascii="Calibri" w:hAnsi="Calibri" w:cs="Calibri"/>
        </w:rPr>
        <w:t xml:space="preserve">(jak navrhujete na str. 70) </w:t>
      </w:r>
      <w:r>
        <w:rPr>
          <w:rFonts w:ascii="Calibri" w:hAnsi="Calibri" w:cs="Calibri"/>
        </w:rPr>
        <w:t>za dostačují pro finanční výkonnost podniku? Vysvětlete.</w:t>
      </w:r>
    </w:p>
    <w:p w14:paraId="1991DEDB" w14:textId="6B22231B" w:rsidR="005C4ACA" w:rsidRPr="008D0C6F" w:rsidRDefault="008D0C6F" w:rsidP="008D0C6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k Vašim závěrům postavil management analyzovaného podniku?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3EA239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61A1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61A1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36D48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1A1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6CAB"/>
    <w:rsid w:val="000C0458"/>
    <w:rsid w:val="000E094A"/>
    <w:rsid w:val="00144F5B"/>
    <w:rsid w:val="0024258E"/>
    <w:rsid w:val="0029651C"/>
    <w:rsid w:val="002C5ED6"/>
    <w:rsid w:val="0030337B"/>
    <w:rsid w:val="004D378C"/>
    <w:rsid w:val="00501A84"/>
    <w:rsid w:val="005C4ACA"/>
    <w:rsid w:val="0067082B"/>
    <w:rsid w:val="00694399"/>
    <w:rsid w:val="0073639B"/>
    <w:rsid w:val="007539AC"/>
    <w:rsid w:val="007553A6"/>
    <w:rsid w:val="00761A14"/>
    <w:rsid w:val="007E17F3"/>
    <w:rsid w:val="0085398A"/>
    <w:rsid w:val="008A073A"/>
    <w:rsid w:val="008B781B"/>
    <w:rsid w:val="008D0C6F"/>
    <w:rsid w:val="008E2072"/>
    <w:rsid w:val="00974EA2"/>
    <w:rsid w:val="00987B93"/>
    <w:rsid w:val="009C322A"/>
    <w:rsid w:val="009C7318"/>
    <w:rsid w:val="00A40E93"/>
    <w:rsid w:val="00A7527E"/>
    <w:rsid w:val="00B14451"/>
    <w:rsid w:val="00B61E93"/>
    <w:rsid w:val="00BA16DD"/>
    <w:rsid w:val="00CA34A9"/>
    <w:rsid w:val="00CD12C3"/>
    <w:rsid w:val="00D6308A"/>
    <w:rsid w:val="00D67E79"/>
    <w:rsid w:val="00DA2B3F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28E08-9159-4392-AE54-3ED87704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0c7a808-c904-42d4-8afe-1107c29a720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33aaaec-5232-4a05-b409-f48df991c43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6</cp:revision>
  <cp:lastPrinted>2022-03-14T11:55:00Z</cp:lastPrinted>
  <dcterms:created xsi:type="dcterms:W3CDTF">2023-05-21T21:55:00Z</dcterms:created>
  <dcterms:modified xsi:type="dcterms:W3CDTF">2023-05-23T05:05:00Z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