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3004D5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2731B">
        <w:rPr>
          <w:rFonts w:asciiTheme="minorHAnsi" w:hAnsiTheme="minorHAnsi" w:cstheme="minorHAnsi"/>
          <w:sz w:val="22"/>
          <w:szCs w:val="22"/>
        </w:rPr>
        <w:t>Marie Štiborová</w:t>
      </w:r>
    </w:p>
    <w:p w14:paraId="01DAD7B2" w14:textId="35D0501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731B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43917A2A" w14:textId="40FEA48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2731B">
        <w:rPr>
          <w:rFonts w:cstheme="minorHAnsi"/>
        </w:rPr>
        <w:t>Prezentace účetní uzávěrky a závěrky ve vybrané společnosti</w:t>
      </w:r>
    </w:p>
    <w:p w14:paraId="3F08876F" w14:textId="2F8CDB0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05ED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C02811" w:rsidR="000E094A" w:rsidRDefault="00944F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F58FDC8" w:rsidR="008B781B" w:rsidRPr="000E094A" w:rsidRDefault="001273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určitým způsobem možné odvodit již z názvu práce, ale měl by být popsán podrobněji ještě v kapitole Cíle a metody zpracování práce. Tady chybí zmínka o tom, co chce studentka v práci dosáhnout a jak se k tomu dopracuje, tzn. metodu dotazování vedení společnosti a účetní. Kapitola spíše odpovídá úvodu než popisu cílů.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20445A" w:rsidR="000E094A" w:rsidRDefault="009111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25511A4" w:rsidR="008B781B" w:rsidRPr="000E094A" w:rsidRDefault="001273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Sepsat rešerši na tak rozsáhlé téma jako je účetní uzávěrka a závěrka je náročný úkol. Studentka to však pojala důkladně a části vybírala tak, aby na ně mohla navázat v analytické a projektové části. </w:t>
            </w:r>
            <w:r w:rsidR="009111BD">
              <w:rPr>
                <w:rFonts w:cstheme="minorHAnsi"/>
              </w:rPr>
              <w:t>Z literárních zdrojů vycházela zejména ze zákonů, které vhodně doplnila o domácí zdroje. Ze zahraničních zdrojů by</w:t>
            </w:r>
            <w:r w:rsidR="00805ED8">
              <w:rPr>
                <w:rFonts w:cstheme="minorHAnsi"/>
              </w:rPr>
              <w:t>ch</w:t>
            </w:r>
            <w:r w:rsidR="009111BD">
              <w:rPr>
                <w:rFonts w:cstheme="minorHAnsi"/>
              </w:rPr>
              <w:t xml:space="preserve"> doporučil více literatury, zejména pro účely srovnání.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38FCA8" w:rsidR="000E094A" w:rsidRDefault="009111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CF528AD" w:rsidR="000E094A" w:rsidRDefault="009111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Přínosem práce je analýza a popis jednotlivých procedur v rámci účetní uzávěrky, kde se studentka správně doptávala vedení a účetní společnosti jak poznatky zjištěné v literární rešerši aplikují v praxi. Významná část práce je věnovaná inventarizaci. </w:t>
            </w:r>
          </w:p>
          <w:p w14:paraId="627B5321" w14:textId="2492A8CE" w:rsidR="000E094A" w:rsidRPr="000E094A" w:rsidRDefault="00B201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účetní závěrky je taky důkladně provedena s důrazem na propojenost jednotlivých položek účetních vý</w:t>
            </w:r>
            <w:r w:rsidR="00805ED8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azů a jejích správné zařazení.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4AA4EE" w:rsidR="000E094A" w:rsidRDefault="00B201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BA6F3E6" w:rsidR="000E094A" w:rsidRPr="000E094A" w:rsidRDefault="00B201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tomu, že společnost podléhá auditu, neočekával jsem nalezení zásadních nedostatků. Studentka však šla poměrně do hloubky a všechny zjištěné nedostatky a doporučení jsou uvedeny v kapitole 6.</w:t>
            </w:r>
            <w:r w:rsidR="00805ED8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 xml:space="preserve">ice se jedná zejména o drobné nesoulady, ale je dobré na ně společnost upozornit.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19C845" w:rsidR="000E094A" w:rsidRDefault="00F608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DFDCFA" w14:textId="28C22A81" w:rsidR="00B201CC" w:rsidRPr="000E094A" w:rsidRDefault="00B201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a návrhová část plynule a obsahově navazuje na teoretickou rešerši. Nedostatkem jsou nesprávně formulovány cíle a metody práce. Citace odpovídají normě, jazyková a gramatická úroveň tak</w:t>
            </w:r>
            <w:r w:rsidR="00805ED8">
              <w:rPr>
                <w:rFonts w:cstheme="minorHAnsi"/>
              </w:rPr>
              <w:t>é</w:t>
            </w:r>
            <w:bookmarkStart w:id="1" w:name="_GoBack"/>
            <w:bookmarkEnd w:id="1"/>
            <w:r>
              <w:rPr>
                <w:rFonts w:cstheme="minorHAnsi"/>
              </w:rPr>
              <w:t>. V práci mohlo být využito více zahraniční literatury.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E68852" w:rsidR="009C7318" w:rsidRDefault="00F608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502B1CA" w:rsidR="009D67D5" w:rsidRPr="000E094A" w:rsidRDefault="00B201C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Práce splňuje požadavky na BP, její rozsah </w:t>
            </w:r>
            <w:r w:rsidR="00F608D4">
              <w:rPr>
                <w:rFonts w:cstheme="minorHAnsi"/>
              </w:rPr>
              <w:t xml:space="preserve">pokrývá široké spektrum informací, které bylo potřeba zpracovat a analyzovat na konkrétní společnosti.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AE0BDF4" w:rsidR="009C7318" w:rsidRDefault="00F608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6.5. uvádíte, že společnost nemá vytvořené žádné interní směrnice. Na základě jaké dokumentace tedy provádí procesy účetní uzávěrky, např. inventarizaci?</w:t>
      </w:r>
    </w:p>
    <w:p w14:paraId="55DA52BC" w14:textId="14EB803E" w:rsidR="005C4ACA" w:rsidRDefault="00F608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Prezentovala jste závěry práce vedení společnosti? Jak reagovali?</w:t>
      </w:r>
    </w:p>
    <w:p w14:paraId="1991DEDB" w14:textId="362D7349" w:rsidR="005C4ACA" w:rsidRPr="005C4ACA" w:rsidRDefault="00F608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je podle Vás chybějící výkaz cash-</w:t>
      </w: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 xml:space="preserve"> tak důležitý?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11777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08D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08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3F1A0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608D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E349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608D4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50A4" w14:textId="77777777" w:rsidR="00B807FD" w:rsidRDefault="00B807FD" w:rsidP="00A40E93">
      <w:pPr>
        <w:spacing w:after="0" w:line="240" w:lineRule="auto"/>
      </w:pPr>
      <w:r>
        <w:separator/>
      </w:r>
    </w:p>
  </w:endnote>
  <w:endnote w:type="continuationSeparator" w:id="0">
    <w:p w14:paraId="4B835FA5" w14:textId="77777777" w:rsidR="00B807FD" w:rsidRDefault="00B807F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218D6" w14:textId="77777777" w:rsidR="00B807FD" w:rsidRDefault="00B807FD" w:rsidP="00A40E93">
      <w:pPr>
        <w:spacing w:after="0" w:line="240" w:lineRule="auto"/>
      </w:pPr>
      <w:r>
        <w:separator/>
      </w:r>
    </w:p>
  </w:footnote>
  <w:footnote w:type="continuationSeparator" w:id="0">
    <w:p w14:paraId="7F0208C5" w14:textId="77777777" w:rsidR="00B807FD" w:rsidRDefault="00B807F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7B1A"/>
    <w:rsid w:val="000407DC"/>
    <w:rsid w:val="000E094A"/>
    <w:rsid w:val="0012731B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05ED8"/>
    <w:rsid w:val="0085398A"/>
    <w:rsid w:val="008B781B"/>
    <w:rsid w:val="008E2072"/>
    <w:rsid w:val="009111BD"/>
    <w:rsid w:val="00944F08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201CC"/>
    <w:rsid w:val="00B807FD"/>
    <w:rsid w:val="00BA16DD"/>
    <w:rsid w:val="00CA34A9"/>
    <w:rsid w:val="00CD12C3"/>
    <w:rsid w:val="00D90835"/>
    <w:rsid w:val="00DC7D52"/>
    <w:rsid w:val="00E22423"/>
    <w:rsid w:val="00EF1720"/>
    <w:rsid w:val="00F608D4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  <w:rsid w:val="00F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618AB-02AD-4823-999B-73E56FA3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2024-05-29T11:03:00Z</cp:lastPrinted>
  <dcterms:created xsi:type="dcterms:W3CDTF">2024-05-29T11:04:00Z</dcterms:created>
  <dcterms:modified xsi:type="dcterms:W3CDTF">2024-05-29T11:04:00Z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