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5D6C1C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7FE8">
        <w:rPr>
          <w:rFonts w:asciiTheme="minorHAnsi" w:hAnsiTheme="minorHAnsi" w:cstheme="minorHAnsi"/>
          <w:sz w:val="22"/>
          <w:szCs w:val="22"/>
        </w:rPr>
        <w:t>Adéla Zpěváková</w:t>
      </w:r>
    </w:p>
    <w:p w14:paraId="01DAD7B2" w14:textId="26A9C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39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314A5E0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7FE8" w:rsidRPr="00837FE8">
        <w:rPr>
          <w:rFonts w:cstheme="minorHAnsi"/>
        </w:rPr>
        <w:t>Dlouhodobý hmotný majetek a jeho sledování ve firmě Topek s.r.o.</w:t>
      </w:r>
    </w:p>
    <w:p w14:paraId="3F08876F" w14:textId="4766B15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23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A24972" w:rsidR="000E094A" w:rsidRDefault="00F63D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161DF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 w:rsidRPr="00837FE8">
              <w:rPr>
                <w:rFonts w:cstheme="minorHAnsi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6A2024" w:rsidR="000E094A" w:rsidRDefault="00F63D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B99BB" w14:textId="4AF35848" w:rsidR="00F63D06" w:rsidRPr="00F63D06" w:rsidRDefault="00D3557B" w:rsidP="00F63D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jsou na základě literární rešerše popsán</w:t>
            </w:r>
            <w:r w:rsidR="00F63D06">
              <w:rPr>
                <w:color w:val="000000" w:themeColor="text1"/>
              </w:rPr>
              <w:t xml:space="preserve">a </w:t>
            </w:r>
            <w:r w:rsidR="00F63D06" w:rsidRPr="00F63D06">
              <w:rPr>
                <w:rFonts w:cstheme="minorHAnsi"/>
              </w:rPr>
              <w:t>evidenc</w:t>
            </w:r>
            <w:r w:rsidR="00F63D06">
              <w:rPr>
                <w:rFonts w:cstheme="minorHAnsi"/>
              </w:rPr>
              <w:t>e</w:t>
            </w:r>
            <w:r w:rsidR="00F63D06" w:rsidRPr="00F63D06">
              <w:rPr>
                <w:rFonts w:cstheme="minorHAnsi"/>
              </w:rPr>
              <w:t xml:space="preserve"> a inventarizac</w:t>
            </w:r>
            <w:r w:rsidR="00F63D06">
              <w:rPr>
                <w:rFonts w:cstheme="minorHAnsi"/>
              </w:rPr>
              <w:t>e</w:t>
            </w:r>
            <w:r w:rsidR="00F63D06" w:rsidRPr="00F63D06">
              <w:rPr>
                <w:rFonts w:cstheme="minorHAnsi"/>
              </w:rPr>
              <w:t xml:space="preserve"> dlouhodobého hmotného</w:t>
            </w:r>
          </w:p>
          <w:p w14:paraId="4F6A91C7" w14:textId="0D26EDE0" w:rsidR="00D3557B" w:rsidRDefault="00F63D06" w:rsidP="00F63D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3D06">
              <w:rPr>
                <w:rFonts w:cstheme="minorHAnsi"/>
              </w:rPr>
              <w:t>majetku</w:t>
            </w:r>
            <w:r w:rsidR="00D3557B">
              <w:rPr>
                <w:color w:val="000000" w:themeColor="text1"/>
              </w:rPr>
              <w:t>. Prostřednictvím teoretické části práce je vytvořeno východisko pro část praktickou, která se zabývá analýzou</w:t>
            </w:r>
            <w:r w:rsidR="00DF6A20">
              <w:rPr>
                <w:color w:val="000000" w:themeColor="text1"/>
              </w:rPr>
              <w:t xml:space="preserve"> evidence</w:t>
            </w:r>
            <w:bookmarkStart w:id="1" w:name="_GoBack"/>
            <w:bookmarkEnd w:id="1"/>
            <w:r w:rsidR="00D3557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dlouhodobého majetku firmy </w:t>
            </w:r>
            <w:r w:rsidRPr="00837FE8">
              <w:rPr>
                <w:rFonts w:cstheme="minorHAnsi"/>
              </w:rPr>
              <w:t>Topek s.r.o.</w:t>
            </w:r>
          </w:p>
          <w:p w14:paraId="46676A71" w14:textId="77777777" w:rsidR="00D3557B" w:rsidRPr="000E094A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38CF0C76" w14:textId="4163927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293557" w:rsidR="000E094A" w:rsidRDefault="00C97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17B2" w14:textId="76FA7990" w:rsidR="00D3557B" w:rsidRDefault="00D3557B" w:rsidP="00F63D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Autorka dostatečně popsala postup aplikace metod práce a souhrnně zhodnotila současný stav. Praktická část obsahuje analýzu </w:t>
            </w:r>
            <w:r w:rsidR="00F63D06" w:rsidRPr="00F63D06">
              <w:rPr>
                <w:rFonts w:cstheme="minorHAnsi"/>
              </w:rPr>
              <w:t>evidenc</w:t>
            </w:r>
            <w:r w:rsidR="00F63D06">
              <w:rPr>
                <w:rFonts w:cstheme="minorHAnsi"/>
              </w:rPr>
              <w:t>e</w:t>
            </w:r>
            <w:r w:rsidR="00F63D06" w:rsidRPr="00F63D06">
              <w:rPr>
                <w:rFonts w:cstheme="minorHAnsi"/>
              </w:rPr>
              <w:t xml:space="preserve"> a inventarizac</w:t>
            </w:r>
            <w:r w:rsidR="00F63D06">
              <w:rPr>
                <w:rFonts w:cstheme="minorHAnsi"/>
              </w:rPr>
              <w:t>e</w:t>
            </w:r>
            <w:r w:rsidR="00F63D06" w:rsidRPr="00F63D06">
              <w:rPr>
                <w:rFonts w:cstheme="minorHAnsi"/>
              </w:rPr>
              <w:t xml:space="preserve"> dlouhodobého hmotného</w:t>
            </w:r>
            <w:r w:rsidR="00F63D06">
              <w:rPr>
                <w:rFonts w:cstheme="minorHAnsi"/>
              </w:rPr>
              <w:t xml:space="preserve"> </w:t>
            </w:r>
            <w:r w:rsidR="00F63D06" w:rsidRPr="00F63D06">
              <w:rPr>
                <w:rFonts w:cstheme="minorHAnsi"/>
              </w:rPr>
              <w:t>majetku této firmy, zjišťuje nedokonalosti a navrhuje účinná řešení</w:t>
            </w:r>
            <w:r w:rsidR="00F63D06">
              <w:rPr>
                <w:rFonts w:cstheme="minorHAnsi"/>
              </w:rPr>
              <w:t>.</w:t>
            </w:r>
          </w:p>
          <w:p w14:paraId="5B4FA24D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9A92EC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23E55" w14:textId="75D0FA42" w:rsidR="00D3557B" w:rsidRPr="000E094A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</w:t>
            </w:r>
            <w:r w:rsidR="00F63D06">
              <w:t>shrnuje výsledky pro zkvalitnění evidence, zálohování pekařských beden pro odběratele, zrychlení průběhu inventarizace a návrh na vnitřní směrnici inventarizace.</w:t>
            </w:r>
            <w:r>
              <w:rPr>
                <w:rFonts w:cstheme="minorHAnsi"/>
              </w:rPr>
              <w:t xml:space="preserve"> Cíl bakalářské práce byl splněn.</w:t>
            </w:r>
          </w:p>
          <w:p w14:paraId="1F9DD85E" w14:textId="77777777" w:rsidR="00D3557B" w:rsidRDefault="00D355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51779" w14:textId="15A251B4" w:rsidR="00502135" w:rsidRDefault="005021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252A94" w14:textId="77777777" w:rsidR="00502135" w:rsidRPr="000E094A" w:rsidRDefault="005021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98BB3DB" w14:textId="77777777" w:rsidR="00F63D06" w:rsidRDefault="00F63D06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000CB80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1DD4E7" w:rsidR="000E094A" w:rsidRDefault="00F63D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EDF5" w14:textId="77777777" w:rsidR="00A15C2D" w:rsidRPr="00C74398" w:rsidRDefault="00A15C2D" w:rsidP="00A15C2D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49D9863" w14:textId="69F7CDD5" w:rsidR="00A15C2D" w:rsidRPr="00C74398" w:rsidRDefault="00A15C2D" w:rsidP="00A15C2D">
            <w:pPr>
              <w:spacing w:before="120"/>
              <w:jc w:val="both"/>
            </w:pPr>
            <w:r w:rsidRPr="00C74398">
              <w:t xml:space="preserve">K formální stránce práce stejně </w:t>
            </w:r>
            <w:r w:rsidR="00F63D06">
              <w:t xml:space="preserve">a </w:t>
            </w:r>
            <w:r w:rsidRPr="00C74398">
              <w:t xml:space="preserve">grafické úrovni nemám zásadní připomínky. </w:t>
            </w:r>
            <w:r w:rsidR="00F63D06">
              <w:t xml:space="preserve">Mám drobné připomínky ke stylistice. Některé formulace jsou neobratné a někdy až nepřesné. </w:t>
            </w:r>
            <w:r w:rsidRPr="00C74398">
              <w:t xml:space="preserve">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776DD9" w:rsidR="009C7318" w:rsidRDefault="00F63D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52612" w14:textId="42725331" w:rsidR="00D3557B" w:rsidRPr="000E094A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Autorce</w:t>
            </w:r>
            <w:r w:rsidRPr="00C74398">
              <w:t xml:space="preserve"> se podařilo zpracovat </w:t>
            </w:r>
            <w:r>
              <w:t xml:space="preserve">analýzu </w:t>
            </w:r>
            <w:r w:rsidR="00F63D06">
              <w:t>dlouhodobého majetku</w:t>
            </w:r>
            <w:r>
              <w:t>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 w:rsidR="00F63D06">
              <w:t>dlouhodobého majetku</w:t>
            </w:r>
            <w:r>
              <w:t xml:space="preserve"> </w:t>
            </w:r>
            <w:r w:rsidRPr="00EF4D57">
              <w:t>byly v pr</w:t>
            </w:r>
            <w:r>
              <w:t>aktické</w:t>
            </w:r>
            <w:r w:rsidRPr="00EF4D57">
              <w:t xml:space="preserve"> části vypracovány návrhy na zlepšení stavu </w:t>
            </w:r>
            <w:r w:rsidR="00F63D06">
              <w:t>evidence majetku.</w:t>
            </w:r>
            <w:r>
              <w:t xml:space="preserve"> Cíl práce byl úspěšně naplněn.</w:t>
            </w:r>
          </w:p>
          <w:p w14:paraId="70DED920" w14:textId="2BE25A3A" w:rsidR="009D67D5" w:rsidRPr="000E094A" w:rsidRDefault="009D67D5" w:rsidP="003914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613531" w14:textId="77777777" w:rsidR="00A15C2D" w:rsidRDefault="00A15C2D" w:rsidP="00A15C2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88EC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C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C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B1B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C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BC10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C2D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LI0MjEyMTA3N7JU0lEKTi0uzszPAykwrAUAh/FkaCwAAAA="/>
  </w:docVars>
  <w:rsids>
    <w:rsidRoot w:val="00BA16DD"/>
    <w:rsid w:val="00037B1A"/>
    <w:rsid w:val="000E094A"/>
    <w:rsid w:val="00173FE7"/>
    <w:rsid w:val="001900AB"/>
    <w:rsid w:val="001D0599"/>
    <w:rsid w:val="0024258E"/>
    <w:rsid w:val="0029651C"/>
    <w:rsid w:val="0039140C"/>
    <w:rsid w:val="0047239B"/>
    <w:rsid w:val="004D378C"/>
    <w:rsid w:val="00502135"/>
    <w:rsid w:val="00515694"/>
    <w:rsid w:val="00516268"/>
    <w:rsid w:val="005B2781"/>
    <w:rsid w:val="005C4ACA"/>
    <w:rsid w:val="005F7988"/>
    <w:rsid w:val="0067082B"/>
    <w:rsid w:val="00694399"/>
    <w:rsid w:val="006D299B"/>
    <w:rsid w:val="007071BA"/>
    <w:rsid w:val="0073639B"/>
    <w:rsid w:val="007553A6"/>
    <w:rsid w:val="0081524D"/>
    <w:rsid w:val="00837FE8"/>
    <w:rsid w:val="0085398A"/>
    <w:rsid w:val="008B781B"/>
    <w:rsid w:val="008E2072"/>
    <w:rsid w:val="00974EA2"/>
    <w:rsid w:val="00987B93"/>
    <w:rsid w:val="00992AFB"/>
    <w:rsid w:val="009B0231"/>
    <w:rsid w:val="009C322A"/>
    <w:rsid w:val="009C7318"/>
    <w:rsid w:val="009D5F0F"/>
    <w:rsid w:val="009D67D5"/>
    <w:rsid w:val="009F134C"/>
    <w:rsid w:val="00A15C2D"/>
    <w:rsid w:val="00A37366"/>
    <w:rsid w:val="00A40E93"/>
    <w:rsid w:val="00A7527E"/>
    <w:rsid w:val="00AC1ADA"/>
    <w:rsid w:val="00B027D7"/>
    <w:rsid w:val="00B14451"/>
    <w:rsid w:val="00BA16DD"/>
    <w:rsid w:val="00C17098"/>
    <w:rsid w:val="00C97602"/>
    <w:rsid w:val="00CA34A9"/>
    <w:rsid w:val="00CD12C3"/>
    <w:rsid w:val="00D3557B"/>
    <w:rsid w:val="00D90835"/>
    <w:rsid w:val="00DC7D52"/>
    <w:rsid w:val="00DF1E7E"/>
    <w:rsid w:val="00DF6A20"/>
    <w:rsid w:val="00E22423"/>
    <w:rsid w:val="00EF1720"/>
    <w:rsid w:val="00F54427"/>
    <w:rsid w:val="00F63D06"/>
    <w:rsid w:val="00F92059"/>
    <w:rsid w:val="00F94B6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B987-2DF1-40BD-B334-FDD5A12A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73824570-c6db-4372-aa03-3734505f3e4e"/>
    <ds:schemaRef ds:uri="http://schemas.openxmlformats.org/package/2006/metadata/core-properties"/>
    <ds:schemaRef ds:uri="http://purl.org/dc/terms/"/>
    <ds:schemaRef ds:uri="dd6a5568-b3f0-44ce-bcb9-e08a74c5df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69F20C-E42A-4754-B2DA-46DA872B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5</cp:revision>
  <cp:lastPrinted>2022-03-14T11:55:00Z</cp:lastPrinted>
  <dcterms:created xsi:type="dcterms:W3CDTF">2024-05-20T13:25:00Z</dcterms:created>
  <dcterms:modified xsi:type="dcterms:W3CDTF">2024-05-20T13:51:00Z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