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23A7F3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20">
        <w:rPr>
          <w:rFonts w:asciiTheme="minorHAnsi" w:hAnsiTheme="minorHAnsi" w:cstheme="minorHAnsi"/>
          <w:sz w:val="22"/>
          <w:szCs w:val="22"/>
        </w:rPr>
        <w:t xml:space="preserve">Bc. </w:t>
      </w:r>
      <w:r w:rsidR="00724357">
        <w:rPr>
          <w:rFonts w:asciiTheme="minorHAnsi" w:hAnsiTheme="minorHAnsi" w:cstheme="minorHAnsi"/>
          <w:sz w:val="22"/>
          <w:szCs w:val="22"/>
        </w:rPr>
        <w:t xml:space="preserve">Dominika </w:t>
      </w:r>
      <w:proofErr w:type="spellStart"/>
      <w:r w:rsidR="00724357">
        <w:rPr>
          <w:rFonts w:asciiTheme="minorHAnsi" w:hAnsiTheme="minorHAnsi" w:cstheme="minorHAnsi"/>
          <w:sz w:val="22"/>
          <w:szCs w:val="22"/>
        </w:rPr>
        <w:t>Kramorišová</w:t>
      </w:r>
      <w:proofErr w:type="spellEnd"/>
    </w:p>
    <w:p w14:paraId="00D6BB86" w14:textId="478786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1B20">
        <w:rPr>
          <w:rFonts w:asciiTheme="minorHAnsi" w:hAnsiTheme="minorHAnsi" w:cstheme="minorHAnsi"/>
          <w:sz w:val="22"/>
          <w:szCs w:val="22"/>
        </w:rPr>
        <w:t>Mgr. Lukáš Koutný</w:t>
      </w:r>
    </w:p>
    <w:p w14:paraId="09E4DE65" w14:textId="759AFE4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4357" w:rsidRPr="00724357">
        <w:rPr>
          <w:rFonts w:cstheme="minorHAnsi"/>
        </w:rPr>
        <w:t>Rozvoj a inovace digitální marketingové komunikace v turismu Královéhradeckého kraje</w:t>
      </w:r>
    </w:p>
    <w:p w14:paraId="35028D0F" w14:textId="662D2F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31B2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792348" w:rsidR="000E094A" w:rsidRDefault="00632A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72BE8E" w14:textId="77777777" w:rsidR="00AB7BC5" w:rsidRDefault="00AB7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1CD0D96" w:rsidR="000E094A" w:rsidRPr="000E094A" w:rsidRDefault="007243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4357">
              <w:rPr>
                <w:rFonts w:cstheme="minorHAnsi"/>
              </w:rPr>
              <w:t xml:space="preserve">Diplomová práce </w:t>
            </w:r>
            <w:r>
              <w:rPr>
                <w:rFonts w:cstheme="minorHAnsi"/>
              </w:rPr>
              <w:t xml:space="preserve">Dominiky </w:t>
            </w:r>
            <w:proofErr w:type="spellStart"/>
            <w:r>
              <w:rPr>
                <w:rFonts w:cstheme="minorHAnsi"/>
              </w:rPr>
              <w:t>Kramorišové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C4040">
              <w:rPr>
                <w:rFonts w:cstheme="minorHAnsi"/>
              </w:rPr>
              <w:t>má jasně definované cíle přímo zaměřené</w:t>
            </w:r>
            <w:r w:rsidRPr="00724357">
              <w:rPr>
                <w:rFonts w:cstheme="minorHAnsi"/>
              </w:rPr>
              <w:t xml:space="preserve"> na vylepšení digitální marketingové komunikace v turismu Královéhradeckého kraje. V metodologii je patrný důkladný přístup k výběru a aplikaci analytických nástrojů, včetně PESTEL</w:t>
            </w:r>
            <w:r>
              <w:rPr>
                <w:rFonts w:cstheme="minorHAnsi"/>
              </w:rPr>
              <w:t xml:space="preserve">, STP a </w:t>
            </w:r>
            <w:r w:rsidRPr="00724357">
              <w:rPr>
                <w:rFonts w:cstheme="minorHAnsi"/>
              </w:rPr>
              <w:t>SWOT analýz, které jsou přizpůsobeny specifikům regionu</w:t>
            </w:r>
            <w:r>
              <w:rPr>
                <w:rFonts w:cstheme="minorHAnsi"/>
              </w:rPr>
              <w:t xml:space="preserve"> a </w:t>
            </w:r>
            <w:r w:rsidR="004C4040">
              <w:rPr>
                <w:rFonts w:cstheme="minorHAnsi"/>
              </w:rPr>
              <w:t>cílovým skupinám</w:t>
            </w:r>
            <w:r>
              <w:rPr>
                <w:rFonts w:cstheme="minorHAnsi"/>
              </w:rPr>
              <w:t xml:space="preserve"> digitální komunikace regionu</w:t>
            </w:r>
            <w:r w:rsidR="004C4040">
              <w:rPr>
                <w:rFonts w:cstheme="minorHAnsi"/>
              </w:rPr>
              <w:t>, které diplomantka v práci dále charakterizuje a upřesňuje</w:t>
            </w:r>
            <w:r w:rsidRPr="00724357">
              <w:rPr>
                <w:rFonts w:cstheme="minorHAnsi"/>
              </w:rPr>
              <w:t>. Metodologická část je podpořena solidní kombinací kvantitativních a kvalitativních výzkumných technik</w:t>
            </w:r>
            <w:r>
              <w:rPr>
                <w:rFonts w:cstheme="minorHAnsi"/>
              </w:rPr>
              <w:t xml:space="preserve"> (viz níže)</w:t>
            </w:r>
            <w:r w:rsidRPr="00724357">
              <w:rPr>
                <w:rFonts w:cstheme="minorHAnsi"/>
              </w:rPr>
              <w:t>, což zvyšuje validitu získaných dat a závěrů.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34845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FFC593" w14:textId="5C526696" w:rsidR="000E094A" w:rsidRDefault="005264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6472">
              <w:rPr>
                <w:rFonts w:cstheme="minorHAnsi"/>
              </w:rPr>
              <w:t xml:space="preserve">Teoretická část je obsáhlá a poskytuje ucelený přehled relevantní literatury týkající se digitálního marketingu v turismu. </w:t>
            </w:r>
            <w:r>
              <w:rPr>
                <w:rFonts w:cstheme="minorHAnsi"/>
              </w:rPr>
              <w:t xml:space="preserve">Namísto zdlouhavého definování a ukotvování základních poznatků o marketingu či digitální komunikaci obecně jde diplomantka in media res ke specifikům digitálního marketingu v turistickém ruchu a propagace míst. </w:t>
            </w:r>
            <w:r w:rsidRPr="00526472">
              <w:rPr>
                <w:rFonts w:cstheme="minorHAnsi"/>
              </w:rPr>
              <w:t xml:space="preserve">Autorce </w:t>
            </w:r>
            <w:r>
              <w:rPr>
                <w:rFonts w:cstheme="minorHAnsi"/>
              </w:rPr>
              <w:t>se navíc daří</w:t>
            </w:r>
            <w:r w:rsidRPr="00526472">
              <w:rPr>
                <w:rFonts w:cstheme="minorHAnsi"/>
              </w:rPr>
              <w:t xml:space="preserve"> efektivně </w:t>
            </w:r>
            <w:r>
              <w:rPr>
                <w:rFonts w:cstheme="minorHAnsi"/>
              </w:rPr>
              <w:t>zapracovat</w:t>
            </w:r>
            <w:r w:rsidRPr="00526472">
              <w:rPr>
                <w:rFonts w:cstheme="minorHAnsi"/>
              </w:rPr>
              <w:t xml:space="preserve"> teoretické poznatky do kontextu Královéhradeckého kraje</w:t>
            </w:r>
            <w:r>
              <w:rPr>
                <w:rFonts w:cstheme="minorHAnsi"/>
              </w:rPr>
              <w:t xml:space="preserve">. </w:t>
            </w:r>
            <w:r w:rsidRPr="0052647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</w:t>
            </w:r>
            <w:r w:rsidRPr="00526472">
              <w:rPr>
                <w:rFonts w:cstheme="minorHAnsi"/>
              </w:rPr>
              <w:t>ísty by mohla být teorie ještě</w:t>
            </w:r>
            <w:r>
              <w:rPr>
                <w:rFonts w:cstheme="minorHAnsi"/>
              </w:rPr>
              <w:t xml:space="preserve"> o něco</w:t>
            </w:r>
            <w:r w:rsidRPr="00526472">
              <w:rPr>
                <w:rFonts w:cstheme="minorHAnsi"/>
              </w:rPr>
              <w:t xml:space="preserve"> více prolnuta s praktickými aplikacemi</w:t>
            </w:r>
            <w:r>
              <w:rPr>
                <w:rFonts w:cstheme="minorHAnsi"/>
              </w:rPr>
              <w:t xml:space="preserve"> v technikách a procesech komunikace turismu v digitálním prostředí</w:t>
            </w:r>
            <w:r w:rsidRPr="00526472">
              <w:rPr>
                <w:rFonts w:cstheme="minorHAnsi"/>
              </w:rPr>
              <w:t xml:space="preserve">, což by zvýšilo </w:t>
            </w:r>
            <w:r>
              <w:rPr>
                <w:rFonts w:cstheme="minorHAnsi"/>
              </w:rPr>
              <w:t>aplikační</w:t>
            </w:r>
            <w:r w:rsidRPr="00526472">
              <w:rPr>
                <w:rFonts w:cstheme="minorHAnsi"/>
              </w:rPr>
              <w:t xml:space="preserve"> hodnotu </w:t>
            </w:r>
            <w:r>
              <w:rPr>
                <w:rFonts w:cstheme="minorHAnsi"/>
              </w:rPr>
              <w:t>teoretické části i celé práce</w:t>
            </w:r>
            <w:r w:rsidRPr="00526472">
              <w:rPr>
                <w:rFonts w:cstheme="minorHAnsi"/>
              </w:rPr>
              <w:t xml:space="preserve">. Přesto teorie slouží jako </w:t>
            </w:r>
            <w:r>
              <w:rPr>
                <w:rFonts w:cstheme="minorHAnsi"/>
              </w:rPr>
              <w:t>velmi solidní</w:t>
            </w:r>
            <w:r w:rsidRPr="00526472">
              <w:rPr>
                <w:rFonts w:cstheme="minorHAnsi"/>
              </w:rPr>
              <w:t xml:space="preserve"> základ pro následnou analýzu</w:t>
            </w:r>
            <w:r>
              <w:rPr>
                <w:rFonts w:cstheme="minorHAnsi"/>
              </w:rPr>
              <w:t xml:space="preserve"> současného stavu, výzkumné sondy </w:t>
            </w:r>
            <w:r w:rsidRPr="00526472">
              <w:rPr>
                <w:rFonts w:cstheme="minorHAnsi"/>
              </w:rPr>
              <w:t>a návrhy</w:t>
            </w:r>
            <w:r>
              <w:rPr>
                <w:rFonts w:cstheme="minorHAnsi"/>
              </w:rPr>
              <w:t xml:space="preserve"> v rámci projektu</w:t>
            </w:r>
            <w:r w:rsidRPr="00526472">
              <w:rPr>
                <w:rFonts w:cstheme="minorHAnsi"/>
              </w:rPr>
              <w:t xml:space="preserve">. </w:t>
            </w:r>
            <w:r w:rsidR="00F67A6B">
              <w:rPr>
                <w:rFonts w:cstheme="minorHAnsi"/>
              </w:rPr>
              <w:t>Pozitivně hodnotím orientaci také na nové technologie a inovační i trendy přístupy v digitální komunikaci regionů (AI, nano-</w:t>
            </w:r>
            <w:proofErr w:type="spellStart"/>
            <w:r w:rsidR="00F67A6B">
              <w:rPr>
                <w:rFonts w:cstheme="minorHAnsi"/>
              </w:rPr>
              <w:t>influencer</w:t>
            </w:r>
            <w:proofErr w:type="spellEnd"/>
            <w:r w:rsidR="00F67A6B">
              <w:rPr>
                <w:rFonts w:cstheme="minorHAnsi"/>
              </w:rPr>
              <w:t xml:space="preserve"> marketing, VR/AR), které navíc následně diplomantka využívá i v projektu práce. </w:t>
            </w:r>
          </w:p>
          <w:p w14:paraId="7B260597" w14:textId="5505DD3E" w:rsidR="00526472" w:rsidRPr="000E094A" w:rsidRDefault="005264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1F1594" w:rsidR="000E094A" w:rsidRDefault="00632A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87B9E4" w14:textId="77777777" w:rsidR="005C0CF7" w:rsidRDefault="00F72C82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Pr="00F72C82">
              <w:rPr>
                <w:rFonts w:cstheme="minorHAnsi"/>
              </w:rPr>
              <w:t xml:space="preserve"> je provedena s vysokou mírou detailu a integruje kvantitativní a kvalitativní data </w:t>
            </w:r>
            <w:r>
              <w:rPr>
                <w:rFonts w:cstheme="minorHAnsi"/>
              </w:rPr>
              <w:t xml:space="preserve">získaná oběma výzkumnými sondami </w:t>
            </w:r>
            <w:r w:rsidRPr="00F72C82">
              <w:rPr>
                <w:rFonts w:cstheme="minorHAnsi"/>
              </w:rPr>
              <w:t>k poskytnutí komplexního pohledu na digitální marketingové strategie v</w:t>
            </w:r>
            <w:r>
              <w:rPr>
                <w:rFonts w:cstheme="minorHAnsi"/>
              </w:rPr>
              <w:t> </w:t>
            </w:r>
            <w:r w:rsidRPr="00F72C82">
              <w:rPr>
                <w:rFonts w:cstheme="minorHAnsi"/>
              </w:rPr>
              <w:t>regionu</w:t>
            </w:r>
            <w:r>
              <w:rPr>
                <w:rFonts w:cstheme="minorHAnsi"/>
              </w:rPr>
              <w:t xml:space="preserve"> Královehradeckého kraje</w:t>
            </w:r>
            <w:r w:rsidRPr="00F72C8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Z realizovaných analýz pozitivně hodnotím zejména kvalitní STP analýzu s velkým důrazem na segmentaci trhu, nastavení cílových skupin komunikace a </w:t>
            </w:r>
            <w:r w:rsidR="005C0CF7">
              <w:rPr>
                <w:rFonts w:cstheme="minorHAnsi"/>
              </w:rPr>
              <w:t xml:space="preserve">jasně ukotvený současný positioning značky kraje </w:t>
            </w:r>
            <w:r w:rsidR="005C0CF7">
              <w:rPr>
                <w:rFonts w:cstheme="minorHAnsi"/>
              </w:rPr>
              <w:lastRenderedPageBreak/>
              <w:t xml:space="preserve">v konkurenci dalších regionů, ale i zamýšlený posun v této oblasti, který má diplomová práce a navrhované postupy podpořit. V rámci analýzy současného stavu si dokáži představit ještě podrobnější pohled na některé klíčové metriky a </w:t>
            </w:r>
            <w:proofErr w:type="spellStart"/>
            <w:r w:rsidR="005C0CF7">
              <w:rPr>
                <w:rFonts w:cstheme="minorHAnsi"/>
              </w:rPr>
              <w:t>KPIs</w:t>
            </w:r>
            <w:proofErr w:type="spellEnd"/>
            <w:r w:rsidR="005C0CF7">
              <w:rPr>
                <w:rFonts w:cstheme="minorHAnsi"/>
              </w:rPr>
              <w:t xml:space="preserve"> komunikace na zvolených platformách.</w:t>
            </w:r>
          </w:p>
          <w:p w14:paraId="5E239BDF" w14:textId="77777777" w:rsidR="005C0CF7" w:rsidRDefault="005C0CF7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3274C3" w14:textId="56451EAD" w:rsidR="00AC0CC6" w:rsidRDefault="005C0CF7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 přestože v části „Omezení výzkumu“ sama diplomantka sebekriticky hodnotí náročnější oslovování relevantních turistických portálů, resp. jejich profilů na sociálních sítích pro podporu šíření dotazníkového šetření, v rámci realizovaného kvantitativního šetření formou dotazníku nakonec pracuje s naprosto adekvátním vzorkem bezmála 400 respondentů. Otázky v rámci tohoto šetření byly navíc pokládány logicky, s důrazem na </w:t>
            </w:r>
            <w:r w:rsidR="00632ABA">
              <w:rPr>
                <w:rFonts w:cstheme="minorHAnsi"/>
              </w:rPr>
              <w:t>téma,</w:t>
            </w:r>
            <w:r>
              <w:rPr>
                <w:rFonts w:cstheme="minorHAnsi"/>
              </w:rPr>
              <w:t xml:space="preserve"> a především cíle práce a nastavené hypotézy, které se díky datům z tohoto šetření diplomantce úspěšně potvrdit či vyvrátit. Kvalitativnímu výzkumu dominuje především relevantnost vybraných respondentů a jejich vklad a podněty k tématu práce na základě jejich pracovních zkušeností. </w:t>
            </w:r>
            <w:r w:rsidR="00F72C82" w:rsidRPr="00F72C82">
              <w:rPr>
                <w:rFonts w:cstheme="minorHAnsi"/>
              </w:rPr>
              <w:t>Výsledky</w:t>
            </w:r>
            <w:r>
              <w:rPr>
                <w:rFonts w:cstheme="minorHAnsi"/>
              </w:rPr>
              <w:t xml:space="preserve"> obou výzkumů</w:t>
            </w:r>
            <w:r w:rsidR="00F72C82" w:rsidRPr="00F72C82">
              <w:rPr>
                <w:rFonts w:cstheme="minorHAnsi"/>
              </w:rPr>
              <w:t xml:space="preserve"> jsou dobře prezentovány a interpretovány</w:t>
            </w:r>
            <w:r>
              <w:rPr>
                <w:rFonts w:cstheme="minorHAnsi"/>
              </w:rPr>
              <w:t xml:space="preserve">, vždy s přímými </w:t>
            </w:r>
            <w:r w:rsidR="00F72C82" w:rsidRPr="00F72C82">
              <w:rPr>
                <w:rFonts w:cstheme="minorHAnsi"/>
              </w:rPr>
              <w:t xml:space="preserve">doporučeními pro zlepšení. </w:t>
            </w:r>
          </w:p>
          <w:p w14:paraId="303103B0" w14:textId="7AFD66B4" w:rsidR="005C0CF7" w:rsidRPr="000E094A" w:rsidRDefault="005C0CF7" w:rsidP="001D08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406E11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043822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D427F9" w14:textId="48C44545" w:rsidR="00AC0CC6" w:rsidRDefault="004F0988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Projektovou sekci praktické části práce hodnotím jako jednu z nejsilnějších v celé diplomové práci Dominiky </w:t>
            </w:r>
            <w:proofErr w:type="spellStart"/>
            <w:r>
              <w:rPr>
                <w:rFonts w:cstheme="minorHAnsi"/>
              </w:rPr>
              <w:t>Kramorišové</w:t>
            </w:r>
            <w:proofErr w:type="spellEnd"/>
            <w:r>
              <w:rPr>
                <w:rFonts w:cstheme="minorHAnsi"/>
              </w:rPr>
              <w:t>. Přímý kontakt a spolupráce s marketingovým oddělením destinační agentury Královehradeckého kraje během psaní její práce vede k hlubokému vhledu do problematiky komunikace regionu v digitálním prostředí, a tedy i relevantnosti a adekvátnosti navržených aktivit pro posílení digitální marketingové komunikace kraje.</w:t>
            </w:r>
          </w:p>
          <w:p w14:paraId="6A9A2276" w14:textId="77777777" w:rsidR="004F0988" w:rsidRDefault="004F0988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A9C512" w14:textId="0422226B" w:rsidR="004F0988" w:rsidRDefault="004F0988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Projektovou část diplomantka dobře rozděluje na problematiku sociálních sítí a obsahu na nich, aplikaci moderních technologií ukotvených již v teoretické části práce a měření efektivity jednotlivých postupů a navrhovaných strategií. V rámci obsahového marketingu pozitivně hodnotím vlastní návrhy kreativy pro jednotlivé komunikační kanály založené mj. také na dobré praxi sousedních regionů (zejména Libereckého kraje excelujícího v této oblasti). Studentka se dotýká oblasti, která má v oblasti digitalizace turistického ruchu velký potenciál a předkládá realistické návrhy využití </w:t>
            </w:r>
            <w:proofErr w:type="spellStart"/>
            <w:r>
              <w:rPr>
                <w:rFonts w:cstheme="minorHAnsi"/>
              </w:rPr>
              <w:t>augmentované</w:t>
            </w:r>
            <w:proofErr w:type="spellEnd"/>
            <w:r>
              <w:rPr>
                <w:rFonts w:cstheme="minorHAnsi"/>
              </w:rPr>
              <w:t xml:space="preserve"> či virtuální reality, přípravy aplikace s využitím umělé inteligence a dalších kroků směrem k posílení digitální konkurenceschopnosti kraje a přilákání nastavených cílových skupin.</w:t>
            </w:r>
            <w:r w:rsidR="00FA7E92">
              <w:rPr>
                <w:rFonts w:cstheme="minorHAnsi"/>
              </w:rPr>
              <w:t xml:space="preserve"> Vše podkládá kvalitně zpracovanou časovou, nákladovou a rizikovou analýzou mj. odvozenou od intenzivního kontaktu se zástupci Královehradeckého kraje a jejich dosavadními zkušenostmi.</w:t>
            </w:r>
          </w:p>
          <w:p w14:paraId="08191F52" w14:textId="2E461A15" w:rsidR="004F0988" w:rsidRPr="000E094A" w:rsidRDefault="004F0988" w:rsidP="00AC0C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10A3C9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4156A3" w14:textId="77777777" w:rsidR="00B21C68" w:rsidRDefault="00B21C68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21C68">
              <w:rPr>
                <w:rFonts w:cstheme="minorHAnsi"/>
              </w:rPr>
              <w:t>Formální úroveň práce je na vysoké úrovni, text je jazykově správně a logicky strukturován. Grafické zpracování</w:t>
            </w:r>
            <w:r>
              <w:rPr>
                <w:rFonts w:cstheme="minorHAnsi"/>
              </w:rPr>
              <w:t xml:space="preserve"> zejména předkládaných návrhů posílení obsahového marketingu značky kraje připravených přímo autorkou</w:t>
            </w:r>
            <w:r w:rsidRPr="00B21C68">
              <w:rPr>
                <w:rFonts w:cstheme="minorHAnsi"/>
              </w:rPr>
              <w:t xml:space="preserve"> je přehledné a esteticky přitažlivé, což zvyšuje čitelnost a </w:t>
            </w:r>
            <w:r>
              <w:rPr>
                <w:rFonts w:cstheme="minorHAnsi"/>
              </w:rPr>
              <w:t>také kredibilitu a odbornost celé práce</w:t>
            </w:r>
            <w:r w:rsidRPr="00B21C68">
              <w:rPr>
                <w:rFonts w:cstheme="minorHAnsi"/>
              </w:rPr>
              <w:t xml:space="preserve">. </w:t>
            </w:r>
            <w:r w:rsidR="00DA6202">
              <w:rPr>
                <w:rFonts w:cstheme="minorHAnsi"/>
              </w:rPr>
              <w:t xml:space="preserve">Hodnotu a odbornost práce pozvedává také využití 25 velmi aktuálních zahraničních zdrojů ve všech případech souvisejících přímo s tématem marketingové komunikace v turistickém ruchu, trendy v této oblasti a aplikací moderních technologií v ní. </w:t>
            </w:r>
            <w:r>
              <w:rPr>
                <w:rFonts w:cstheme="minorHAnsi"/>
              </w:rPr>
              <w:t>Jen drobné</w:t>
            </w:r>
            <w:r w:rsidRPr="00B21C68">
              <w:rPr>
                <w:rFonts w:cstheme="minorHAnsi"/>
              </w:rPr>
              <w:t xml:space="preserve"> stylistické a jazykové nedostatky neovlivňují celkovou kvalitu a srozumitelnost textu.</w:t>
            </w:r>
            <w:r>
              <w:rPr>
                <w:rFonts w:cstheme="minorHAnsi"/>
              </w:rPr>
              <w:t xml:space="preserve"> </w:t>
            </w:r>
          </w:p>
          <w:p w14:paraId="1CBFD397" w14:textId="3527E10B" w:rsidR="0019061A" w:rsidRPr="000E094A" w:rsidRDefault="0019061A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0F1070" w:rsidR="009C7318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0E99F" w14:textId="77777777" w:rsidR="004854E7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54C32A" w14:textId="168187E7" w:rsidR="004854E7" w:rsidRPr="004854E7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854E7">
              <w:rPr>
                <w:rFonts w:cstheme="minorHAnsi"/>
              </w:rPr>
              <w:t xml:space="preserve">Diplomová práce Dominiky </w:t>
            </w:r>
            <w:proofErr w:type="spellStart"/>
            <w:r w:rsidRPr="004854E7">
              <w:rPr>
                <w:rFonts w:cstheme="minorHAnsi"/>
              </w:rPr>
              <w:t>Kramorišové</w:t>
            </w:r>
            <w:proofErr w:type="spellEnd"/>
            <w:r w:rsidRPr="004854E7">
              <w:rPr>
                <w:rFonts w:cstheme="minorHAnsi"/>
              </w:rPr>
              <w:t xml:space="preserve"> efektivně přispívá k rozvoji digitální marketingové komunikace v Královéhradeckém kraji. Využívá kombinaci </w:t>
            </w:r>
            <w:r>
              <w:rPr>
                <w:rFonts w:cstheme="minorHAnsi"/>
              </w:rPr>
              <w:t xml:space="preserve">dobře zpracované analýzy současného stavu, navazujících </w:t>
            </w:r>
            <w:r w:rsidRPr="004854E7">
              <w:rPr>
                <w:rFonts w:cstheme="minorHAnsi"/>
              </w:rPr>
              <w:lastRenderedPageBreak/>
              <w:t>kvantitativních a kvalitativních metod</w:t>
            </w:r>
            <w:r>
              <w:rPr>
                <w:rFonts w:cstheme="minorHAnsi"/>
              </w:rPr>
              <w:t xml:space="preserve"> </w:t>
            </w:r>
            <w:r w:rsidRPr="004854E7">
              <w:rPr>
                <w:rFonts w:cstheme="minorHAnsi"/>
              </w:rPr>
              <w:t>poskytující</w:t>
            </w:r>
            <w:r>
              <w:rPr>
                <w:rFonts w:cstheme="minorHAnsi"/>
              </w:rPr>
              <w:t>ch</w:t>
            </w:r>
            <w:r w:rsidRPr="004854E7">
              <w:rPr>
                <w:rFonts w:cstheme="minorHAnsi"/>
              </w:rPr>
              <w:t xml:space="preserve"> solidní základ </w:t>
            </w:r>
            <w:r>
              <w:rPr>
                <w:rFonts w:cstheme="minorHAnsi"/>
              </w:rPr>
              <w:t>pro následné praktické</w:t>
            </w:r>
            <w:r w:rsidRPr="004854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návrhy</w:t>
            </w:r>
            <w:r w:rsidRPr="004854E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Ty jsou </w:t>
            </w:r>
            <w:r w:rsidRPr="004854E7">
              <w:rPr>
                <w:rFonts w:cstheme="minorHAnsi"/>
              </w:rPr>
              <w:t>přímo aplikovatelné na zlepšení</w:t>
            </w:r>
            <w:r>
              <w:rPr>
                <w:rFonts w:cstheme="minorHAnsi"/>
              </w:rPr>
              <w:t xml:space="preserve"> digitálních</w:t>
            </w:r>
            <w:r w:rsidRPr="004854E7">
              <w:rPr>
                <w:rFonts w:cstheme="minorHAnsi"/>
              </w:rPr>
              <w:t xml:space="preserve"> marketingových strategií regionu. Teoretická část reflektuje moderní trendy v digitálním marketingu a je základem pro inovativní návrhy včetně využití umělé inteligence</w:t>
            </w:r>
            <w:r>
              <w:rPr>
                <w:rFonts w:cstheme="minorHAnsi"/>
              </w:rPr>
              <w:t xml:space="preserve">, </w:t>
            </w:r>
            <w:r w:rsidRPr="004854E7">
              <w:rPr>
                <w:rFonts w:cstheme="minorHAnsi"/>
              </w:rPr>
              <w:t>virtuální reality</w:t>
            </w:r>
            <w:r>
              <w:rPr>
                <w:rFonts w:cstheme="minorHAnsi"/>
              </w:rPr>
              <w:t xml:space="preserve"> aj</w:t>
            </w:r>
            <w:r w:rsidRPr="004854E7">
              <w:rPr>
                <w:rFonts w:cstheme="minorHAnsi"/>
              </w:rPr>
              <w:t>.</w:t>
            </w:r>
          </w:p>
          <w:p w14:paraId="12CFD895" w14:textId="77777777" w:rsidR="004854E7" w:rsidRPr="004854E7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074A30" w14:textId="18F3D9B0" w:rsidR="00DA6202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854E7">
              <w:rPr>
                <w:rFonts w:cstheme="minorHAnsi"/>
              </w:rPr>
              <w:t>Projektová část je přínosná svými realistickými, dobře podloženými návrhy</w:t>
            </w:r>
            <w:r>
              <w:rPr>
                <w:rFonts w:cstheme="minorHAnsi"/>
              </w:rPr>
              <w:t xml:space="preserve"> s vysokým potenciálem</w:t>
            </w:r>
            <w:r w:rsidRPr="004854E7">
              <w:rPr>
                <w:rFonts w:cstheme="minorHAnsi"/>
              </w:rPr>
              <w:t xml:space="preserve"> zvýšit atraktivitu a konkurenceschopnost kraje jako turistické destinace</w:t>
            </w:r>
            <w:r>
              <w:rPr>
                <w:rFonts w:cstheme="minorHAnsi"/>
              </w:rPr>
              <w:t xml:space="preserve"> pro definované cílové skupiny</w:t>
            </w:r>
            <w:r w:rsidRPr="004854E7">
              <w:rPr>
                <w:rFonts w:cstheme="minorHAnsi"/>
              </w:rPr>
              <w:t xml:space="preserve">. Formální zpracování práce je na vysoké úrovni, což zvyšuje </w:t>
            </w:r>
            <w:r>
              <w:rPr>
                <w:rFonts w:cstheme="minorHAnsi"/>
              </w:rPr>
              <w:t xml:space="preserve">její důvěryhodnost a odbornost. </w:t>
            </w:r>
            <w:r w:rsidRPr="004854E7">
              <w:rPr>
                <w:rFonts w:cstheme="minorHAnsi"/>
              </w:rPr>
              <w:t xml:space="preserve">Celkově práce </w:t>
            </w:r>
            <w:r>
              <w:rPr>
                <w:rFonts w:cstheme="minorHAnsi"/>
              </w:rPr>
              <w:t xml:space="preserve">diplomantky </w:t>
            </w:r>
            <w:r w:rsidRPr="004854E7">
              <w:rPr>
                <w:rFonts w:cstheme="minorHAnsi"/>
              </w:rPr>
              <w:t xml:space="preserve">Dominiky </w:t>
            </w:r>
            <w:proofErr w:type="spellStart"/>
            <w:r w:rsidRPr="004854E7">
              <w:rPr>
                <w:rFonts w:cstheme="minorHAnsi"/>
              </w:rPr>
              <w:t>Kramorišové</w:t>
            </w:r>
            <w:proofErr w:type="spellEnd"/>
            <w:r w:rsidRPr="004854E7">
              <w:rPr>
                <w:rFonts w:cstheme="minorHAnsi"/>
              </w:rPr>
              <w:t xml:space="preserve"> poskytuje významný přínos k teorii i praxi digitálního marketingu v turismu.</w:t>
            </w:r>
          </w:p>
          <w:p w14:paraId="3AF75153" w14:textId="4AB49A0E" w:rsidR="004854E7" w:rsidRPr="000E094A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lastRenderedPageBreak/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53ACCF8D" w:rsidR="0085398A" w:rsidRPr="007E38C2" w:rsidRDefault="007E38C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analýzy současného stavu jste provedla podrobnou STP analýzu včetně segmentace trhu a definice cílových skupin komunikace včetně následného ideálního posunu v positioningu destinační značky kraje. V jakých aspektech je současná digitální komunikace regionu k daným cílovým skupinám nejslabší</w:t>
      </w:r>
      <w:r w:rsidR="006D4B0A">
        <w:rPr>
          <w:rFonts w:cstheme="minorHAnsi"/>
        </w:rPr>
        <w:t xml:space="preserve">, </w:t>
      </w:r>
      <w:r>
        <w:rPr>
          <w:rFonts w:cstheme="minorHAnsi"/>
        </w:rPr>
        <w:t>a které z Vámi navržených aktivit a postupů mají pro oslovení a posílení retence těchto cílových publik největší potenciál a proč?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35F3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56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56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A940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56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CD26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242D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E61B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0B82" w14:textId="77777777" w:rsidR="005E61B3" w:rsidRDefault="005E61B3" w:rsidP="00A40E93">
      <w:pPr>
        <w:spacing w:after="0" w:line="240" w:lineRule="auto"/>
      </w:pPr>
      <w:r>
        <w:separator/>
      </w:r>
    </w:p>
  </w:endnote>
  <w:endnote w:type="continuationSeparator" w:id="0">
    <w:p w14:paraId="1C84D15F" w14:textId="77777777" w:rsidR="005E61B3" w:rsidRDefault="005E61B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29C1" w14:textId="77777777" w:rsidR="005E61B3" w:rsidRDefault="005E61B3" w:rsidP="00A40E93">
      <w:pPr>
        <w:spacing w:after="0" w:line="240" w:lineRule="auto"/>
      </w:pPr>
      <w:r>
        <w:separator/>
      </w:r>
    </w:p>
  </w:footnote>
  <w:footnote w:type="continuationSeparator" w:id="0">
    <w:p w14:paraId="5C7E9446" w14:textId="77777777" w:rsidR="005E61B3" w:rsidRDefault="005E61B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2602">
    <w:abstractNumId w:val="0"/>
  </w:num>
  <w:num w:numId="2" w16cid:durableId="30805406">
    <w:abstractNumId w:val="3"/>
  </w:num>
  <w:num w:numId="3" w16cid:durableId="1904564528">
    <w:abstractNumId w:val="2"/>
  </w:num>
  <w:num w:numId="4" w16cid:durableId="135337101">
    <w:abstractNumId w:val="1"/>
  </w:num>
  <w:num w:numId="5" w16cid:durableId="74075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2D8"/>
    <w:rsid w:val="00050D03"/>
    <w:rsid w:val="000A3023"/>
    <w:rsid w:val="000C0458"/>
    <w:rsid w:val="000E094A"/>
    <w:rsid w:val="00107467"/>
    <w:rsid w:val="00144F5B"/>
    <w:rsid w:val="0019061A"/>
    <w:rsid w:val="001A20C4"/>
    <w:rsid w:val="001A3F0F"/>
    <w:rsid w:val="001A425B"/>
    <w:rsid w:val="001D08BA"/>
    <w:rsid w:val="001E1E8C"/>
    <w:rsid w:val="002404E3"/>
    <w:rsid w:val="0024258E"/>
    <w:rsid w:val="0029651C"/>
    <w:rsid w:val="002B569E"/>
    <w:rsid w:val="002D6FF7"/>
    <w:rsid w:val="00300244"/>
    <w:rsid w:val="00366C75"/>
    <w:rsid w:val="00386EEB"/>
    <w:rsid w:val="003A2041"/>
    <w:rsid w:val="003F0231"/>
    <w:rsid w:val="00453074"/>
    <w:rsid w:val="004854E7"/>
    <w:rsid w:val="004C4040"/>
    <w:rsid w:val="004D378C"/>
    <w:rsid w:val="004F0988"/>
    <w:rsid w:val="00514AB2"/>
    <w:rsid w:val="00526472"/>
    <w:rsid w:val="00531B20"/>
    <w:rsid w:val="0056134B"/>
    <w:rsid w:val="005C0CF7"/>
    <w:rsid w:val="005C4ACA"/>
    <w:rsid w:val="005E3DB3"/>
    <w:rsid w:val="005E61B3"/>
    <w:rsid w:val="00632ABA"/>
    <w:rsid w:val="0067082B"/>
    <w:rsid w:val="006742AC"/>
    <w:rsid w:val="00692994"/>
    <w:rsid w:val="00694399"/>
    <w:rsid w:val="006C4198"/>
    <w:rsid w:val="006D4B0A"/>
    <w:rsid w:val="006E12DD"/>
    <w:rsid w:val="00724357"/>
    <w:rsid w:val="0073639B"/>
    <w:rsid w:val="007553A6"/>
    <w:rsid w:val="007E38C2"/>
    <w:rsid w:val="0085398A"/>
    <w:rsid w:val="008726F7"/>
    <w:rsid w:val="008B781B"/>
    <w:rsid w:val="008E2072"/>
    <w:rsid w:val="008E6C95"/>
    <w:rsid w:val="009424A9"/>
    <w:rsid w:val="00947408"/>
    <w:rsid w:val="00974EA2"/>
    <w:rsid w:val="0097798F"/>
    <w:rsid w:val="00987B93"/>
    <w:rsid w:val="00987F3F"/>
    <w:rsid w:val="009C322A"/>
    <w:rsid w:val="009C7318"/>
    <w:rsid w:val="00A079D7"/>
    <w:rsid w:val="00A40E93"/>
    <w:rsid w:val="00A7527E"/>
    <w:rsid w:val="00A76023"/>
    <w:rsid w:val="00AB7BC5"/>
    <w:rsid w:val="00AC0CC6"/>
    <w:rsid w:val="00B14451"/>
    <w:rsid w:val="00B21C68"/>
    <w:rsid w:val="00B562DB"/>
    <w:rsid w:val="00B647B9"/>
    <w:rsid w:val="00BA16DD"/>
    <w:rsid w:val="00C02883"/>
    <w:rsid w:val="00C605EF"/>
    <w:rsid w:val="00CA34A9"/>
    <w:rsid w:val="00CC5272"/>
    <w:rsid w:val="00CD12C3"/>
    <w:rsid w:val="00D63CE5"/>
    <w:rsid w:val="00D81A5C"/>
    <w:rsid w:val="00D92A35"/>
    <w:rsid w:val="00DA6202"/>
    <w:rsid w:val="00DC7D52"/>
    <w:rsid w:val="00DD50E0"/>
    <w:rsid w:val="00E22423"/>
    <w:rsid w:val="00E60843"/>
    <w:rsid w:val="00E8592A"/>
    <w:rsid w:val="00E94A5A"/>
    <w:rsid w:val="00EC4A91"/>
    <w:rsid w:val="00ED1F3C"/>
    <w:rsid w:val="00EF1720"/>
    <w:rsid w:val="00F67A6B"/>
    <w:rsid w:val="00F72C82"/>
    <w:rsid w:val="00FA7E9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DD439D3E-A3F0-2840-8E52-9AD37DCB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E3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6016"/>
    <w:rsid w:val="004D0226"/>
    <w:rsid w:val="00510546"/>
    <w:rsid w:val="00514AB2"/>
    <w:rsid w:val="005E083B"/>
    <w:rsid w:val="007331EE"/>
    <w:rsid w:val="00855D47"/>
    <w:rsid w:val="00955B01"/>
    <w:rsid w:val="00A00291"/>
    <w:rsid w:val="00A76023"/>
    <w:rsid w:val="00E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28</cp:revision>
  <cp:lastPrinted>2022-03-14T11:55:00Z</cp:lastPrinted>
  <dcterms:created xsi:type="dcterms:W3CDTF">2024-05-06T20:41:00Z</dcterms:created>
  <dcterms:modified xsi:type="dcterms:W3CDTF">2024-05-13T12:52:00Z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