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899A0A7" w14:textId="77777777" w:rsidTr="00C50B27">
        <w:tc>
          <w:tcPr>
            <w:tcW w:w="9828" w:type="dxa"/>
            <w:gridSpan w:val="9"/>
          </w:tcPr>
          <w:p w14:paraId="4E6F22DF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A1D2AB9" w14:textId="77777777" w:rsidTr="00C50B27">
        <w:tc>
          <w:tcPr>
            <w:tcW w:w="2808" w:type="dxa"/>
          </w:tcPr>
          <w:p w14:paraId="58B4DFC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2DF9256A" w14:textId="08BD0508" w:rsidR="006847E2" w:rsidRPr="00C50B27" w:rsidRDefault="009E7B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Lišková</w:t>
            </w:r>
          </w:p>
        </w:tc>
      </w:tr>
      <w:tr w:rsidR="006847E2" w:rsidRPr="00C50B27" w14:paraId="2D18AF3E" w14:textId="77777777" w:rsidTr="00C50B27">
        <w:tc>
          <w:tcPr>
            <w:tcW w:w="2808" w:type="dxa"/>
          </w:tcPr>
          <w:p w14:paraId="5BFCE58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FFE6295" w14:textId="7158F98F" w:rsidR="006847E2" w:rsidRPr="00C50B27" w:rsidRDefault="009E7B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Model spolupráce asistenta pedagoga s účastníky výchovně-vzdělávacího procesu</w:t>
            </w:r>
          </w:p>
        </w:tc>
      </w:tr>
      <w:tr w:rsidR="006847E2" w:rsidRPr="00C50B27" w14:paraId="44EB8088" w14:textId="77777777" w:rsidTr="00C50B27">
        <w:tc>
          <w:tcPr>
            <w:tcW w:w="2808" w:type="dxa"/>
          </w:tcPr>
          <w:p w14:paraId="2707B17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D2F26AC" w14:textId="5A98E605" w:rsidR="006847E2" w:rsidRPr="00C50B27" w:rsidRDefault="009E7B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6D5D3046" w14:textId="77777777" w:rsidTr="00C50B27">
        <w:tc>
          <w:tcPr>
            <w:tcW w:w="2808" w:type="dxa"/>
          </w:tcPr>
          <w:p w14:paraId="19AEB88D" w14:textId="77777777"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EEAB636" w14:textId="1D138B6D" w:rsidR="006847E2" w:rsidRPr="00C50B27" w:rsidRDefault="009E7B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B1229B3" w14:textId="77777777" w:rsidTr="00C50B27">
        <w:tc>
          <w:tcPr>
            <w:tcW w:w="2808" w:type="dxa"/>
          </w:tcPr>
          <w:p w14:paraId="2B11D48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6133CD8" w14:textId="40CD1E30" w:rsidR="006847E2" w:rsidRPr="00C50B27" w:rsidRDefault="009E7B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6EA96952" w14:textId="77777777" w:rsidTr="00C50B27">
        <w:tc>
          <w:tcPr>
            <w:tcW w:w="2808" w:type="dxa"/>
            <w:vAlign w:val="center"/>
          </w:tcPr>
          <w:p w14:paraId="52D67BD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959A95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FC25E5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E93311B" w14:textId="77777777" w:rsidTr="00C50B27">
        <w:tc>
          <w:tcPr>
            <w:tcW w:w="9828" w:type="dxa"/>
            <w:gridSpan w:val="9"/>
            <w:shd w:val="clear" w:color="auto" w:fill="A6A6A6"/>
          </w:tcPr>
          <w:p w14:paraId="743A6074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C4DF841" w14:textId="77777777" w:rsidTr="00C50B27">
        <w:tc>
          <w:tcPr>
            <w:tcW w:w="6791" w:type="dxa"/>
            <w:gridSpan w:val="3"/>
          </w:tcPr>
          <w:p w14:paraId="6FCFD97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3D6591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238285" w14:textId="180BFE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FBA2" w14:textId="1F226C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8C7575" w14:textId="069E8D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82C9CC" w14:textId="0BB34CD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B8444BE" w14:textId="78988E2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7F982D6" w14:textId="77777777" w:rsidTr="00C50B27">
        <w:tc>
          <w:tcPr>
            <w:tcW w:w="6791" w:type="dxa"/>
            <w:gridSpan w:val="3"/>
          </w:tcPr>
          <w:p w14:paraId="4639972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A6970B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A15EE61" w14:textId="43C84E9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66C72C" w14:textId="56C7A31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F3A4D8" w14:textId="736DCF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07E5B5" w14:textId="58DB62E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7043888" w14:textId="0F916B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3332338" w14:textId="77777777" w:rsidTr="00C50B27">
        <w:tc>
          <w:tcPr>
            <w:tcW w:w="6791" w:type="dxa"/>
            <w:gridSpan w:val="3"/>
          </w:tcPr>
          <w:p w14:paraId="7A1D25E1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B4316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BAB793" w14:textId="767C01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216011" w14:textId="0E5719E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6F2199" w14:textId="3E88ED4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68D7FA" w14:textId="2604D3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327EB2" w14:textId="222D13D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848086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DAE9CC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9C7204C" w14:textId="77777777" w:rsidTr="00C50B27">
        <w:tc>
          <w:tcPr>
            <w:tcW w:w="6791" w:type="dxa"/>
            <w:gridSpan w:val="3"/>
          </w:tcPr>
          <w:p w14:paraId="3E775AB1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3DF1B2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20B13C" w14:textId="6E5B2AF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3C0204" w14:textId="25EC1E8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264EA2" w14:textId="61E193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A38E5E" w14:textId="168405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C998D1B" w14:textId="365FDB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FD2DA5F" w14:textId="77777777" w:rsidTr="00C50B27">
        <w:tc>
          <w:tcPr>
            <w:tcW w:w="6791" w:type="dxa"/>
            <w:gridSpan w:val="3"/>
          </w:tcPr>
          <w:p w14:paraId="072ED523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AB344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A63694E" w14:textId="3A8BC8A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CBA058" w14:textId="1F9D8BC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D2FCA1" w14:textId="7A092F3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3269DB" w14:textId="4D64E8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13C755" w14:textId="332A3F2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0D25129" w14:textId="77777777" w:rsidTr="00C50B27">
        <w:tc>
          <w:tcPr>
            <w:tcW w:w="6791" w:type="dxa"/>
            <w:gridSpan w:val="3"/>
          </w:tcPr>
          <w:p w14:paraId="57106E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C60150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D14B052" w14:textId="55245A0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BD2BC2" w14:textId="0F51EE0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446F97" w14:textId="6F86540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79E3F3" w14:textId="7CA8B72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2AB0EC" w14:textId="76C4F2E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67775A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F805C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3D5875DC" w14:textId="77777777" w:rsidTr="00C50B27">
        <w:tc>
          <w:tcPr>
            <w:tcW w:w="6791" w:type="dxa"/>
            <w:gridSpan w:val="3"/>
          </w:tcPr>
          <w:p w14:paraId="7E5A8DC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72FE4C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0D947E9" w14:textId="6E9EAB3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A87136" w14:textId="581A38D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B0C0DF8" w14:textId="01025E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80A567" w14:textId="52EE484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A56571A" w14:textId="1A57B8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B479EF" w14:textId="77777777" w:rsidTr="00C50B27">
        <w:tc>
          <w:tcPr>
            <w:tcW w:w="6791" w:type="dxa"/>
            <w:gridSpan w:val="3"/>
          </w:tcPr>
          <w:p w14:paraId="05AE449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98A8CF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4E51A5" w14:textId="6D70CC3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9EFB17" w14:textId="7F33487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135429" w14:textId="09D3035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906236" w14:textId="4DBA94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14B018" w14:textId="3242F4E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EFABC30" w14:textId="77777777" w:rsidTr="00C50B27">
        <w:tc>
          <w:tcPr>
            <w:tcW w:w="6791" w:type="dxa"/>
            <w:gridSpan w:val="3"/>
          </w:tcPr>
          <w:p w14:paraId="7CB6B14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07BB90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1919FBB" w14:textId="1B57F82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A9A972" w14:textId="18D6FE3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D62C18" w14:textId="0AE2E0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66589B" w14:textId="3CBE8BD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61FB84" w14:textId="7507961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9BB81B1" w14:textId="77777777" w:rsidTr="00C50B27">
        <w:tc>
          <w:tcPr>
            <w:tcW w:w="6791" w:type="dxa"/>
            <w:gridSpan w:val="3"/>
          </w:tcPr>
          <w:p w14:paraId="641250FB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DB99B5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488BFCE" w14:textId="412735C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316F4" w14:textId="35B3789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C0475AB" w14:textId="3B9A9E3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22F199" w14:textId="66508F69" w:rsidR="0055255D" w:rsidRPr="00C50B27" w:rsidRDefault="0055255D" w:rsidP="009E7B6C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9B3134" w14:textId="3F16BCA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130269" w14:textId="77777777" w:rsidTr="00B411DB">
        <w:tc>
          <w:tcPr>
            <w:tcW w:w="9828" w:type="dxa"/>
            <w:gridSpan w:val="9"/>
            <w:shd w:val="clear" w:color="auto" w:fill="A6A6A6"/>
          </w:tcPr>
          <w:p w14:paraId="496B290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1780E9BD" w14:textId="77777777" w:rsidTr="00C50B27">
        <w:tc>
          <w:tcPr>
            <w:tcW w:w="6791" w:type="dxa"/>
            <w:gridSpan w:val="3"/>
          </w:tcPr>
          <w:p w14:paraId="0750477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DD196F7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C993E32" w14:textId="184771E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F3F467" w14:textId="07E99DD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F4175F" w14:textId="2859CCD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31460B" w14:textId="1813949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58E61E" w14:textId="4237575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044133" w14:textId="77777777" w:rsidTr="00C50B27">
        <w:tc>
          <w:tcPr>
            <w:tcW w:w="6791" w:type="dxa"/>
            <w:gridSpan w:val="3"/>
          </w:tcPr>
          <w:p w14:paraId="4793AD2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766CBE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DA8ED68" w14:textId="76EDA8B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A860C3" w14:textId="3C93388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94D23C" w14:textId="4E7012E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5226E1" w14:textId="69B7E24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AA72D5" w14:textId="601D93B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F22D31E" w14:textId="77777777" w:rsidTr="00C50B27">
        <w:tc>
          <w:tcPr>
            <w:tcW w:w="6791" w:type="dxa"/>
            <w:gridSpan w:val="3"/>
          </w:tcPr>
          <w:p w14:paraId="58462A0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6C81D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61F8240" w14:textId="166DEA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D49C2D" w14:textId="11D05D8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4785CC3" w14:textId="01A1528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8B8CB0" w14:textId="24E88F6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A132B4" w14:textId="08D2A51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81C34C" w14:textId="77777777" w:rsidTr="00C50B27">
        <w:tc>
          <w:tcPr>
            <w:tcW w:w="9828" w:type="dxa"/>
            <w:gridSpan w:val="9"/>
          </w:tcPr>
          <w:p w14:paraId="260A1ACA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CB278A5" w14:textId="701FEE47" w:rsidR="00B411DB" w:rsidRPr="00C50B27" w:rsidRDefault="009E7B6C" w:rsidP="00D85B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práci asistenta pedagoga v aktuálním a zajímavém pojetí. Oceňuji, že se autorka neomezuje jen na popis náplně práce nebo vymezení hranic v práci s učitelem. </w:t>
            </w:r>
            <w:r w:rsidR="006F3F9D">
              <w:rPr>
                <w:sz w:val="22"/>
                <w:szCs w:val="22"/>
              </w:rPr>
              <w:t>Domnívám se, že zpracování práce umožňuje zajímavý vhled do práce asistenta pedagoga. Téma je relevantní ve vztahu ke studovanému oboru.</w:t>
            </w:r>
          </w:p>
          <w:p w14:paraId="7361A4F6" w14:textId="77777777" w:rsidR="00B411DB" w:rsidRPr="00D85B13" w:rsidRDefault="006F3F9D" w:rsidP="00D85B13">
            <w:pPr>
              <w:jc w:val="both"/>
              <w:rPr>
                <w:b/>
                <w:bCs/>
                <w:sz w:val="22"/>
                <w:szCs w:val="22"/>
              </w:rPr>
            </w:pPr>
            <w:r w:rsidRPr="00D85B13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69B88ADE" w14:textId="77777777" w:rsidR="006F3F9D" w:rsidRDefault="006F3F9D" w:rsidP="00D85B1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velmi pečlivě zpracovala teoretickou část, kde</w:t>
            </w:r>
            <w:r w:rsidR="00D85B13">
              <w:rPr>
                <w:sz w:val="22"/>
                <w:szCs w:val="22"/>
              </w:rPr>
              <w:t xml:space="preserve"> se věnuje oblastem stěžejním pro výzkumné šetření. </w:t>
            </w:r>
          </w:p>
          <w:p w14:paraId="4AC25B5A" w14:textId="77777777" w:rsidR="00D85B13" w:rsidRDefault="00D85B13" w:rsidP="00D85B1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aktuálnost a přehled autorky v problematice. </w:t>
            </w:r>
          </w:p>
          <w:p w14:paraId="5976408A" w14:textId="77777777" w:rsidR="00D85B13" w:rsidRDefault="00D85B13" w:rsidP="00D85B1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obsahu praktické části jsou relevantně formulované cíle s využitím adekvátního designu kvalitativního výzkumu. Porovnání výpovědí respondentů jsou velmi zajímavá.</w:t>
            </w:r>
          </w:p>
          <w:p w14:paraId="6F713D37" w14:textId="0BA2613C" w:rsidR="00D85B13" w:rsidRDefault="00D85B13" w:rsidP="00D85B1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vhodně zpracovala analýzu i inte</w:t>
            </w:r>
            <w:r w:rsidR="00B40AC9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pretaci dat. </w:t>
            </w:r>
          </w:p>
          <w:p w14:paraId="41317006" w14:textId="6C907541" w:rsidR="00D85B13" w:rsidRDefault="00D85B13" w:rsidP="00D85B1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práce spatřuji v modelu spolupráce (i když</w:t>
            </w:r>
            <w:r w:rsidR="00B40AC9">
              <w:rPr>
                <w:sz w:val="22"/>
                <w:szCs w:val="22"/>
              </w:rPr>
              <w:t xml:space="preserve"> jeho</w:t>
            </w:r>
            <w:r>
              <w:rPr>
                <w:sz w:val="22"/>
                <w:szCs w:val="22"/>
              </w:rPr>
              <w:t xml:space="preserve"> lepší grafické zpracování by bylo na místě), který autorka v práci vysvětluje. </w:t>
            </w:r>
          </w:p>
          <w:p w14:paraId="453D736C" w14:textId="6B1344F5" w:rsidR="00D85B13" w:rsidRPr="00D85B13" w:rsidRDefault="00D85B13" w:rsidP="00D85B13">
            <w:pPr>
              <w:jc w:val="both"/>
              <w:rPr>
                <w:b/>
                <w:bCs/>
                <w:sz w:val="22"/>
                <w:szCs w:val="22"/>
              </w:rPr>
            </w:pPr>
            <w:r w:rsidRPr="00D85B13">
              <w:rPr>
                <w:b/>
                <w:bCs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14:paraId="285D867F" w14:textId="77777777" w:rsidTr="00C50B27">
        <w:tc>
          <w:tcPr>
            <w:tcW w:w="9828" w:type="dxa"/>
            <w:gridSpan w:val="9"/>
          </w:tcPr>
          <w:p w14:paraId="4A2E20A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5DA723F" w14:textId="6A91D0A1" w:rsidR="00B411DB" w:rsidRPr="00C50B27" w:rsidRDefault="00D85B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stěžejním bodem modelu je vzájemn</w:t>
            </w:r>
            <w:r w:rsidR="00B40AC9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komunikace všech účastníků. </w:t>
            </w:r>
            <w:r w:rsidR="00B40AC9">
              <w:rPr>
                <w:sz w:val="22"/>
                <w:szCs w:val="22"/>
              </w:rPr>
              <w:t>Napadá Vás doporučení pro praxi, které v tomto kontextu vyplývá z Vašeho výzkumu?</w:t>
            </w:r>
          </w:p>
        </w:tc>
      </w:tr>
      <w:tr w:rsidR="00B411DB" w:rsidRPr="00C50B27" w14:paraId="043A8425" w14:textId="77777777" w:rsidTr="00C50B27">
        <w:tc>
          <w:tcPr>
            <w:tcW w:w="6791" w:type="dxa"/>
            <w:gridSpan w:val="3"/>
          </w:tcPr>
          <w:p w14:paraId="26FD850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E58E5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0F93C621" w14:textId="1413F83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3249DE1" w14:textId="5D267FE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1EC99BEE" w14:textId="2904C2C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76FAF1C" w14:textId="36B11AF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29DA11C" w14:textId="43646B4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74E37A" w14:textId="77777777" w:rsidTr="00C50B27">
        <w:tc>
          <w:tcPr>
            <w:tcW w:w="4068" w:type="dxa"/>
            <w:gridSpan w:val="2"/>
            <w:vAlign w:val="center"/>
          </w:tcPr>
          <w:p w14:paraId="53EC322B" w14:textId="1193348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E7B6C">
              <w:rPr>
                <w:sz w:val="22"/>
                <w:szCs w:val="22"/>
              </w:rPr>
              <w:t xml:space="preserve"> 3. 5. 2024</w:t>
            </w:r>
          </w:p>
        </w:tc>
        <w:tc>
          <w:tcPr>
            <w:tcW w:w="5760" w:type="dxa"/>
            <w:gridSpan w:val="7"/>
            <w:vAlign w:val="center"/>
          </w:tcPr>
          <w:p w14:paraId="274D7457" w14:textId="31F01853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E7B6C">
              <w:rPr>
                <w:sz w:val="22"/>
                <w:szCs w:val="22"/>
              </w:rPr>
              <w:t xml:space="preserve"> v z. doc. Mgr. Jakub Hladík, Ph.D.</w:t>
            </w:r>
          </w:p>
        </w:tc>
      </w:tr>
    </w:tbl>
    <w:p w14:paraId="5C47B029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13E26" w14:textId="77777777" w:rsidR="00267A98" w:rsidRDefault="00267A98">
      <w:r>
        <w:separator/>
      </w:r>
    </w:p>
  </w:endnote>
  <w:endnote w:type="continuationSeparator" w:id="0">
    <w:p w14:paraId="22248C04" w14:textId="77777777" w:rsidR="00267A98" w:rsidRDefault="0026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7F20F" w14:textId="77777777" w:rsidR="00267A98" w:rsidRDefault="00267A98">
      <w:r>
        <w:separator/>
      </w:r>
    </w:p>
  </w:footnote>
  <w:footnote w:type="continuationSeparator" w:id="0">
    <w:p w14:paraId="372A1565" w14:textId="77777777" w:rsidR="00267A98" w:rsidRDefault="00267A98">
      <w:r>
        <w:continuationSeparator/>
      </w:r>
    </w:p>
  </w:footnote>
  <w:footnote w:id="1">
    <w:p w14:paraId="696384B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40E96"/>
    <w:multiLevelType w:val="hybridMultilevel"/>
    <w:tmpl w:val="81041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C3"/>
    <w:rsid w:val="000A5462"/>
    <w:rsid w:val="000E2C47"/>
    <w:rsid w:val="00267A98"/>
    <w:rsid w:val="00362AB0"/>
    <w:rsid w:val="003F5DA2"/>
    <w:rsid w:val="00512982"/>
    <w:rsid w:val="00514664"/>
    <w:rsid w:val="00526D47"/>
    <w:rsid w:val="0055255D"/>
    <w:rsid w:val="005C219A"/>
    <w:rsid w:val="006847E2"/>
    <w:rsid w:val="006F3F9D"/>
    <w:rsid w:val="00730C1A"/>
    <w:rsid w:val="00756FC3"/>
    <w:rsid w:val="00834807"/>
    <w:rsid w:val="009E7B6C"/>
    <w:rsid w:val="009F07B7"/>
    <w:rsid w:val="00B40AC9"/>
    <w:rsid w:val="00B411DB"/>
    <w:rsid w:val="00BA3203"/>
    <w:rsid w:val="00C03D7D"/>
    <w:rsid w:val="00C50B27"/>
    <w:rsid w:val="00D62416"/>
    <w:rsid w:val="00D85B13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0609"/>
  <w15:chartTrackingRefBased/>
  <w15:docId w15:val="{E0349566-213A-5A45-B37A-CB876847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F3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2170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2</cp:revision>
  <cp:lastPrinted>2012-04-25T08:21:00Z</cp:lastPrinted>
  <dcterms:created xsi:type="dcterms:W3CDTF">2024-05-06T09:50:00Z</dcterms:created>
  <dcterms:modified xsi:type="dcterms:W3CDTF">2024-05-06T09:50:00Z</dcterms:modified>
</cp:coreProperties>
</file>