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0EB9FE01" w14:textId="77777777" w:rsidTr="00C50B27">
        <w:tc>
          <w:tcPr>
            <w:tcW w:w="9828" w:type="dxa"/>
            <w:gridSpan w:val="9"/>
          </w:tcPr>
          <w:p w14:paraId="4B120E4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6F6108D6" w14:textId="77777777" w:rsidTr="00C50B27">
        <w:tc>
          <w:tcPr>
            <w:tcW w:w="2808" w:type="dxa"/>
          </w:tcPr>
          <w:p w14:paraId="105221C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9E7096A" w14:textId="792D4446" w:rsidR="006847E2" w:rsidRPr="00C50B27" w:rsidRDefault="001D2A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Klára Výmolová</w:t>
            </w:r>
          </w:p>
        </w:tc>
      </w:tr>
      <w:tr w:rsidR="006847E2" w:rsidRPr="00C50B27" w14:paraId="5E4FDE6E" w14:textId="77777777" w:rsidTr="00C50B27">
        <w:tc>
          <w:tcPr>
            <w:tcW w:w="2808" w:type="dxa"/>
          </w:tcPr>
          <w:p w14:paraId="789CF81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38E5ADF8" w14:textId="4D1CFE99" w:rsidR="006847E2" w:rsidRPr="00C50B27" w:rsidRDefault="001D2A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sociálního pedagoga s rodiči v prostředí základní školy</w:t>
            </w:r>
          </w:p>
        </w:tc>
      </w:tr>
      <w:tr w:rsidR="006847E2" w:rsidRPr="00C50B27" w14:paraId="214A8853" w14:textId="77777777" w:rsidTr="00C50B27">
        <w:tc>
          <w:tcPr>
            <w:tcW w:w="2808" w:type="dxa"/>
          </w:tcPr>
          <w:p w14:paraId="39150BE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7776BD56" w14:textId="29737465" w:rsidR="006847E2" w:rsidRPr="00C50B27" w:rsidRDefault="001D2A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Cejpek Blaštíková</w:t>
            </w:r>
          </w:p>
        </w:tc>
      </w:tr>
      <w:tr w:rsidR="006847E2" w:rsidRPr="00C50B27" w14:paraId="1EEBCEAD" w14:textId="77777777" w:rsidTr="00C50B27">
        <w:tc>
          <w:tcPr>
            <w:tcW w:w="2808" w:type="dxa"/>
          </w:tcPr>
          <w:p w14:paraId="435CAA33" w14:textId="77777777"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54FA3C65" w14:textId="795FC0A8" w:rsidR="006847E2" w:rsidRPr="00C50B27" w:rsidRDefault="001D2A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5BFC16E2" w14:textId="77777777" w:rsidTr="00C50B27">
        <w:tc>
          <w:tcPr>
            <w:tcW w:w="2808" w:type="dxa"/>
          </w:tcPr>
          <w:p w14:paraId="5764907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480752B0" w14:textId="67B629E1" w:rsidR="006847E2" w:rsidRPr="00C50B27" w:rsidRDefault="001D2A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3D2EFC42" w14:textId="77777777" w:rsidTr="00C50B27">
        <w:tc>
          <w:tcPr>
            <w:tcW w:w="2808" w:type="dxa"/>
            <w:vAlign w:val="center"/>
          </w:tcPr>
          <w:p w14:paraId="7106B9FC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2A19E93E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F15AA31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0E8F7E12" w14:textId="77777777" w:rsidTr="00C50B27">
        <w:tc>
          <w:tcPr>
            <w:tcW w:w="9828" w:type="dxa"/>
            <w:gridSpan w:val="9"/>
            <w:shd w:val="clear" w:color="auto" w:fill="A6A6A6"/>
          </w:tcPr>
          <w:p w14:paraId="4E903D60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79AE0D0" w14:textId="77777777" w:rsidTr="00C50B27">
        <w:tc>
          <w:tcPr>
            <w:tcW w:w="6791" w:type="dxa"/>
            <w:gridSpan w:val="3"/>
          </w:tcPr>
          <w:p w14:paraId="31E4251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870F307" w14:textId="5271983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28021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9E46506" w14:textId="6AE9835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A047404" w14:textId="1B61A3F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E39952" w14:textId="0BDCD7B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17D866D" w14:textId="324B25F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C2BC422" w14:textId="77777777" w:rsidTr="00C50B27">
        <w:tc>
          <w:tcPr>
            <w:tcW w:w="6791" w:type="dxa"/>
            <w:gridSpan w:val="3"/>
          </w:tcPr>
          <w:p w14:paraId="5BAF3D8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CD8B6E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0ED27E9" w14:textId="23F43CB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2102D1" w14:textId="74A2C88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E75D85A" w14:textId="52968CC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F9D907" w14:textId="5A21827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1079D57" w14:textId="07FB98C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A3E65AF" w14:textId="77777777" w:rsidTr="00C50B27">
        <w:tc>
          <w:tcPr>
            <w:tcW w:w="6791" w:type="dxa"/>
            <w:gridSpan w:val="3"/>
          </w:tcPr>
          <w:p w14:paraId="761028A9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64F4D33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F575CD1" w14:textId="6BC9DF3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90791E" w14:textId="3A853DA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28360C5" w14:textId="249B5FD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243C8F" w14:textId="77B7FCE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A340F5F" w14:textId="686E7FFC" w:rsidR="006847E2" w:rsidRPr="00C50B27" w:rsidRDefault="006847E2" w:rsidP="001D2A66">
            <w:pPr>
              <w:rPr>
                <w:sz w:val="22"/>
                <w:szCs w:val="22"/>
              </w:rPr>
            </w:pPr>
          </w:p>
        </w:tc>
      </w:tr>
      <w:tr w:rsidR="006847E2" w:rsidRPr="00C50B27" w14:paraId="0D8EF29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6CFD0EE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4D2E8EC4" w14:textId="77777777" w:rsidTr="00C50B27">
        <w:tc>
          <w:tcPr>
            <w:tcW w:w="6791" w:type="dxa"/>
            <w:gridSpan w:val="3"/>
          </w:tcPr>
          <w:p w14:paraId="3FFD19D7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6BD53388" w14:textId="7F120DE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26CDDB" w14:textId="72AD4ED5" w:rsidR="006847E2" w:rsidRPr="00C50B27" w:rsidRDefault="00596E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4B448AB" w14:textId="1FE7981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3547036" w14:textId="4EAEB8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6181EA" w14:textId="58C668C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CC1ADA0" w14:textId="7230E4C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AF7333E" w14:textId="77777777" w:rsidTr="00C50B27">
        <w:tc>
          <w:tcPr>
            <w:tcW w:w="6791" w:type="dxa"/>
            <w:gridSpan w:val="3"/>
          </w:tcPr>
          <w:p w14:paraId="0E27E586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B9D03D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1AA52B6" w14:textId="3A33C93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33DBA5" w14:textId="6FBA0CF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67E2660" w14:textId="4F90CB2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931E20" w14:textId="00CE8C9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6F75EA7" w14:textId="0EF3FBC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2B97190" w14:textId="77777777" w:rsidTr="00C50B27">
        <w:tc>
          <w:tcPr>
            <w:tcW w:w="6791" w:type="dxa"/>
            <w:gridSpan w:val="3"/>
          </w:tcPr>
          <w:p w14:paraId="48758DB1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60C993A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032F531" w14:textId="3ACACC76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F52C1F" w14:textId="3B0B47B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1AA7A81" w14:textId="3285333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2A6726" w14:textId="1CD856C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9C4172A" w14:textId="410FF936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B5756B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F4669D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2BA538B7" w14:textId="77777777" w:rsidTr="00C50B27">
        <w:tc>
          <w:tcPr>
            <w:tcW w:w="6791" w:type="dxa"/>
            <w:gridSpan w:val="3"/>
          </w:tcPr>
          <w:p w14:paraId="60A67CD3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6E0F9C7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7F27E0F" w14:textId="11129F5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DAF6F7" w14:textId="12768EB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74142B0" w14:textId="694EB7D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A8356C" w14:textId="0BF04C8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916681F" w14:textId="1CB506E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C5F2CDF" w14:textId="77777777" w:rsidTr="00C50B27">
        <w:tc>
          <w:tcPr>
            <w:tcW w:w="6791" w:type="dxa"/>
            <w:gridSpan w:val="3"/>
          </w:tcPr>
          <w:p w14:paraId="7C7D9AF2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9AE2747" w14:textId="7DB6267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25C841" w14:textId="4FEE31B1" w:rsidR="0055255D" w:rsidRPr="00C50B27" w:rsidRDefault="00596E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6" w:type="dxa"/>
            <w:vAlign w:val="center"/>
          </w:tcPr>
          <w:p w14:paraId="29802A06" w14:textId="398970D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4D8FBCD" w14:textId="3C62E8C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40B63A" w14:textId="2CAB22C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49B7EDF" w14:textId="67D68B4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B4E6F21" w14:textId="77777777" w:rsidTr="00C50B27">
        <w:tc>
          <w:tcPr>
            <w:tcW w:w="6791" w:type="dxa"/>
            <w:gridSpan w:val="3"/>
          </w:tcPr>
          <w:p w14:paraId="2A493B28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566F46B2" w14:textId="37A79FA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F7FA5A" w14:textId="34A3E1A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54C007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FBA06A2" w14:textId="0E15327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9D39F0" w14:textId="5E3DD4C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C471CC" w14:textId="0519809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0C4562B" w14:textId="77777777" w:rsidTr="00C50B27">
        <w:tc>
          <w:tcPr>
            <w:tcW w:w="6791" w:type="dxa"/>
            <w:gridSpan w:val="3"/>
          </w:tcPr>
          <w:p w14:paraId="0B0A44E5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401BB11" w14:textId="3F4E97D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7245A7" w14:textId="12897B5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E706A3" w14:textId="1AAA4E45" w:rsidR="0055255D" w:rsidRPr="00C50B27" w:rsidRDefault="001D2A6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4F67582" w14:textId="5498D05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06AAFA" w14:textId="04D0AD6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0DA4635" w14:textId="3E66B23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1AC964C" w14:textId="77777777" w:rsidTr="00B411DB">
        <w:tc>
          <w:tcPr>
            <w:tcW w:w="9828" w:type="dxa"/>
            <w:gridSpan w:val="9"/>
            <w:shd w:val="clear" w:color="auto" w:fill="A6A6A6"/>
          </w:tcPr>
          <w:p w14:paraId="772A6D36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627310FC" w14:textId="77777777" w:rsidTr="00C50B27">
        <w:tc>
          <w:tcPr>
            <w:tcW w:w="6791" w:type="dxa"/>
            <w:gridSpan w:val="3"/>
          </w:tcPr>
          <w:p w14:paraId="450EA7D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5E48DE55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C8641D1" w14:textId="45250DDE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97A7B9" w14:textId="3991DEE8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60A31E9" w14:textId="2C213B48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2978FC" w14:textId="11EBFA32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2131E01" w14:textId="24EA1D1E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35C397F" w14:textId="77777777" w:rsidTr="00C50B27">
        <w:tc>
          <w:tcPr>
            <w:tcW w:w="6791" w:type="dxa"/>
            <w:gridSpan w:val="3"/>
          </w:tcPr>
          <w:p w14:paraId="735F80D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1DF9F0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AE41253" w14:textId="29F6A01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A9FEAFE" w14:textId="5EF64D0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4070164" w14:textId="731DF2B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BCD417A" w14:textId="77221F7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C55D1BE" w14:textId="446BD04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786BA13" w14:textId="77777777" w:rsidTr="00C50B27">
        <w:tc>
          <w:tcPr>
            <w:tcW w:w="6791" w:type="dxa"/>
            <w:gridSpan w:val="3"/>
          </w:tcPr>
          <w:p w14:paraId="24167DF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0DEAB1B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FAF81AE" w14:textId="7568B7A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0EDAC3" w14:textId="4D5A299B" w:rsidR="00B411DB" w:rsidRPr="00C50B27" w:rsidRDefault="00B411DB" w:rsidP="001D2A6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3EB29B4" w14:textId="16FAF21B" w:rsidR="00B411DB" w:rsidRPr="00C50B27" w:rsidRDefault="00B411DB" w:rsidP="001D2A6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FABC770" w14:textId="3426C4A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0F06D9" w14:textId="4E5257F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2ACE31F" w14:textId="77777777" w:rsidTr="00C50B27">
        <w:tc>
          <w:tcPr>
            <w:tcW w:w="9828" w:type="dxa"/>
            <w:gridSpan w:val="9"/>
          </w:tcPr>
          <w:p w14:paraId="369D65DC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4F598588" w14:textId="4C54C098" w:rsidR="00B411DB" w:rsidRDefault="001D2A66" w:rsidP="00596E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diplomová práce představuje zajímavé a velmi aktuální téma pro studovaný obor. Oceňuji volbu tématu i jeho zpracování, zejména v rovině teoretické. Kladně hodnotím orientaci autorky v problematice, evidentní i její praktický přesah. Nicméně v praktické části spatřuji drobné nedostatky, především v interpretaci, kde se autorka poněkud odklání od výzkumného záměru a inklinuje spíše k obecnějšímu popisu profese sociálního pedagoga.</w:t>
            </w:r>
          </w:p>
          <w:p w14:paraId="6A6D5824" w14:textId="1FA2F3BF" w:rsidR="001D2A66" w:rsidRDefault="001D2A66" w:rsidP="00596E30">
            <w:pPr>
              <w:jc w:val="both"/>
              <w:rPr>
                <w:sz w:val="22"/>
                <w:szCs w:val="22"/>
              </w:rPr>
            </w:pPr>
            <w:r w:rsidRPr="00587C69">
              <w:rPr>
                <w:b/>
                <w:bCs/>
                <w:sz w:val="22"/>
                <w:szCs w:val="22"/>
              </w:rPr>
              <w:t>Silné a slabé stránky práce</w:t>
            </w:r>
            <w:r>
              <w:rPr>
                <w:sz w:val="22"/>
                <w:szCs w:val="22"/>
              </w:rPr>
              <w:t>:</w:t>
            </w:r>
          </w:p>
          <w:p w14:paraId="496DB583" w14:textId="7F72A00D" w:rsidR="001D2A66" w:rsidRDefault="001D2A66" w:rsidP="00596E3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teoretickou rovinu práce. Autorka se v problematice velmi dobře orientuje</w:t>
            </w:r>
            <w:r w:rsidR="00587C69">
              <w:rPr>
                <w:sz w:val="22"/>
                <w:szCs w:val="22"/>
              </w:rPr>
              <w:t xml:space="preserve"> a je erudovaná ve výkonu profese sociálního pedagoga. Zároveň zprostředkovává zajímavé informace o zahraničním pojetí profese. </w:t>
            </w:r>
          </w:p>
          <w:p w14:paraId="6B730A3B" w14:textId="01E9335B" w:rsidR="00587C69" w:rsidRDefault="00587C69" w:rsidP="00596E3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se výhradně věnuje tématům, která korespondují s realizovaným výzkumem. </w:t>
            </w:r>
          </w:p>
          <w:p w14:paraId="6A63DE95" w14:textId="513361EC" w:rsidR="00587C69" w:rsidRDefault="00587C69" w:rsidP="00596E3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Vzhledem ke zkoumání jistého procesu se domnívám, že zvolená výzkumná strategie je adekvátní. </w:t>
            </w:r>
          </w:p>
          <w:p w14:paraId="3B4077CC" w14:textId="64794365" w:rsidR="00587C69" w:rsidRDefault="00587C69" w:rsidP="00596E3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dat obsahuje jen stručný popis obsahu kategorií s velkým zastoupením výpovědí respondentů. Tyto chápu spíše jako doplňující.</w:t>
            </w:r>
          </w:p>
          <w:p w14:paraId="1B1B6AD6" w14:textId="3E459464" w:rsidR="00587C69" w:rsidRDefault="00587C69" w:rsidP="00596E3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 zpracované modelu se jako jev objevuje role sociálního pedagoga, což je poněkud obecnější, než je samotný výzkumný záměr. V tomto duchu autorka postupuje dále a na profesi sociálního pedagoga </w:t>
            </w:r>
            <w:r w:rsidR="00596E30">
              <w:rPr>
                <w:sz w:val="22"/>
                <w:szCs w:val="22"/>
              </w:rPr>
              <w:t>nahlíží šířeji než v samotné teorii.</w:t>
            </w:r>
          </w:p>
          <w:p w14:paraId="2398EFC5" w14:textId="19410823" w:rsidR="00587C69" w:rsidRPr="001D2A66" w:rsidRDefault="00587C69" w:rsidP="00596E3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Interpretace sestává ze dvou částí. Ocenila bych </w:t>
            </w:r>
            <w:r w:rsidR="00596E30">
              <w:rPr>
                <w:sz w:val="22"/>
                <w:szCs w:val="22"/>
              </w:rPr>
              <w:t>propracovanější</w:t>
            </w:r>
            <w:r>
              <w:rPr>
                <w:sz w:val="22"/>
                <w:szCs w:val="22"/>
              </w:rPr>
              <w:t xml:space="preserve"> zpracování subkapitoly 5.5 s hlubší oporou v teoretických východiscích.</w:t>
            </w:r>
          </w:p>
          <w:p w14:paraId="5CDC837B" w14:textId="49C0517D" w:rsidR="00B411DB" w:rsidRPr="00C50B27" w:rsidRDefault="00587C69" w:rsidP="00596E30">
            <w:pPr>
              <w:jc w:val="both"/>
              <w:rPr>
                <w:sz w:val="22"/>
                <w:szCs w:val="22"/>
              </w:rPr>
            </w:pPr>
            <w:r w:rsidRPr="00587C69">
              <w:rPr>
                <w:b/>
                <w:bCs/>
                <w:sz w:val="22"/>
                <w:szCs w:val="22"/>
              </w:rPr>
              <w:t>Práci doporučuji k obhajobě s hodnocením C</w:t>
            </w:r>
            <w:r>
              <w:rPr>
                <w:sz w:val="22"/>
                <w:szCs w:val="22"/>
              </w:rPr>
              <w:t>.</w:t>
            </w:r>
          </w:p>
        </w:tc>
      </w:tr>
      <w:tr w:rsidR="00B411DB" w:rsidRPr="00C50B27" w14:paraId="62B65D9C" w14:textId="77777777" w:rsidTr="00C50B27">
        <w:tc>
          <w:tcPr>
            <w:tcW w:w="9828" w:type="dxa"/>
            <w:gridSpan w:val="9"/>
          </w:tcPr>
          <w:p w14:paraId="0D91E326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4655C012" w14:textId="6A496B33" w:rsidR="00B411DB" w:rsidRPr="00C50B27" w:rsidRDefault="00596E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interpretaci dat se více zaměřte na popis probíhající spolupráce mezi sociálním pedagogem s rodiči v prostředí ZŠ. Jaký je charakter a obsah této spolupráce?</w:t>
            </w:r>
          </w:p>
        </w:tc>
      </w:tr>
      <w:tr w:rsidR="00B411DB" w:rsidRPr="00C50B27" w14:paraId="03521B15" w14:textId="77777777" w:rsidTr="00C50B27">
        <w:tc>
          <w:tcPr>
            <w:tcW w:w="6791" w:type="dxa"/>
            <w:gridSpan w:val="3"/>
          </w:tcPr>
          <w:p w14:paraId="0932192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1FC44E2" w14:textId="4806564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5EB9022" w14:textId="6F00184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9052FC2" w14:textId="71AFF9B0" w:rsidR="00B411DB" w:rsidRPr="00C50B27" w:rsidRDefault="00587C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3706034A" w14:textId="5AF3F3F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CB8F13D" w14:textId="5BE3AE7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E0BBCAD" w14:textId="48A7D8C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DD446C1" w14:textId="77777777" w:rsidTr="00C50B27">
        <w:tc>
          <w:tcPr>
            <w:tcW w:w="4068" w:type="dxa"/>
            <w:gridSpan w:val="2"/>
            <w:vAlign w:val="center"/>
          </w:tcPr>
          <w:p w14:paraId="7FE5AD1F" w14:textId="15C5B7F6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D2A66">
              <w:rPr>
                <w:sz w:val="22"/>
                <w:szCs w:val="22"/>
              </w:rPr>
              <w:t xml:space="preserve"> 25. 4. 2024</w:t>
            </w:r>
          </w:p>
        </w:tc>
        <w:tc>
          <w:tcPr>
            <w:tcW w:w="5760" w:type="dxa"/>
            <w:gridSpan w:val="7"/>
            <w:vAlign w:val="center"/>
          </w:tcPr>
          <w:p w14:paraId="292F7CD2" w14:textId="1AE9D840" w:rsidR="00B411DB" w:rsidRPr="00C50B27" w:rsidRDefault="00B411DB" w:rsidP="0065757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D2A66">
              <w:rPr>
                <w:sz w:val="22"/>
                <w:szCs w:val="22"/>
              </w:rPr>
              <w:t xml:space="preserve"> </w:t>
            </w:r>
            <w:r w:rsidR="00657576">
              <w:rPr>
                <w:sz w:val="22"/>
                <w:szCs w:val="22"/>
              </w:rPr>
              <w:t>Mgr. Lucie Cejpek Blaštíková, Ph.D.</w:t>
            </w:r>
            <w:bookmarkStart w:id="0" w:name="_GoBack"/>
            <w:bookmarkEnd w:id="0"/>
          </w:p>
        </w:tc>
      </w:tr>
    </w:tbl>
    <w:p w14:paraId="73AB1202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E9394" w14:textId="77777777" w:rsidR="005B40F7" w:rsidRDefault="005B40F7">
      <w:r>
        <w:separator/>
      </w:r>
    </w:p>
  </w:endnote>
  <w:endnote w:type="continuationSeparator" w:id="0">
    <w:p w14:paraId="126DA8E5" w14:textId="77777777" w:rsidR="005B40F7" w:rsidRDefault="005B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E39BF" w14:textId="77777777" w:rsidR="005B40F7" w:rsidRDefault="005B40F7">
      <w:r>
        <w:separator/>
      </w:r>
    </w:p>
  </w:footnote>
  <w:footnote w:type="continuationSeparator" w:id="0">
    <w:p w14:paraId="3AFAF544" w14:textId="77777777" w:rsidR="005B40F7" w:rsidRDefault="005B40F7">
      <w:r>
        <w:continuationSeparator/>
      </w:r>
    </w:p>
  </w:footnote>
  <w:footnote w:id="1">
    <w:p w14:paraId="5CCE4AAB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B1BAD"/>
    <w:multiLevelType w:val="hybridMultilevel"/>
    <w:tmpl w:val="C2E08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FF5"/>
    <w:rsid w:val="00103A5B"/>
    <w:rsid w:val="001D2A66"/>
    <w:rsid w:val="00362AB0"/>
    <w:rsid w:val="003F5DA2"/>
    <w:rsid w:val="00512982"/>
    <w:rsid w:val="00514664"/>
    <w:rsid w:val="00526D47"/>
    <w:rsid w:val="0055255D"/>
    <w:rsid w:val="00587C69"/>
    <w:rsid w:val="00596E30"/>
    <w:rsid w:val="005B40F7"/>
    <w:rsid w:val="005C219A"/>
    <w:rsid w:val="00657576"/>
    <w:rsid w:val="006847E2"/>
    <w:rsid w:val="0070056B"/>
    <w:rsid w:val="007B6FF5"/>
    <w:rsid w:val="00A72E5D"/>
    <w:rsid w:val="00B411DB"/>
    <w:rsid w:val="00BA3203"/>
    <w:rsid w:val="00C50B27"/>
    <w:rsid w:val="00CC557C"/>
    <w:rsid w:val="00DC1BF5"/>
    <w:rsid w:val="00E709EA"/>
    <w:rsid w:val="00E83040"/>
    <w:rsid w:val="00EF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A2865"/>
  <w15:chartTrackingRefBased/>
  <w15:docId w15:val="{6A3F52A6-AFDA-0641-9C97-558452C4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D2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Petra Cejnarová</cp:lastModifiedBy>
  <cp:revision>3</cp:revision>
  <cp:lastPrinted>2012-04-25T08:21:00Z</cp:lastPrinted>
  <dcterms:created xsi:type="dcterms:W3CDTF">2024-04-25T14:35:00Z</dcterms:created>
  <dcterms:modified xsi:type="dcterms:W3CDTF">2024-05-02T13:37:00Z</dcterms:modified>
</cp:coreProperties>
</file>