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28EE825F" w:rsidR="0028399C" w:rsidRDefault="0028399C" w:rsidP="00C03D73">
      <w:pPr>
        <w:spacing w:after="240"/>
        <w:rPr>
          <w:rFonts w:ascii="Calibri" w:hAnsi="Calibri"/>
          <w:b/>
          <w:sz w:val="32"/>
          <w:szCs w:val="32"/>
        </w:rPr>
      </w:pPr>
    </w:p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497A648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3EA8830" w:rsidR="00515A76" w:rsidRPr="0013588D" w:rsidRDefault="008C40D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Jakub Krahulec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BF11A5" w:rsidR="00515A76" w:rsidRPr="0013588D" w:rsidRDefault="008C40D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digitál marketingové strategie developerské společnosti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23CDDA" w:rsidR="00303FEA" w:rsidRPr="00303FEA" w:rsidRDefault="00C03D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00FD805E" w:rsidR="00515A76" w:rsidRPr="0013588D" w:rsidRDefault="00A705A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45pt;height:167.6pt" o:ole="">
            <v:imagedata r:id="rId7" o:title=""/>
          </v:shape>
          <o:OLEObject Type="Embed" ProgID="Excel.Sheet.8" ShapeID="_x0000_i1034" DrawAspect="Content" ObjectID="_1776839275" r:id="rId8"/>
        </w:object>
      </w:r>
    </w:p>
    <w:p w14:paraId="568D20D3" w14:textId="4C14C56D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3E6C24F" w14:textId="2AD724F5" w:rsidR="008C40D1" w:rsidRDefault="008C40D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Předložená diplomová práce je zpracována na velmi dobré úrovni. Oceňuji množství realizovaných analýz. </w:t>
      </w:r>
    </w:p>
    <w:p w14:paraId="1AB194A9" w14:textId="7F0DCAD0" w:rsidR="008C40D1" w:rsidRDefault="008C40D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Práce je srozumitelně a logicky strukturovaná a dokládá i autorovu výbornou orientaci v řešené problematice i jeho osobní zaujetí.</w:t>
      </w:r>
    </w:p>
    <w:p w14:paraId="21F64226" w14:textId="2B1502B5" w:rsidR="00A705A7" w:rsidRDefault="008C40D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Výhradu mám k </w:t>
      </w:r>
      <w:proofErr w:type="spellStart"/>
      <w:r>
        <w:rPr>
          <w:rFonts w:ascii="Calibri" w:hAnsi="Calibri" w:cs="Calibri"/>
          <w:b/>
          <w:sz w:val="24"/>
          <w:szCs w:val="24"/>
        </w:rPr>
        <w:t>Porterově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analýze konkurenčních sil, u kterých je sice sofistikovaně popsána a vysvětlena současná situace, nicméně není provedeno závěrečné kvantitativní vyhodnocení, které by poukázalo na nebezpečné konkurenční atributy.</w:t>
      </w:r>
      <w:r w:rsidR="00A705A7">
        <w:rPr>
          <w:rFonts w:ascii="Calibri" w:hAnsi="Calibri" w:cs="Calibri"/>
          <w:b/>
          <w:sz w:val="24"/>
          <w:szCs w:val="24"/>
        </w:rPr>
        <w:t xml:space="preserve"> Závěrem praktické části nejsou formulována východiska z analýz pro projektovou část (prosím, doplňte u obhajoby), což by podpořilo návaznost praktické a projektové části.</w:t>
      </w:r>
    </w:p>
    <w:p w14:paraId="1F78E3C0" w14:textId="1E1E0C62" w:rsidR="008C40D1" w:rsidRDefault="008C40D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Formální připomínka: </w:t>
      </w:r>
      <w:r w:rsidR="001D663D">
        <w:rPr>
          <w:rFonts w:ascii="Calibri" w:hAnsi="Calibri" w:cs="Calibri"/>
          <w:b/>
          <w:sz w:val="24"/>
          <w:szCs w:val="24"/>
        </w:rPr>
        <w:t>seznam tabulek pravděpodobně nebyl aktualizován</w:t>
      </w:r>
    </w:p>
    <w:p w14:paraId="72A260D4" w14:textId="77777777" w:rsidR="008C40D1" w:rsidRDefault="008C40D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E1112C4" w:rsidR="008242D2" w:rsidRDefault="008C40D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8242D2"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009B3C2" w14:textId="04DDE256" w:rsidR="00A705A7" w:rsidRPr="005354CD" w:rsidRDefault="00A705A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Předložte u obhajoby kvantitativní hodnocení jednotlivých sil u </w:t>
      </w:r>
      <w:proofErr w:type="spellStart"/>
      <w:r>
        <w:rPr>
          <w:rFonts w:ascii="Calibri" w:hAnsi="Calibri" w:cs="Calibri"/>
          <w:b/>
          <w:sz w:val="24"/>
          <w:szCs w:val="24"/>
        </w:rPr>
        <w:t>Porterovy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analýzy.</w:t>
      </w:r>
    </w:p>
    <w:p w14:paraId="1D38201A" w14:textId="77777777" w:rsidR="00A705A7" w:rsidRDefault="00A705A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1202B37A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A705A7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4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13FDE02F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705A7">
        <w:rPr>
          <w:rFonts w:ascii="Calibri" w:hAnsi="Calibri" w:cs="Calibri"/>
          <w:sz w:val="24"/>
          <w:szCs w:val="24"/>
        </w:rPr>
        <w:t xml:space="preserve"> 9.5.2024</w:t>
      </w: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C03D73">
        <w:rPr>
          <w:rFonts w:ascii="Calibri" w:hAnsi="Calibri" w:cs="Calibri"/>
          <w:b/>
          <w:sz w:val="24"/>
          <w:szCs w:val="24"/>
        </w:rPr>
        <w:t xml:space="preserve"> Radomila Soukalová PhD,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D663D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40D1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05A7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3D7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4</cp:revision>
  <cp:lastPrinted>2010-04-15T13:27:00Z</cp:lastPrinted>
  <dcterms:created xsi:type="dcterms:W3CDTF">2024-03-07T09:40:00Z</dcterms:created>
  <dcterms:modified xsi:type="dcterms:W3CDTF">2024-05-10T07:42:00Z</dcterms:modified>
</cp:coreProperties>
</file>