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46F37C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B42F8">
        <w:rPr>
          <w:rFonts w:asciiTheme="minorHAnsi" w:hAnsiTheme="minorHAnsi" w:cstheme="minorHAnsi"/>
          <w:sz w:val="22"/>
          <w:szCs w:val="22"/>
        </w:rPr>
        <w:t>Bc. Aneta Pavlíková</w:t>
      </w:r>
    </w:p>
    <w:p w14:paraId="00D6BB86" w14:textId="775739F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70A28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9E4DE65" w14:textId="67BFBCC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70A28">
        <w:rPr>
          <w:rFonts w:cstheme="minorHAnsi"/>
        </w:rPr>
        <w:t>Ověření účetní závěrky vybrané obce</w:t>
      </w:r>
    </w:p>
    <w:p w14:paraId="35028D0F" w14:textId="31BFC78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70A2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CAE1566" w:rsidR="000E094A" w:rsidRDefault="00B831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8BC58B6" w:rsidR="000E094A" w:rsidRPr="000E094A" w:rsidRDefault="002F5A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stanoven v souladu se </w:t>
            </w:r>
            <w:r w:rsidR="00F911B5">
              <w:rPr>
                <w:rFonts w:cstheme="minorHAnsi"/>
              </w:rPr>
              <w:t>názvem a zásadami práce. Metody jsou zvoleny vhodně</w:t>
            </w:r>
            <w:r w:rsidR="00B831ED">
              <w:rPr>
                <w:rFonts w:cstheme="minorHAnsi"/>
              </w:rPr>
              <w:t xml:space="preserve"> ve vztahu ke zpracování práce a splnění vytyčeného cíle. Uvítala bych důkladnější popis jejich aplikace v rámci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46E2CF2" w:rsidR="000E094A" w:rsidRDefault="007765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13418F0" w:rsidR="008B781B" w:rsidRDefault="00B831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</w:t>
            </w:r>
            <w:r w:rsidR="0043672B">
              <w:rPr>
                <w:rFonts w:cstheme="minorHAnsi"/>
              </w:rPr>
              <w:t>zpracována kvalitně.</w:t>
            </w:r>
            <w:r w:rsidR="00167FF7">
              <w:rPr>
                <w:rFonts w:cstheme="minorHAnsi"/>
              </w:rPr>
              <w:t xml:space="preserve"> Využívá </w:t>
            </w:r>
            <w:r w:rsidR="00F61761">
              <w:rPr>
                <w:rFonts w:cstheme="minorHAnsi"/>
              </w:rPr>
              <w:t>spíše aktuální zdroje, kromě knižních zdrojů zejména právní normy či odborné články z internetových zdrojů.</w:t>
            </w:r>
            <w:r w:rsidR="00762608">
              <w:rPr>
                <w:rFonts w:cstheme="minorHAnsi"/>
              </w:rPr>
              <w:t xml:space="preserve"> Obsahově se zaměřuje stručně na</w:t>
            </w:r>
            <w:r w:rsidR="000D0E0F">
              <w:rPr>
                <w:rFonts w:cstheme="minorHAnsi"/>
              </w:rPr>
              <w:t xml:space="preserve"> charakteristiku obcí, jejich hospodaření a účtování (tímto se zejména zabývá praktická část práce, uvítala bych tedy výraznější zmínku o této oblasti v části teoretické). Oblast provádění auditu je popsána velmi kvalitně. Následuje </w:t>
            </w:r>
            <w:r w:rsidR="008F304F">
              <w:rPr>
                <w:rFonts w:cstheme="minorHAnsi"/>
              </w:rPr>
              <w:t>uvedení účetních výkazů jako zdrojů informací pro provádění auditu.</w:t>
            </w:r>
          </w:p>
          <w:p w14:paraId="2F195D88" w14:textId="1DAC5010" w:rsidR="000E094A" w:rsidRPr="000E094A" w:rsidRDefault="008F304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hle</w:t>
            </w:r>
            <w:r w:rsidR="00777283">
              <w:rPr>
                <w:rFonts w:cstheme="minorHAnsi"/>
              </w:rPr>
              <w:t>diska spatřuji drobné nedostatky u uvádění</w:t>
            </w:r>
            <w:r w:rsidR="00986FAC">
              <w:rPr>
                <w:rFonts w:cstheme="minorHAnsi"/>
              </w:rPr>
              <w:t xml:space="preserve"> odkazů na zdroje u výčtů s odrážkami a také v případě, kdy je zdroj uváděn na konci odstavce</w:t>
            </w:r>
            <w:r w:rsidR="0094653A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AFBBA76" w:rsidR="000E094A" w:rsidRDefault="00B707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B720A2C" w:rsidR="000E094A" w:rsidRDefault="009465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</w:t>
            </w:r>
            <w:r w:rsidR="00E66E38">
              <w:rPr>
                <w:rFonts w:cstheme="minorHAnsi"/>
              </w:rPr>
              <w:t>je nejprve představen průběh práce a zdroje</w:t>
            </w:r>
            <w:r w:rsidR="003A0E74">
              <w:rPr>
                <w:rFonts w:cstheme="minorHAnsi"/>
              </w:rPr>
              <w:t xml:space="preserve"> informací</w:t>
            </w:r>
            <w:r w:rsidR="00E66E38">
              <w:rPr>
                <w:rFonts w:cstheme="minorHAnsi"/>
              </w:rPr>
              <w:t xml:space="preserve"> pro zpracování auditu</w:t>
            </w:r>
            <w:r w:rsidR="00031F39">
              <w:rPr>
                <w:rFonts w:cstheme="minorHAnsi"/>
              </w:rPr>
              <w:t>. Následuje představení vybrané obce, jehož součástí je také stručná analýza hospodaření obce, výnosů, nákladů, aktiv a pasiv. Tato analýza je výchozím bodem pro provedení následného auditu. Uvítala bych tedy důkladnější komentáře k jednotlivým položkám.</w:t>
            </w:r>
            <w:r w:rsidR="00207A16">
              <w:rPr>
                <w:rFonts w:cstheme="minorHAnsi"/>
              </w:rPr>
              <w:t xml:space="preserve"> V rámci předběžných analytických postupů j</w:t>
            </w:r>
            <w:r w:rsidR="004C3629">
              <w:rPr>
                <w:rFonts w:cstheme="minorHAnsi"/>
              </w:rPr>
              <w:t>e provedeno</w:t>
            </w:r>
            <w:r w:rsidR="00207A16">
              <w:rPr>
                <w:rFonts w:cstheme="minorHAnsi"/>
              </w:rPr>
              <w:t xml:space="preserve"> srovn</w:t>
            </w:r>
            <w:r w:rsidR="004C3629">
              <w:rPr>
                <w:rFonts w:cstheme="minorHAnsi"/>
              </w:rPr>
              <w:t>ání</w:t>
            </w:r>
            <w:r w:rsidR="00207A16">
              <w:rPr>
                <w:rFonts w:cstheme="minorHAnsi"/>
              </w:rPr>
              <w:t xml:space="preserve"> </w:t>
            </w:r>
            <w:r w:rsidR="004C3629">
              <w:rPr>
                <w:rFonts w:cstheme="minorHAnsi"/>
              </w:rPr>
              <w:t xml:space="preserve">změn </w:t>
            </w:r>
            <w:r w:rsidR="00207A16">
              <w:rPr>
                <w:rFonts w:cstheme="minorHAnsi"/>
              </w:rPr>
              <w:t>polož</w:t>
            </w:r>
            <w:r w:rsidR="004C3629">
              <w:rPr>
                <w:rFonts w:cstheme="minorHAnsi"/>
              </w:rPr>
              <w:t>ek</w:t>
            </w:r>
            <w:r w:rsidR="00207A16">
              <w:rPr>
                <w:rFonts w:cstheme="minorHAnsi"/>
              </w:rPr>
              <w:t xml:space="preserve"> rozvahy a </w:t>
            </w:r>
            <w:r w:rsidR="004C3629">
              <w:rPr>
                <w:rFonts w:cstheme="minorHAnsi"/>
              </w:rPr>
              <w:t>výsledovky mezi lety 2022 a 2023.</w:t>
            </w:r>
            <w:r w:rsidR="00BB0A89">
              <w:rPr>
                <w:rFonts w:cstheme="minorHAnsi"/>
              </w:rPr>
              <w:t xml:space="preserve"> Následuje provedení analytických a detailních testů účetní závěrky. </w:t>
            </w:r>
            <w:r w:rsidR="00AF164D">
              <w:rPr>
                <w:rFonts w:cstheme="minorHAnsi"/>
              </w:rPr>
              <w:t>Uvítala bych uvedení, jakým způsobem byl vybrán počet dokladů či operací k detailnímu testování.</w:t>
            </w:r>
          </w:p>
          <w:p w14:paraId="627B5321" w14:textId="79AC4499" w:rsidR="000E094A" w:rsidRPr="000E094A" w:rsidRDefault="003631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Více bych se zaměřila na řazení </w:t>
            </w:r>
            <w:r w:rsidR="00B707E5">
              <w:rPr>
                <w:rFonts w:cstheme="minorHAnsi"/>
              </w:rPr>
              <w:t xml:space="preserve">a provázání </w:t>
            </w:r>
            <w:r>
              <w:rPr>
                <w:rFonts w:cstheme="minorHAnsi"/>
              </w:rPr>
              <w:t>textu.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B55561" w:rsidR="000E094A" w:rsidRDefault="00011F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8CC13F0" w:rsidR="000E094A" w:rsidRPr="000E094A" w:rsidRDefault="00B772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Předmětem práce je provedení auditu vybrané obce. </w:t>
            </w:r>
            <w:r w:rsidR="00372C5E">
              <w:rPr>
                <w:rFonts w:cstheme="minorHAnsi"/>
              </w:rPr>
              <w:t xml:space="preserve">Analytické postupy se </w:t>
            </w:r>
            <w:r w:rsidR="00A55C56">
              <w:rPr>
                <w:rFonts w:cstheme="minorHAnsi"/>
              </w:rPr>
              <w:t xml:space="preserve">prolínají s průběžným hodnocením správnosti či pochybení při </w:t>
            </w:r>
            <w:r w:rsidR="00F9527E">
              <w:rPr>
                <w:rFonts w:cstheme="minorHAnsi"/>
              </w:rPr>
              <w:t xml:space="preserve">účtování vybraných dokladů a </w:t>
            </w:r>
            <w:r w:rsidR="00DB4E10">
              <w:rPr>
                <w:rFonts w:cstheme="minorHAnsi"/>
              </w:rPr>
              <w:t xml:space="preserve">operací. </w:t>
            </w:r>
            <w:r w:rsidR="004F77EC">
              <w:rPr>
                <w:rFonts w:cstheme="minorHAnsi"/>
              </w:rPr>
              <w:t xml:space="preserve">Výstupem práce je vyslovení názoru, zda </w:t>
            </w:r>
            <w:r w:rsidR="00372C5E">
              <w:rPr>
                <w:rFonts w:cstheme="minorHAnsi"/>
              </w:rPr>
              <w:t>účetní závěrka podává věrný a poctivý obraz</w:t>
            </w:r>
            <w:r w:rsidR="00C95397">
              <w:rPr>
                <w:rFonts w:cstheme="minorHAnsi"/>
              </w:rPr>
              <w:t xml:space="preserve">, které následuje po stručném shrnutí </w:t>
            </w:r>
            <w:r w:rsidR="00B9739D">
              <w:rPr>
                <w:rFonts w:cstheme="minorHAnsi"/>
              </w:rPr>
              <w:t xml:space="preserve">analytické části. </w:t>
            </w:r>
            <w:r w:rsidR="00372C5E">
              <w:rPr>
                <w:rFonts w:cstheme="minorHAnsi"/>
              </w:rPr>
              <w:t>Cíl práce je tím splněn.</w:t>
            </w:r>
            <w:r w:rsidR="00B9739D">
              <w:rPr>
                <w:rFonts w:cstheme="minorHAnsi"/>
              </w:rPr>
              <w:t xml:space="preserve"> Nicméně bych doporučila obohacení práce o prvky projekt</w:t>
            </w:r>
            <w:r w:rsidR="00FD028F">
              <w:rPr>
                <w:rFonts w:cstheme="minorHAnsi"/>
              </w:rPr>
              <w:t>ového řízení</w:t>
            </w:r>
            <w:r w:rsidR="00B9739D">
              <w:rPr>
                <w:rFonts w:cstheme="minorHAnsi"/>
              </w:rPr>
              <w:t xml:space="preserve"> či návrh průběhu </w:t>
            </w:r>
            <w:r w:rsidR="00FD028F">
              <w:rPr>
                <w:rFonts w:cstheme="minorHAnsi"/>
              </w:rPr>
              <w:t>interního auditu, pokud by jej obec chtěla do budoucna zavést.</w:t>
            </w:r>
            <w:r w:rsidR="00372C5E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48D6CA" w:rsidR="000E094A" w:rsidRDefault="00011F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968885D" w:rsidR="000E094A" w:rsidRDefault="00BB11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hlediska je práce zpracována kvalitně. Studentka má pěkné vyjadřování</w:t>
            </w:r>
            <w:r w:rsidR="00CB6510">
              <w:rPr>
                <w:rFonts w:cstheme="minorHAnsi"/>
              </w:rPr>
              <w:t>, využívá správnou terminologii. Až na drobnosti (v případě citování zákonů) využívá správně předepsanou normu citování</w:t>
            </w:r>
            <w:r w:rsidR="008252A4">
              <w:rPr>
                <w:rFonts w:cstheme="minorHAnsi"/>
              </w:rPr>
              <w:t>. Doporučila bych lepší řazení textu zejména v praktické části</w:t>
            </w:r>
            <w:r w:rsidR="00011F11">
              <w:rPr>
                <w:rFonts w:cstheme="minorHAnsi"/>
              </w:rPr>
              <w:t xml:space="preserve"> práce.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CAF3D8" w:rsidR="009C7318" w:rsidRDefault="00011F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24E37146" w:rsidR="00D6308A" w:rsidRPr="000E094A" w:rsidRDefault="00E27BF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popisu provedených prací a výstupů práce hodnotím, že studentka zpracovala práci kvalitně a pečlivě.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9E2D552" w:rsidR="009C7318" w:rsidRDefault="00D87B5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dlouho Vám trvalo provedení auditu?</w:t>
      </w:r>
    </w:p>
    <w:p w14:paraId="3128B4D1" w14:textId="3FABBB6C" w:rsidR="0085398A" w:rsidRPr="009D362E" w:rsidRDefault="009D362E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D362E">
        <w:rPr>
          <w:rFonts w:cstheme="minorHAnsi"/>
        </w:rPr>
        <w:t>Který z dílčích testů byl nejnáročnější?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252D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7B5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7B5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9E78B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87B5A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1F11"/>
    <w:rsid w:val="00031F39"/>
    <w:rsid w:val="000C0458"/>
    <w:rsid w:val="000D0E0F"/>
    <w:rsid w:val="000E094A"/>
    <w:rsid w:val="001135F3"/>
    <w:rsid w:val="00144F5B"/>
    <w:rsid w:val="00167FF7"/>
    <w:rsid w:val="00207A16"/>
    <w:rsid w:val="0024258E"/>
    <w:rsid w:val="0029651C"/>
    <w:rsid w:val="002C5ED6"/>
    <w:rsid w:val="002F5A9C"/>
    <w:rsid w:val="00363144"/>
    <w:rsid w:val="00372C5E"/>
    <w:rsid w:val="003A0E74"/>
    <w:rsid w:val="003F0ED4"/>
    <w:rsid w:val="0043672B"/>
    <w:rsid w:val="004C3629"/>
    <w:rsid w:val="004D378C"/>
    <w:rsid w:val="004F77EC"/>
    <w:rsid w:val="005774FF"/>
    <w:rsid w:val="005C4ACA"/>
    <w:rsid w:val="00600AD5"/>
    <w:rsid w:val="0067082B"/>
    <w:rsid w:val="0069200D"/>
    <w:rsid w:val="00694399"/>
    <w:rsid w:val="0073639B"/>
    <w:rsid w:val="007539AC"/>
    <w:rsid w:val="007553A6"/>
    <w:rsid w:val="00762608"/>
    <w:rsid w:val="00776557"/>
    <w:rsid w:val="00777283"/>
    <w:rsid w:val="007B42F8"/>
    <w:rsid w:val="007E17F3"/>
    <w:rsid w:val="008252A4"/>
    <w:rsid w:val="0085398A"/>
    <w:rsid w:val="00881A4F"/>
    <w:rsid w:val="00881BA1"/>
    <w:rsid w:val="008B781B"/>
    <w:rsid w:val="008E2072"/>
    <w:rsid w:val="008F304F"/>
    <w:rsid w:val="0094653A"/>
    <w:rsid w:val="00974EA2"/>
    <w:rsid w:val="00986FAC"/>
    <w:rsid w:val="00987B93"/>
    <w:rsid w:val="009C322A"/>
    <w:rsid w:val="009C7318"/>
    <w:rsid w:val="009D362E"/>
    <w:rsid w:val="009E4539"/>
    <w:rsid w:val="00A40E93"/>
    <w:rsid w:val="00A55C56"/>
    <w:rsid w:val="00A7527E"/>
    <w:rsid w:val="00AF164D"/>
    <w:rsid w:val="00B14451"/>
    <w:rsid w:val="00B707E5"/>
    <w:rsid w:val="00B7722F"/>
    <w:rsid w:val="00B831ED"/>
    <w:rsid w:val="00B9739D"/>
    <w:rsid w:val="00BA16DD"/>
    <w:rsid w:val="00BB0A89"/>
    <w:rsid w:val="00BB1172"/>
    <w:rsid w:val="00C95397"/>
    <w:rsid w:val="00CA34A9"/>
    <w:rsid w:val="00CB6510"/>
    <w:rsid w:val="00CD12C3"/>
    <w:rsid w:val="00D6308A"/>
    <w:rsid w:val="00D87B5A"/>
    <w:rsid w:val="00DB4E10"/>
    <w:rsid w:val="00DC7D52"/>
    <w:rsid w:val="00E22423"/>
    <w:rsid w:val="00E27BF5"/>
    <w:rsid w:val="00E66E38"/>
    <w:rsid w:val="00E70A28"/>
    <w:rsid w:val="00EF1720"/>
    <w:rsid w:val="00F26024"/>
    <w:rsid w:val="00F61761"/>
    <w:rsid w:val="00F911B5"/>
    <w:rsid w:val="00F9527E"/>
    <w:rsid w:val="00FC2852"/>
    <w:rsid w:val="00F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48</cp:revision>
  <cp:lastPrinted>2022-03-14T11:55:00Z</cp:lastPrinted>
  <dcterms:created xsi:type="dcterms:W3CDTF">2024-05-17T11:17:00Z</dcterms:created>
  <dcterms:modified xsi:type="dcterms:W3CDTF">2024-05-17T11:59:00Z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