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0"/>
        <w:gridCol w:w="3598"/>
        <w:gridCol w:w="357"/>
        <w:gridCol w:w="377"/>
        <w:gridCol w:w="390"/>
        <w:gridCol w:w="390"/>
        <w:gridCol w:w="377"/>
        <w:gridCol w:w="343"/>
      </w:tblGrid>
      <w:tr w:rsidR="007360C5" w14:paraId="308D9DE1" w14:textId="77777777" w:rsidTr="00352A46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436BDC" w14:textId="77777777" w:rsidR="007360C5" w:rsidRDefault="007360C5" w:rsidP="00352A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7360C5" w14:paraId="10A41451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EE9B1A" w14:textId="77777777" w:rsidR="007360C5" w:rsidRDefault="007360C5" w:rsidP="00352A4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3C11089" w14:textId="77777777" w:rsidR="007360C5" w:rsidRDefault="00DF08DB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Renata </w:t>
            </w:r>
            <w:proofErr w:type="spellStart"/>
            <w:r>
              <w:rPr>
                <w:rFonts w:ascii="Arial" w:hAnsi="Arial" w:cs="Arial"/>
              </w:rPr>
              <w:t>Zapalačová</w:t>
            </w:r>
            <w:proofErr w:type="spellEnd"/>
          </w:p>
        </w:tc>
      </w:tr>
      <w:tr w:rsidR="007360C5" w14:paraId="1A29945F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AC11EA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37F11C" w14:textId="77777777" w:rsidR="007360C5" w:rsidRDefault="00DF08DB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Zápis dětí do 1. ročníku základní školy z pohledu učitelů mateřské školy</w:t>
            </w:r>
          </w:p>
        </w:tc>
      </w:tr>
      <w:tr w:rsidR="007360C5" w14:paraId="0BF62086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2DB8C8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D16BA4F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7360C5" w14:paraId="6C601C50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4A7484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F64E2DD" w14:textId="77777777" w:rsidR="007360C5" w:rsidRDefault="00DF08DB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7360C5" w14:paraId="3326F18B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2B15B5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5ECA948" w14:textId="77777777" w:rsidR="007360C5" w:rsidRDefault="00DF08DB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7360C5" w14:paraId="2AD6911E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D38C9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486850" w14:textId="77777777" w:rsidR="007360C5" w:rsidRPr="00875DAF" w:rsidRDefault="007360C5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7360C5" w14:paraId="3A64BF5D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489ED64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7360C5" w14:paraId="74BFC373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0E28CE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402E65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409E13" w14:textId="77777777" w:rsidR="007360C5" w:rsidRDefault="0029619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FD2062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D03582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A170E7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751BFF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0C5" w14:paraId="675DCABE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BA0D5B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9F628E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94BD3A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2C132B" w14:textId="77777777" w:rsidR="007360C5" w:rsidRDefault="0029619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E81BD4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809198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5E5E8B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0C5" w14:paraId="28ABD843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37C979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38D065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9F7754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B193AE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7B3C98" w14:textId="77777777" w:rsidR="007360C5" w:rsidRDefault="0029619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D090DF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52AC61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0C5" w14:paraId="495CD387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3943FB4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7360C5" w14:paraId="0721F9DB" w14:textId="77777777" w:rsidTr="001328A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2BB48B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B9EB72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8A6209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DFC337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510DEA" w14:textId="77777777" w:rsidR="007360C5" w:rsidRDefault="001328A2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8FAA4A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84C262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0C5" w14:paraId="502C605E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7AE847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2DBB98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827ADB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AFE5B9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0CAC98" w14:textId="77777777" w:rsidR="007360C5" w:rsidRDefault="0029619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461A83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73DE85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0C5" w14:paraId="7810A0C7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79DE00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467666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38FD12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518975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133940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882DBB" w14:textId="77777777" w:rsidR="007360C5" w:rsidRDefault="0029619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4F44D6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0C5" w14:paraId="3E447843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0F4E6BC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7360C5" w14:paraId="4A5689A5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3C6847E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D5D407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33ECDC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125F01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D39436" w14:textId="77777777" w:rsidR="007360C5" w:rsidRDefault="005D0CC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E9B634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8FFD9E2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0C5" w14:paraId="0E5B1FDF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4EB50E9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28BEFE9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7F7B76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B03217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7E6D21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2D5D7B" w14:textId="77777777" w:rsidR="007360C5" w:rsidRDefault="005D0CC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68375D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120B20A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0C5" w14:paraId="43EE9ABF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8E279C3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66202F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ED6597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5F4CBD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0FC44D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EAAF6B" w14:textId="77777777" w:rsidR="007360C5" w:rsidRDefault="005D0CCD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1584F7F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0C5" w14:paraId="59AA43D3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3B36289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D7F0BF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3B9419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AD4C37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51983E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4A808D" w14:textId="77777777" w:rsidR="007360C5" w:rsidRDefault="00312D68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7328F25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0C5" w14:paraId="2C621941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3F8D722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7360C5" w14:paraId="6A4BEDC4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6FADA7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65ADBE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C73635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773D1C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703B4E" w14:textId="77777777" w:rsidR="007360C5" w:rsidRDefault="0029619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9FFAE5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69220B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0C5" w14:paraId="05DE5D25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ED5603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099AD1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8502CB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C8E870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89B721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43276F" w14:textId="77777777" w:rsidR="007360C5" w:rsidRDefault="001328A2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4C9AE0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0C5" w14:paraId="0CEE0541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A7F8C8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4CFFEE2B" w14:textId="77777777" w:rsidR="00296195" w:rsidRDefault="0029619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</w:t>
            </w:r>
            <w:r w:rsidR="00F166D1">
              <w:rPr>
                <w:rFonts w:ascii="Arial" w:hAnsi="Arial" w:cs="Arial"/>
              </w:rPr>
              <w:t>diplomová práce v základním formálním rámci splňuje požadavky kladené na tento typ práce</w:t>
            </w:r>
            <w:r w:rsidR="00C37A0B">
              <w:rPr>
                <w:rFonts w:ascii="Arial" w:hAnsi="Arial" w:cs="Arial"/>
              </w:rPr>
              <w:t xml:space="preserve">. </w:t>
            </w:r>
          </w:p>
          <w:p w14:paraId="1160B57A" w14:textId="77777777" w:rsidR="00C37A0B" w:rsidRDefault="00C37A0B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Ráda bych vyzdvihla pozitivní aspekty práce, což by byla formální přehlednost, dále jsou zajímavé výpovědi z otevřených otázek v dotazníkovém šetření. Věřím, že studentka pracovala poctivě a s velkou snahou, nicméně ne zcela využila potenciál tématu, což popisuji níže v posudku. </w:t>
            </w:r>
          </w:p>
          <w:p w14:paraId="461EB23B" w14:textId="77777777" w:rsidR="00B97F7C" w:rsidRDefault="00B97F7C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</w:t>
            </w:r>
            <w:r w:rsidR="001328A2">
              <w:rPr>
                <w:rFonts w:ascii="Arial" w:hAnsi="Arial" w:cs="Arial"/>
              </w:rPr>
              <w:t xml:space="preserve"> má díky kompilaci definic </w:t>
            </w:r>
            <w:r>
              <w:rPr>
                <w:rFonts w:ascii="Arial" w:hAnsi="Arial" w:cs="Arial"/>
              </w:rPr>
              <w:t>charakter spíše bakalářské práce, první kapitola se věnuje vymezení předškolního vzdělávání,</w:t>
            </w:r>
            <w:r w:rsidR="00312D68">
              <w:rPr>
                <w:rFonts w:ascii="Arial" w:hAnsi="Arial" w:cs="Arial"/>
              </w:rPr>
              <w:t xml:space="preserve"> poznatky však zůstávají na základní úrovni. Z</w:t>
            </w:r>
            <w:r>
              <w:rPr>
                <w:rFonts w:ascii="Arial" w:hAnsi="Arial" w:cs="Arial"/>
              </w:rPr>
              <w:t xml:space="preserve">droje zůstávají místy na metodické úrovni, více bych doporučila pracovat s odbornými texty českých i zahraničních </w:t>
            </w:r>
            <w:proofErr w:type="spellStart"/>
            <w:r>
              <w:rPr>
                <w:rFonts w:ascii="Arial" w:hAnsi="Arial" w:cs="Arial"/>
              </w:rPr>
              <w:t>journalů</w:t>
            </w:r>
            <w:proofErr w:type="spellEnd"/>
            <w:r>
              <w:rPr>
                <w:rFonts w:ascii="Arial" w:hAnsi="Arial" w:cs="Arial"/>
              </w:rPr>
              <w:t>. První kapitola je bez konceptu, ukončena výčtem. Kapitoly jsou izolované, neprovázané, ve druhé kapitole je název Spolupráce mateřské a základní školy, přičemž v obsahu se dozvídáme bez uv</w:t>
            </w:r>
            <w:r w:rsidR="00F166D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dení do souvislosti s tématem o klíčových kompetencích, a </w:t>
            </w:r>
            <w:r>
              <w:rPr>
                <w:rFonts w:ascii="Arial" w:hAnsi="Arial" w:cs="Arial"/>
              </w:rPr>
              <w:lastRenderedPageBreak/>
              <w:t>bohužel, jen v</w:t>
            </w:r>
            <w:r w:rsidR="00312D68">
              <w:rPr>
                <w:rFonts w:ascii="Arial" w:hAnsi="Arial" w:cs="Arial"/>
              </w:rPr>
              <w:t xml:space="preserve"> jejich</w:t>
            </w:r>
            <w:r>
              <w:rPr>
                <w:rFonts w:ascii="Arial" w:hAnsi="Arial" w:cs="Arial"/>
              </w:rPr>
              <w:t xml:space="preserve"> výčtu. Kapitola 3.1 je praktická, což je v pořádku pro doporučení pro praxi, nikoli  jako teoretické východisko předmětné problematiky. </w:t>
            </w:r>
          </w:p>
          <w:p w14:paraId="22A86205" w14:textId="77777777" w:rsidR="00296195" w:rsidRDefault="00B97F7C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</w:t>
            </w:r>
            <w:r w:rsidR="00312D68">
              <w:rPr>
                <w:rFonts w:ascii="Arial" w:hAnsi="Arial" w:cs="Arial"/>
              </w:rPr>
              <w:t xml:space="preserve">se zabývá výzkumem s učiteli, v několika otázkách se dotazník ptá na údaje, se kterými není následně vůbec pracováno. </w:t>
            </w:r>
            <w:r w:rsidR="00296195">
              <w:rPr>
                <w:rFonts w:ascii="Arial" w:hAnsi="Arial" w:cs="Arial"/>
              </w:rPr>
              <w:t xml:space="preserve">Výzkumné otázky jsou velmi obecné </w:t>
            </w:r>
            <w:r w:rsidR="005D0CCD">
              <w:rPr>
                <w:rFonts w:ascii="Arial" w:hAnsi="Arial" w:cs="Arial"/>
              </w:rPr>
              <w:t xml:space="preserve">a to se odráží také </w:t>
            </w:r>
            <w:r w:rsidR="00312D68">
              <w:rPr>
                <w:rFonts w:ascii="Arial" w:hAnsi="Arial" w:cs="Arial"/>
              </w:rPr>
              <w:t xml:space="preserve">na jejich zodpovězení, které je strohé, předpokládatelné. </w:t>
            </w:r>
            <w:r w:rsidR="00D67FCF">
              <w:rPr>
                <w:rFonts w:ascii="Arial" w:hAnsi="Arial" w:cs="Arial"/>
              </w:rPr>
              <w:t xml:space="preserve">Dotazníkové šetření jde po povrchu tématu, otázky ano/ne jsou pro diplomovou práci nedostatečné. </w:t>
            </w:r>
          </w:p>
          <w:p w14:paraId="30C51277" w14:textId="77777777" w:rsidR="00D67FCF" w:rsidRDefault="00D67FCF" w:rsidP="00352A46">
            <w:pPr>
              <w:spacing w:after="0" w:line="240" w:lineRule="auto"/>
              <w:rPr>
                <w:rFonts w:ascii="Arial" w:hAnsi="Arial" w:cs="Arial"/>
              </w:rPr>
            </w:pPr>
          </w:p>
          <w:p w14:paraId="13621EFF" w14:textId="77777777" w:rsidR="00D67FCF" w:rsidRDefault="00D67FCF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zpracovala práci formálně na dostatečné úrovni, po odborné stránce však práce požadovaných kvalit nedosahuje</w:t>
            </w:r>
            <w:r w:rsidR="001328A2">
              <w:rPr>
                <w:rFonts w:ascii="Arial" w:hAnsi="Arial" w:cs="Arial"/>
              </w:rPr>
              <w:t xml:space="preserve">, přesněji nepřináší předškolní pedagogice nové a obohacující poznatky. </w:t>
            </w:r>
            <w:r>
              <w:rPr>
                <w:rFonts w:ascii="Arial" w:hAnsi="Arial" w:cs="Arial"/>
              </w:rPr>
              <w:t xml:space="preserve"> </w:t>
            </w:r>
          </w:p>
          <w:p w14:paraId="364BE638" w14:textId="77777777" w:rsidR="00312D68" w:rsidRDefault="00312D68" w:rsidP="00352A46">
            <w:pPr>
              <w:spacing w:after="0" w:line="240" w:lineRule="auto"/>
              <w:rPr>
                <w:rFonts w:ascii="Arial" w:hAnsi="Arial" w:cs="Arial"/>
              </w:rPr>
            </w:pPr>
          </w:p>
          <w:p w14:paraId="18CBB40F" w14:textId="77777777" w:rsidR="00312D68" w:rsidRDefault="00312D68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neshledávám zásadní chyby, drobné gramatické a citační chyby jsou v toleranci. </w:t>
            </w:r>
          </w:p>
          <w:p w14:paraId="59C76263" w14:textId="77777777" w:rsidR="00B97F7C" w:rsidRDefault="00B97F7C" w:rsidP="00352A46">
            <w:pPr>
              <w:spacing w:after="0" w:line="240" w:lineRule="auto"/>
              <w:rPr>
                <w:rFonts w:ascii="Arial" w:hAnsi="Arial" w:cs="Arial"/>
              </w:rPr>
            </w:pPr>
          </w:p>
          <w:p w14:paraId="51165FFB" w14:textId="77777777" w:rsidR="00B97F7C" w:rsidRDefault="00B97F7C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</w:t>
            </w:r>
            <w:r w:rsidR="00296195">
              <w:rPr>
                <w:rFonts w:ascii="Arial" w:hAnsi="Arial" w:cs="Arial"/>
              </w:rPr>
              <w:t xml:space="preserve"> obhajobě. </w:t>
            </w:r>
          </w:p>
          <w:p w14:paraId="626D0F3A" w14:textId="77777777" w:rsidR="00B97F7C" w:rsidRDefault="00B97F7C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0C5" w14:paraId="10AABE9F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4C58A5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5F17719" w14:textId="77777777" w:rsidR="007360C5" w:rsidRDefault="00D67FCF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Jaký význam měly v dotazníku demografické údaje pro váš výzkum? Jak by se daly tyto údaje využít?  </w:t>
            </w:r>
          </w:p>
          <w:p w14:paraId="7B72ED05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67FCF">
              <w:rPr>
                <w:rFonts w:ascii="Arial" w:hAnsi="Arial" w:cs="Arial"/>
              </w:rPr>
              <w:t xml:space="preserve"> </w:t>
            </w:r>
            <w:r w:rsidR="001328A2">
              <w:rPr>
                <w:rFonts w:ascii="Arial" w:hAnsi="Arial" w:cs="Arial"/>
              </w:rPr>
              <w:t xml:space="preserve">Jaký další rozměr může zápis do 1. třídy mít (odkazuji na publikaci </w:t>
            </w:r>
            <w:proofErr w:type="spellStart"/>
            <w:r w:rsidR="001328A2" w:rsidRPr="001328A2">
              <w:rPr>
                <w:rFonts w:ascii="Arial" w:hAnsi="Arial" w:cs="Arial"/>
              </w:rPr>
              <w:t>Kaščák</w:t>
            </w:r>
            <w:proofErr w:type="spellEnd"/>
            <w:r w:rsidR="001328A2" w:rsidRPr="001328A2">
              <w:rPr>
                <w:rFonts w:ascii="Arial" w:hAnsi="Arial" w:cs="Arial"/>
              </w:rPr>
              <w:t xml:space="preserve">, O. (2010). Škola </w:t>
            </w:r>
            <w:proofErr w:type="spellStart"/>
            <w:r w:rsidR="001328A2" w:rsidRPr="001328A2">
              <w:rPr>
                <w:rFonts w:ascii="Arial" w:hAnsi="Arial" w:cs="Arial"/>
              </w:rPr>
              <w:t>ako</w:t>
            </w:r>
            <w:proofErr w:type="spellEnd"/>
            <w:r w:rsidR="001328A2" w:rsidRPr="001328A2">
              <w:rPr>
                <w:rFonts w:ascii="Arial" w:hAnsi="Arial" w:cs="Arial"/>
              </w:rPr>
              <w:t xml:space="preserve"> </w:t>
            </w:r>
            <w:proofErr w:type="spellStart"/>
            <w:r w:rsidR="001328A2" w:rsidRPr="001328A2">
              <w:rPr>
                <w:rFonts w:ascii="Arial" w:hAnsi="Arial" w:cs="Arial"/>
              </w:rPr>
              <w:t>rituálny</w:t>
            </w:r>
            <w:proofErr w:type="spellEnd"/>
            <w:r w:rsidR="001328A2" w:rsidRPr="001328A2">
              <w:rPr>
                <w:rFonts w:ascii="Arial" w:hAnsi="Arial" w:cs="Arial"/>
              </w:rPr>
              <w:t xml:space="preserve"> </w:t>
            </w:r>
            <w:proofErr w:type="spellStart"/>
            <w:r w:rsidR="001328A2" w:rsidRPr="001328A2">
              <w:rPr>
                <w:rFonts w:ascii="Arial" w:hAnsi="Arial" w:cs="Arial"/>
              </w:rPr>
              <w:t>priestor</w:t>
            </w:r>
            <w:proofErr w:type="spellEnd"/>
            <w:r w:rsidR="001328A2" w:rsidRPr="001328A2">
              <w:rPr>
                <w:rFonts w:ascii="Arial" w:hAnsi="Arial" w:cs="Arial"/>
              </w:rPr>
              <w:t xml:space="preserve">. </w:t>
            </w:r>
            <w:proofErr w:type="spellStart"/>
            <w:r w:rsidR="001328A2" w:rsidRPr="001328A2">
              <w:rPr>
                <w:rFonts w:ascii="Arial" w:hAnsi="Arial" w:cs="Arial"/>
              </w:rPr>
              <w:t>Typi</w:t>
            </w:r>
            <w:proofErr w:type="spellEnd"/>
            <w:r w:rsidR="001328A2" w:rsidRPr="001328A2">
              <w:rPr>
                <w:rFonts w:ascii="Arial" w:hAnsi="Arial" w:cs="Arial"/>
              </w:rPr>
              <w:t xml:space="preserve"> </w:t>
            </w:r>
            <w:proofErr w:type="spellStart"/>
            <w:r w:rsidR="001328A2" w:rsidRPr="001328A2">
              <w:rPr>
                <w:rFonts w:ascii="Arial" w:hAnsi="Arial" w:cs="Arial"/>
              </w:rPr>
              <w:t>Universitatis</w:t>
            </w:r>
            <w:proofErr w:type="spellEnd"/>
            <w:r w:rsidR="001328A2" w:rsidRPr="001328A2">
              <w:rPr>
                <w:rFonts w:ascii="Arial" w:hAnsi="Arial" w:cs="Arial"/>
              </w:rPr>
              <w:t xml:space="preserve"> </w:t>
            </w:r>
            <w:proofErr w:type="spellStart"/>
            <w:r w:rsidR="001328A2" w:rsidRPr="001328A2">
              <w:rPr>
                <w:rFonts w:ascii="Arial" w:hAnsi="Arial" w:cs="Arial"/>
              </w:rPr>
              <w:t>Tyrnaviensis</w:t>
            </w:r>
            <w:proofErr w:type="spellEnd"/>
            <w:r w:rsidR="001328A2">
              <w:rPr>
                <w:rFonts w:ascii="Arial" w:hAnsi="Arial" w:cs="Arial"/>
              </w:rPr>
              <w:t>)?</w:t>
            </w:r>
          </w:p>
          <w:p w14:paraId="02FBCB16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0C5" w14:paraId="16794391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5F9303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0ECD4E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E6EA60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BA31D3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165A66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96C083" w14:textId="77777777" w:rsidR="007360C5" w:rsidRPr="00FB4D34" w:rsidRDefault="00D67FCF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B4D34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644A0B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360C5" w14:paraId="11EEC2DE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521D4A9" w14:textId="77777777" w:rsidR="007360C5" w:rsidRDefault="007360C5" w:rsidP="00C37A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C37A0B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E84012" w14:textId="77777777" w:rsidR="007360C5" w:rsidRDefault="007360C5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FB66756" w14:textId="77777777" w:rsidR="007360C5" w:rsidRDefault="007360C5" w:rsidP="007360C5"/>
    <w:p w14:paraId="63A719EB" w14:textId="77777777" w:rsidR="006018D1" w:rsidRDefault="006018D1"/>
    <w:sectPr w:rsidR="006018D1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094F5" w14:textId="77777777" w:rsidR="007360C5" w:rsidRDefault="007360C5" w:rsidP="007360C5">
      <w:pPr>
        <w:spacing w:after="0" w:line="240" w:lineRule="auto"/>
      </w:pPr>
      <w:r>
        <w:separator/>
      </w:r>
    </w:p>
  </w:endnote>
  <w:endnote w:type="continuationSeparator" w:id="0">
    <w:p w14:paraId="2F9F3BBE" w14:textId="77777777" w:rsidR="007360C5" w:rsidRDefault="007360C5" w:rsidP="0073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2CA68" w14:textId="77777777" w:rsidR="007360C5" w:rsidRDefault="007360C5" w:rsidP="007360C5">
      <w:pPr>
        <w:spacing w:after="0" w:line="240" w:lineRule="auto"/>
      </w:pPr>
      <w:r>
        <w:separator/>
      </w:r>
    </w:p>
  </w:footnote>
  <w:footnote w:type="continuationSeparator" w:id="0">
    <w:p w14:paraId="7B7BC5DA" w14:textId="77777777" w:rsidR="007360C5" w:rsidRDefault="007360C5" w:rsidP="007360C5">
      <w:pPr>
        <w:spacing w:after="0" w:line="240" w:lineRule="auto"/>
      </w:pPr>
      <w:r>
        <w:continuationSeparator/>
      </w:r>
    </w:p>
  </w:footnote>
  <w:footnote w:id="1">
    <w:p w14:paraId="566246BD" w14:textId="77777777" w:rsidR="007360C5" w:rsidRDefault="007360C5" w:rsidP="007360C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C5"/>
    <w:rsid w:val="00102121"/>
    <w:rsid w:val="001328A2"/>
    <w:rsid w:val="00244789"/>
    <w:rsid w:val="00296195"/>
    <w:rsid w:val="00312D68"/>
    <w:rsid w:val="00563207"/>
    <w:rsid w:val="005D0CCD"/>
    <w:rsid w:val="006018D1"/>
    <w:rsid w:val="006D100D"/>
    <w:rsid w:val="007360C5"/>
    <w:rsid w:val="00B0479C"/>
    <w:rsid w:val="00B97F7C"/>
    <w:rsid w:val="00BD6B43"/>
    <w:rsid w:val="00C31294"/>
    <w:rsid w:val="00C37A0B"/>
    <w:rsid w:val="00D67FCF"/>
    <w:rsid w:val="00DF08DB"/>
    <w:rsid w:val="00F166D1"/>
    <w:rsid w:val="00FB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9492"/>
  <w15:chartTrackingRefBased/>
  <w15:docId w15:val="{ACA80F97-27F4-4F17-A50B-EB1EDABC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0C5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7360C5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360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736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Props1.xml><?xml version="1.0" encoding="utf-8"?>
<ds:datastoreItem xmlns:ds="http://schemas.openxmlformats.org/officeDocument/2006/customXml" ds:itemID="{0D2CE9D2-5A7E-472F-A39F-04DC74664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2366E5-35D9-400F-A1A5-EFE97B815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DF919-E29E-4CF5-AE0B-DCDE5D6A8CD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db654c09-90c4-4df8-a6de-dce6f1145463"/>
    <ds:schemaRef ds:uri="http://purl.org/dc/elements/1.1/"/>
    <ds:schemaRef ds:uri="http://schemas.microsoft.com/office/2006/metadata/properties"/>
    <ds:schemaRef ds:uri="b56fde35-8b97-41bb-9d42-10c2f97fa4f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2</cp:revision>
  <dcterms:created xsi:type="dcterms:W3CDTF">2024-05-03T07:15:00Z</dcterms:created>
  <dcterms:modified xsi:type="dcterms:W3CDTF">2024-05-03T07:15:00Z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