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A09A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29B4FBC" w:rsidR="00515A76" w:rsidRPr="0013588D" w:rsidRDefault="007F6E6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F6E6E">
              <w:rPr>
                <w:rFonts w:ascii="Calibri" w:hAnsi="Calibri" w:cs="Calibri"/>
                <w:b/>
                <w:sz w:val="24"/>
                <w:szCs w:val="24"/>
              </w:rPr>
              <w:t>Bc. Dominik Gerža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5BBDB1D4" w:rsidR="00515A76" w:rsidRPr="0013588D" w:rsidRDefault="007F6E6E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7F6E6E">
              <w:rPr>
                <w:rFonts w:ascii="Calibri" w:hAnsi="Calibri" w:cs="Calibri"/>
                <w:b/>
                <w:sz w:val="24"/>
                <w:szCs w:val="24"/>
              </w:rPr>
              <w:t>Sharenting a influencer marketing dětí: kidfluencing jako fenomén sociálních sítí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7B383F04" w:rsidR="00515A76" w:rsidRPr="0013588D" w:rsidRDefault="0017254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69045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7F318E23" w:rsidR="008242D2" w:rsidRDefault="00E939B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Užitečné a aktuální společenské téma.</w:t>
      </w:r>
    </w:p>
    <w:p w14:paraId="3C769D61" w14:textId="02BF1544" w:rsidR="009E57AA" w:rsidRPr="008E7CF6" w:rsidRDefault="0017254F" w:rsidP="00D361B3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E7CF6">
        <w:rPr>
          <w:rFonts w:ascii="Calibri" w:hAnsi="Calibri" w:cs="Calibri"/>
          <w:sz w:val="24"/>
          <w:szCs w:val="24"/>
        </w:rPr>
        <w:t>Práce je psaná čtivě a přehledně, vyhýbá se formálním i gramatickým chybám.</w:t>
      </w:r>
      <w:r w:rsidR="008E7CF6">
        <w:rPr>
          <w:rFonts w:ascii="Calibri" w:hAnsi="Calibri" w:cs="Calibri"/>
          <w:sz w:val="24"/>
          <w:szCs w:val="24"/>
        </w:rPr>
        <w:t xml:space="preserve"> Akorát snad k</w:t>
      </w:r>
      <w:r w:rsidR="009E57AA" w:rsidRPr="008E7CF6">
        <w:rPr>
          <w:rFonts w:ascii="Calibri" w:hAnsi="Calibri" w:cs="Calibri"/>
          <w:sz w:val="24"/>
          <w:szCs w:val="24"/>
        </w:rPr>
        <w:t>vůli dvěma řádkům textu netřeba vytvářet celou podkapitolu</w:t>
      </w:r>
      <w:r w:rsidR="008E7CF6">
        <w:rPr>
          <w:rFonts w:ascii="Calibri" w:hAnsi="Calibri" w:cs="Calibri"/>
          <w:sz w:val="24"/>
          <w:szCs w:val="24"/>
        </w:rPr>
        <w:t>,</w:t>
      </w:r>
      <w:r w:rsidR="009E57AA" w:rsidRPr="008E7CF6">
        <w:rPr>
          <w:rFonts w:ascii="Calibri" w:hAnsi="Calibri" w:cs="Calibri"/>
          <w:sz w:val="24"/>
          <w:szCs w:val="24"/>
        </w:rPr>
        <w:t xml:space="preserve"> </w:t>
      </w:r>
      <w:r w:rsidR="008E7CF6">
        <w:rPr>
          <w:rFonts w:ascii="Calibri" w:hAnsi="Calibri" w:cs="Calibri"/>
          <w:sz w:val="24"/>
          <w:szCs w:val="24"/>
        </w:rPr>
        <w:t>d</w:t>
      </w:r>
      <w:r w:rsidR="009E57AA" w:rsidRPr="008E7CF6">
        <w:rPr>
          <w:rFonts w:ascii="Calibri" w:hAnsi="Calibri" w:cs="Calibri"/>
          <w:sz w:val="24"/>
          <w:szCs w:val="24"/>
        </w:rPr>
        <w:t>iplomant by si měl osvojit umění odrážek</w:t>
      </w:r>
      <w:r w:rsidR="00222E4B" w:rsidRPr="008E7CF6">
        <w:rPr>
          <w:rFonts w:ascii="Calibri" w:hAnsi="Calibri" w:cs="Calibri"/>
          <w:sz w:val="24"/>
          <w:szCs w:val="24"/>
        </w:rPr>
        <w:t xml:space="preserve"> (kap. 5.4)</w:t>
      </w:r>
      <w:r w:rsidR="008E7CF6">
        <w:rPr>
          <w:rFonts w:ascii="Calibri" w:hAnsi="Calibri" w:cs="Calibri"/>
          <w:sz w:val="24"/>
          <w:szCs w:val="24"/>
        </w:rPr>
        <w:t>.</w:t>
      </w:r>
    </w:p>
    <w:p w14:paraId="1C227DB9" w14:textId="185E56B4" w:rsidR="0017254F" w:rsidRDefault="0017254F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</w:t>
      </w:r>
      <w:r w:rsidR="00877549">
        <w:rPr>
          <w:rFonts w:ascii="Calibri" w:hAnsi="Calibri" w:cs="Calibri"/>
          <w:sz w:val="24"/>
          <w:szCs w:val="24"/>
        </w:rPr>
        <w:t xml:space="preserve"> část</w:t>
      </w:r>
      <w:r>
        <w:rPr>
          <w:rFonts w:ascii="Calibri" w:hAnsi="Calibri" w:cs="Calibri"/>
          <w:sz w:val="24"/>
          <w:szCs w:val="24"/>
        </w:rPr>
        <w:t xml:space="preserve"> práce je nabitá informacemi a vychází z relevantních zdrojů, ovšem ze strukturního hlediska není vždy jasná pozice diskutovaného tématu v logice textu. </w:t>
      </w:r>
    </w:p>
    <w:p w14:paraId="0B6582BC" w14:textId="1DEF9193" w:rsidR="008E7CF6" w:rsidRDefault="008E7CF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Výzkum je precizně nastaven, pretestován, proveden i vyhodnocen. Diplomant neskrývá ani limity své metody a při analýze s nimi adekvátně pracuje. </w:t>
      </w:r>
    </w:p>
    <w:p w14:paraId="05574B08" w14:textId="789BD48C" w:rsidR="008E7CF6" w:rsidRDefault="008E7CF6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Návrh projektu je smysluplný, promyšlený a dobře popsaný. </w:t>
      </w:r>
    </w:p>
    <w:p w14:paraId="1DB7B239" w14:textId="63A3C043" w:rsidR="009E57AA" w:rsidRDefault="009E57AA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dobře nakládá s citačním aparátem, pouze kapitola 4.2 zůstala bez citace.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662D756D" w:rsidR="00B41A59" w:rsidRPr="007F6E6E" w:rsidRDefault="0017254F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color w:val="000000"/>
          <w:sz w:val="24"/>
          <w:szCs w:val="24"/>
          <w:shd w:val="clear" w:color="auto" w:fill="FFFFFF"/>
        </w:rPr>
        <w:t xml:space="preserve">Bez otázek. </w:t>
      </w:r>
    </w:p>
    <w:p w14:paraId="7896A09D" w14:textId="77777777" w:rsidR="007F6E6E" w:rsidRPr="00B41A59" w:rsidRDefault="007F6E6E" w:rsidP="007F6E6E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50D9B4C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7F6E6E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7F6E6E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4F839599" w:rsidR="00515A76" w:rsidRPr="0013588D" w:rsidRDefault="007F6E6E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 Brně dne 05. 05. 24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</w:r>
      <w:r w:rsidR="00252ECC"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004623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D66A67" w14:textId="77777777" w:rsidR="00004623" w:rsidRDefault="00004623">
      <w:r>
        <w:separator/>
      </w:r>
    </w:p>
  </w:endnote>
  <w:endnote w:type="continuationSeparator" w:id="0">
    <w:p w14:paraId="4A076FAE" w14:textId="77777777" w:rsidR="00004623" w:rsidRDefault="0000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4A1F3" w14:textId="77777777" w:rsidR="00004623" w:rsidRDefault="00004623">
      <w:r>
        <w:separator/>
      </w:r>
    </w:p>
  </w:footnote>
  <w:footnote w:type="continuationSeparator" w:id="0">
    <w:p w14:paraId="7A887603" w14:textId="77777777" w:rsidR="00004623" w:rsidRDefault="00004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0462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7254F"/>
    <w:rsid w:val="001A0981"/>
    <w:rsid w:val="001B0706"/>
    <w:rsid w:val="001B66AE"/>
    <w:rsid w:val="001C504C"/>
    <w:rsid w:val="001F0160"/>
    <w:rsid w:val="001F125B"/>
    <w:rsid w:val="00201C13"/>
    <w:rsid w:val="00205E15"/>
    <w:rsid w:val="002076CD"/>
    <w:rsid w:val="002169EE"/>
    <w:rsid w:val="00222E4B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7F6E6E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7549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E7CF6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57AA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939BE"/>
    <w:rsid w:val="00EA033D"/>
    <w:rsid w:val="00EA044B"/>
    <w:rsid w:val="00EA13D2"/>
    <w:rsid w:val="00EB5BBF"/>
    <w:rsid w:val="00EC3D50"/>
    <w:rsid w:val="00EE1C65"/>
    <w:rsid w:val="00EF6AC0"/>
    <w:rsid w:val="00F03743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10</cp:revision>
  <cp:lastPrinted>2010-04-15T13:27:00Z</cp:lastPrinted>
  <dcterms:created xsi:type="dcterms:W3CDTF">2024-03-07T09:40:00Z</dcterms:created>
  <dcterms:modified xsi:type="dcterms:W3CDTF">2024-05-08T14:21:00Z</dcterms:modified>
</cp:coreProperties>
</file>