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7ADF99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20408" w:rsidRPr="00020408">
        <w:rPr>
          <w:rFonts w:asciiTheme="minorHAnsi" w:hAnsiTheme="minorHAnsi" w:cstheme="minorHAnsi"/>
          <w:sz w:val="22"/>
          <w:szCs w:val="22"/>
        </w:rPr>
        <w:t>Bc. Adéla Lipinská</w:t>
      </w:r>
    </w:p>
    <w:p w14:paraId="00D6BB86" w14:textId="7B5B4D8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64C21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09E4DE65" w14:textId="44722DA1" w:rsidR="0073639B" w:rsidRDefault="0073639B" w:rsidP="00FD1704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D1704" w:rsidRPr="00FD1704">
        <w:rPr>
          <w:rFonts w:cstheme="minorHAnsi"/>
        </w:rPr>
        <w:t>Využití benchmarkingu pro zlepšení finanční výkonnosti firmy podnikající v nákladní autodopravě</w:t>
      </w:r>
    </w:p>
    <w:p w14:paraId="35028D0F" w14:textId="491A7BD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64C2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A97ADB3" w:rsidR="000E094A" w:rsidRDefault="007E09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6B57F3">
        <w:trPr>
          <w:trHeight w:val="1856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21B27A9B" w:rsidR="008B781B" w:rsidRPr="000E094A" w:rsidRDefault="00364C21" w:rsidP="001B37D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64C21">
              <w:rPr>
                <w:rFonts w:cstheme="minorHAnsi"/>
                <w:color w:val="4472C4" w:themeColor="accent1"/>
              </w:rPr>
              <w:t xml:space="preserve">Hlavním cílem diplomové práce je </w:t>
            </w:r>
            <w:r w:rsidR="00DC71F3">
              <w:rPr>
                <w:rFonts w:cstheme="minorHAnsi"/>
                <w:color w:val="4472C4" w:themeColor="accent1"/>
              </w:rPr>
              <w:t>zvýšení finanční výkonnosti vybrané společnosti za pomoci využití metody benchmarkingu.</w:t>
            </w:r>
            <w:r w:rsidR="002C0EB9">
              <w:rPr>
                <w:rFonts w:cstheme="minorHAnsi"/>
                <w:color w:val="4472C4" w:themeColor="accent1"/>
              </w:rPr>
              <w:t xml:space="preserve"> Cíl je stanoven srozumitelně</w:t>
            </w:r>
            <w:r w:rsidR="00645D0A">
              <w:rPr>
                <w:rFonts w:cstheme="minorHAnsi"/>
                <w:color w:val="4472C4" w:themeColor="accent1"/>
              </w:rPr>
              <w:t xml:space="preserve">, použité metody zpracování práce </w:t>
            </w:r>
            <w:r w:rsidR="0051110D">
              <w:rPr>
                <w:rFonts w:cstheme="minorHAnsi"/>
                <w:color w:val="4472C4" w:themeColor="accent1"/>
              </w:rPr>
              <w:t xml:space="preserve">a postupy </w:t>
            </w:r>
            <w:r w:rsidR="00645D0A">
              <w:rPr>
                <w:rFonts w:cstheme="minorHAnsi"/>
                <w:color w:val="4472C4" w:themeColor="accent1"/>
              </w:rPr>
              <w:t>jsou</w:t>
            </w:r>
            <w:r w:rsidR="00334726">
              <w:rPr>
                <w:rFonts w:cstheme="minorHAnsi"/>
                <w:color w:val="4472C4" w:themeColor="accent1"/>
              </w:rPr>
              <w:t xml:space="preserve"> rovněž stanoveny vhodně.</w:t>
            </w:r>
          </w:p>
          <w:p w14:paraId="45F4F991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15BB1A84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6BAB6FA" w:rsidR="000E094A" w:rsidRDefault="008677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0E3088" w14:textId="429D6039" w:rsidR="000E094A" w:rsidRDefault="00AB16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6775D">
              <w:rPr>
                <w:rFonts w:cstheme="minorHAnsi"/>
                <w:color w:val="0070C0"/>
              </w:rPr>
              <w:t xml:space="preserve">Teoretická část DP je zpracována </w:t>
            </w:r>
            <w:r w:rsidR="007E0930" w:rsidRPr="0086775D">
              <w:rPr>
                <w:rFonts w:cstheme="minorHAnsi"/>
                <w:color w:val="0070C0"/>
              </w:rPr>
              <w:t>standardně</w:t>
            </w:r>
            <w:r w:rsidRPr="0086775D">
              <w:rPr>
                <w:rFonts w:cstheme="minorHAnsi"/>
                <w:color w:val="0070C0"/>
              </w:rPr>
              <w:t xml:space="preserve"> s použitím adekvátních českých i zahraničních literárních zdrojů. Způsob citování je </w:t>
            </w:r>
            <w:r w:rsidR="00CC7729">
              <w:rPr>
                <w:rFonts w:cstheme="minorHAnsi"/>
                <w:color w:val="0070C0"/>
              </w:rPr>
              <w:t xml:space="preserve">rovněž </w:t>
            </w:r>
            <w:r w:rsidRPr="0086775D">
              <w:rPr>
                <w:rFonts w:cstheme="minorHAnsi"/>
                <w:color w:val="0070C0"/>
              </w:rPr>
              <w:t>proveden adekvátním způsobem.</w:t>
            </w:r>
            <w:r w:rsidR="000B4361" w:rsidRPr="0086775D">
              <w:rPr>
                <w:rFonts w:cstheme="minorHAnsi"/>
                <w:color w:val="0070C0"/>
              </w:rPr>
              <w:t xml:space="preserve"> Výraznější pozornost v teoretické části mohla být věnována</w:t>
            </w:r>
            <w:r w:rsidR="0086775D" w:rsidRPr="0086775D">
              <w:rPr>
                <w:color w:val="0070C0"/>
              </w:rPr>
              <w:t xml:space="preserve"> </w:t>
            </w:r>
            <w:r w:rsidR="00DC71F3">
              <w:rPr>
                <w:color w:val="0070C0"/>
              </w:rPr>
              <w:t>samotné metodě benchmarkingu</w:t>
            </w:r>
            <w:r w:rsidR="0086775D" w:rsidRPr="0086775D">
              <w:rPr>
                <w:rFonts w:cstheme="minorHAnsi"/>
                <w:color w:val="0070C0"/>
              </w:rPr>
              <w:t>.</w:t>
            </w:r>
            <w:r w:rsidR="000B4361">
              <w:rPr>
                <w:rFonts w:cstheme="minorHAnsi"/>
                <w:color w:val="0070C0"/>
              </w:rPr>
              <w:t xml:space="preserve"> </w:t>
            </w:r>
          </w:p>
          <w:p w14:paraId="7B260597" w14:textId="621711AE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E78A44E" w:rsidR="000E094A" w:rsidRDefault="00F07A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69D4F5F9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3E88DF89" w:rsidR="000E094A" w:rsidRPr="00334339" w:rsidRDefault="00364C21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334339">
              <w:rPr>
                <w:rFonts w:cstheme="minorHAnsi"/>
                <w:color w:val="0070C0"/>
              </w:rPr>
              <w:t xml:space="preserve">Analytická část práce začíná </w:t>
            </w:r>
            <w:r w:rsidR="00C147D6" w:rsidRPr="00334339">
              <w:rPr>
                <w:rFonts w:cstheme="minorHAnsi"/>
                <w:color w:val="0070C0"/>
              </w:rPr>
              <w:t>5</w:t>
            </w:r>
            <w:r w:rsidRPr="00334339">
              <w:rPr>
                <w:rFonts w:cstheme="minorHAnsi"/>
                <w:color w:val="0070C0"/>
              </w:rPr>
              <w:t xml:space="preserve">. kapitolou, která je věnována </w:t>
            </w:r>
            <w:r w:rsidR="00C147D6" w:rsidRPr="00334339">
              <w:rPr>
                <w:rFonts w:cstheme="minorHAnsi"/>
                <w:color w:val="0070C0"/>
              </w:rPr>
              <w:t>charakteristice vybraných společností a odvětví</w:t>
            </w:r>
            <w:r w:rsidR="0049577C" w:rsidRPr="00334339">
              <w:rPr>
                <w:rFonts w:cstheme="minorHAnsi"/>
                <w:color w:val="0070C0"/>
              </w:rPr>
              <w:t>.</w:t>
            </w:r>
            <w:r w:rsidR="00D509A7" w:rsidRPr="00334339">
              <w:rPr>
                <w:rFonts w:cstheme="minorHAnsi"/>
                <w:color w:val="0070C0"/>
              </w:rPr>
              <w:t xml:space="preserve"> Postrádám </w:t>
            </w:r>
            <w:r w:rsidR="00720692" w:rsidRPr="00334339">
              <w:rPr>
                <w:rFonts w:cstheme="minorHAnsi"/>
                <w:color w:val="0070C0"/>
              </w:rPr>
              <w:t xml:space="preserve">bližší charakteristiku jednotlivých podniků, stručně je představen pouze podnik A, u ostatních </w:t>
            </w:r>
            <w:r w:rsidR="00755616" w:rsidRPr="00334339">
              <w:rPr>
                <w:rFonts w:cstheme="minorHAnsi"/>
                <w:color w:val="0070C0"/>
              </w:rPr>
              <w:t>podniků máme pouze informaci, že spad</w:t>
            </w:r>
            <w:r w:rsidR="009A169B" w:rsidRPr="00334339">
              <w:rPr>
                <w:rFonts w:cstheme="minorHAnsi"/>
                <w:color w:val="0070C0"/>
              </w:rPr>
              <w:t xml:space="preserve">ají do skupiny </w:t>
            </w:r>
            <w:r w:rsidR="009A169B" w:rsidRPr="00334339">
              <w:rPr>
                <w:color w:val="0070C0"/>
              </w:rPr>
              <w:t>CZ-NACE 49.41 a přehled o tržbách</w:t>
            </w:r>
            <w:r w:rsidR="00B50AD3" w:rsidRPr="00334339">
              <w:rPr>
                <w:color w:val="0070C0"/>
              </w:rPr>
              <w:t xml:space="preserve">, </w:t>
            </w:r>
            <w:r w:rsidR="009A169B" w:rsidRPr="00334339">
              <w:rPr>
                <w:color w:val="0070C0"/>
              </w:rPr>
              <w:t>obratu</w:t>
            </w:r>
            <w:r w:rsidR="00B50AD3" w:rsidRPr="00334339">
              <w:rPr>
                <w:color w:val="0070C0"/>
              </w:rPr>
              <w:t xml:space="preserve"> a počtu zaměstnanců</w:t>
            </w:r>
            <w:r w:rsidR="009A169B" w:rsidRPr="00334339">
              <w:rPr>
                <w:color w:val="0070C0"/>
              </w:rPr>
              <w:t xml:space="preserve">, což </w:t>
            </w:r>
            <w:r w:rsidR="009F248A" w:rsidRPr="00334339">
              <w:rPr>
                <w:color w:val="0070C0"/>
              </w:rPr>
              <w:t>je</w:t>
            </w:r>
            <w:r w:rsidR="009A169B" w:rsidRPr="00334339">
              <w:rPr>
                <w:color w:val="0070C0"/>
              </w:rPr>
              <w:t xml:space="preserve"> </w:t>
            </w:r>
            <w:r w:rsidR="00B50AD3" w:rsidRPr="00334339">
              <w:rPr>
                <w:color w:val="0070C0"/>
              </w:rPr>
              <w:t>velmi slabé představení.</w:t>
            </w:r>
            <w:r w:rsidR="000136ED" w:rsidRPr="00334339">
              <w:rPr>
                <w:color w:val="0070C0"/>
              </w:rPr>
              <w:t xml:space="preserve"> V 6. kapitole </w:t>
            </w:r>
            <w:r w:rsidR="00346BFD" w:rsidRPr="00334339">
              <w:rPr>
                <w:color w:val="0070C0"/>
              </w:rPr>
              <w:t xml:space="preserve">je </w:t>
            </w:r>
            <w:r w:rsidR="00FF79FD" w:rsidRPr="00334339">
              <w:rPr>
                <w:color w:val="0070C0"/>
              </w:rPr>
              <w:t>provedena aplikace tradičních ukazatelů finanční analýzy.</w:t>
            </w:r>
            <w:r w:rsidR="003F139C" w:rsidRPr="00334339">
              <w:rPr>
                <w:color w:val="0070C0"/>
              </w:rPr>
              <w:t xml:space="preserve"> </w:t>
            </w:r>
            <w:r w:rsidR="009C7EE1" w:rsidRPr="00334339">
              <w:rPr>
                <w:color w:val="0070C0"/>
              </w:rPr>
              <w:t>Analyzovány jsou ukazatele rentability, obratovosti, likvidity a zadluženosti</w:t>
            </w:r>
            <w:r w:rsidR="00B2776F" w:rsidRPr="00334339">
              <w:rPr>
                <w:color w:val="0070C0"/>
              </w:rPr>
              <w:t xml:space="preserve">, k dispozici však </w:t>
            </w:r>
            <w:r w:rsidR="00701C0B" w:rsidRPr="00334339">
              <w:rPr>
                <w:color w:val="0070C0"/>
              </w:rPr>
              <w:t xml:space="preserve">nejsou </w:t>
            </w:r>
            <w:r w:rsidR="00F116B2" w:rsidRPr="00334339">
              <w:rPr>
                <w:color w:val="0070C0"/>
              </w:rPr>
              <w:t>účetní výkazy</w:t>
            </w:r>
            <w:r w:rsidR="00B2776F" w:rsidRPr="00334339">
              <w:rPr>
                <w:color w:val="0070C0"/>
              </w:rPr>
              <w:t xml:space="preserve"> většiny společností</w:t>
            </w:r>
            <w:r w:rsidR="00F116B2" w:rsidRPr="00334339">
              <w:rPr>
                <w:color w:val="0070C0"/>
              </w:rPr>
              <w:t xml:space="preserve">, </w:t>
            </w:r>
            <w:r w:rsidR="00B2776F" w:rsidRPr="00334339">
              <w:rPr>
                <w:color w:val="0070C0"/>
              </w:rPr>
              <w:t>výsledky tak nemohou být</w:t>
            </w:r>
            <w:r w:rsidR="00F116B2" w:rsidRPr="00334339">
              <w:rPr>
                <w:color w:val="0070C0"/>
              </w:rPr>
              <w:t xml:space="preserve"> verifikovány, což výrazně snižuje kvalitu předkládané diplomové práce.</w:t>
            </w:r>
            <w:r w:rsidR="00CA05C5" w:rsidRPr="00334339">
              <w:rPr>
                <w:color w:val="0070C0"/>
              </w:rPr>
              <w:t xml:space="preserve"> </w:t>
            </w:r>
            <w:r w:rsidR="00827211">
              <w:rPr>
                <w:color w:val="0070C0"/>
              </w:rPr>
              <w:t xml:space="preserve">Není zřejmé, jak byl </w:t>
            </w:r>
            <w:r w:rsidR="002E4603">
              <w:rPr>
                <w:color w:val="0070C0"/>
              </w:rPr>
              <w:t xml:space="preserve">proveden </w:t>
            </w:r>
            <w:proofErr w:type="spellStart"/>
            <w:r w:rsidR="002E4603">
              <w:rPr>
                <w:color w:val="0070C0"/>
              </w:rPr>
              <w:t>Du</w:t>
            </w:r>
            <w:proofErr w:type="spellEnd"/>
            <w:r w:rsidR="002E4603">
              <w:rPr>
                <w:color w:val="0070C0"/>
              </w:rPr>
              <w:t xml:space="preserve"> </w:t>
            </w:r>
            <w:proofErr w:type="spellStart"/>
            <w:r w:rsidR="002E4603">
              <w:rPr>
                <w:color w:val="0070C0"/>
              </w:rPr>
              <w:t>Pontův</w:t>
            </w:r>
            <w:proofErr w:type="spellEnd"/>
            <w:r w:rsidR="002E4603">
              <w:rPr>
                <w:color w:val="0070C0"/>
              </w:rPr>
              <w:t xml:space="preserve"> rozklad na str. 64, především pak </w:t>
            </w:r>
            <w:r w:rsidR="004F54D5">
              <w:rPr>
                <w:color w:val="0070C0"/>
              </w:rPr>
              <w:t xml:space="preserve">výpočet </w:t>
            </w:r>
            <w:r w:rsidR="002E4603">
              <w:rPr>
                <w:color w:val="0070C0"/>
              </w:rPr>
              <w:t>ukazatel</w:t>
            </w:r>
            <w:r w:rsidR="004F54D5">
              <w:rPr>
                <w:color w:val="0070C0"/>
              </w:rPr>
              <w:t>e</w:t>
            </w:r>
            <w:r w:rsidR="002E4603">
              <w:rPr>
                <w:color w:val="0070C0"/>
              </w:rPr>
              <w:t xml:space="preserve"> finanční páky. </w:t>
            </w:r>
            <w:r w:rsidR="00BC5E0A">
              <w:rPr>
                <w:color w:val="0070C0"/>
              </w:rPr>
              <w:t>Pokud byl využit vztah</w:t>
            </w:r>
            <w:r w:rsidR="00FC7C8E">
              <w:rPr>
                <w:color w:val="0070C0"/>
              </w:rPr>
              <w:t xml:space="preserve"> uvedený na str. 22 A/VK, </w:t>
            </w:r>
            <w:r w:rsidR="00CD1EC2">
              <w:rPr>
                <w:color w:val="0070C0"/>
              </w:rPr>
              <w:t xml:space="preserve">pak není jasné, jak bylo dosaženo hodnot </w:t>
            </w:r>
            <w:r w:rsidR="00CD1EC2">
              <w:rPr>
                <w:rFonts w:cstheme="minorHAnsi"/>
                <w:color w:val="0070C0"/>
              </w:rPr>
              <w:t>&lt;</w:t>
            </w:r>
            <w:r w:rsidR="00CD1EC2">
              <w:rPr>
                <w:color w:val="0070C0"/>
              </w:rPr>
              <w:t xml:space="preserve"> 1</w:t>
            </w:r>
            <w:r w:rsidR="00894AB2">
              <w:rPr>
                <w:color w:val="0070C0"/>
              </w:rPr>
              <w:t xml:space="preserve"> u podniků B, C, E, </w:t>
            </w:r>
            <w:r w:rsidR="00D30553">
              <w:rPr>
                <w:color w:val="0070C0"/>
              </w:rPr>
              <w:t>G a H.</w:t>
            </w:r>
            <w:r w:rsidR="00BC5E0A">
              <w:rPr>
                <w:color w:val="0070C0"/>
              </w:rPr>
              <w:t xml:space="preserve"> </w:t>
            </w:r>
            <w:r w:rsidR="00CA05C5" w:rsidRPr="00334339">
              <w:rPr>
                <w:color w:val="0070C0"/>
              </w:rPr>
              <w:t>Práci by prospěla i bližší analýza samotných účetních výkazů</w:t>
            </w:r>
            <w:r w:rsidR="00533857">
              <w:rPr>
                <w:color w:val="0070C0"/>
              </w:rPr>
              <w:t xml:space="preserve"> jednotlivých společností</w:t>
            </w:r>
            <w:r w:rsidR="00CA05C5" w:rsidRPr="00334339">
              <w:rPr>
                <w:color w:val="0070C0"/>
              </w:rPr>
              <w:t>, která však v</w:t>
            </w:r>
            <w:r w:rsidR="00E8448A">
              <w:rPr>
                <w:color w:val="0070C0"/>
              </w:rPr>
              <w:t xml:space="preserve"> diplomové </w:t>
            </w:r>
            <w:r w:rsidR="00CA05C5" w:rsidRPr="00334339">
              <w:rPr>
                <w:color w:val="0070C0"/>
              </w:rPr>
              <w:t>práci zcela chybí.</w:t>
            </w:r>
            <w:r w:rsidR="00EA4D14" w:rsidRPr="00334339">
              <w:rPr>
                <w:color w:val="0070C0"/>
              </w:rPr>
              <w:t xml:space="preserve"> V 7. kapitole j</w:t>
            </w:r>
            <w:r w:rsidR="005F6FD8" w:rsidRPr="00334339">
              <w:rPr>
                <w:color w:val="0070C0"/>
              </w:rPr>
              <w:t>e pak analyzován ukazatel EVA</w:t>
            </w:r>
            <w:r w:rsidR="00901DAC" w:rsidRPr="00334339">
              <w:rPr>
                <w:color w:val="0070C0"/>
              </w:rPr>
              <w:t xml:space="preserve"> pro všechny podniky, následně i spočítán ekonomický model EVA pro společnost A </w:t>
            </w:r>
            <w:proofErr w:type="spellStart"/>
            <w:r w:rsidR="00901DAC" w:rsidRPr="00334339">
              <w:rPr>
                <w:color w:val="0070C0"/>
              </w:rPr>
              <w:t>a</w:t>
            </w:r>
            <w:proofErr w:type="spellEnd"/>
            <w:r w:rsidR="00901DAC" w:rsidRPr="00334339">
              <w:rPr>
                <w:color w:val="0070C0"/>
              </w:rPr>
              <w:t xml:space="preserve"> F</w:t>
            </w:r>
            <w:r w:rsidR="000D0B35" w:rsidRPr="00334339">
              <w:rPr>
                <w:color w:val="0070C0"/>
              </w:rPr>
              <w:t xml:space="preserve">. </w:t>
            </w:r>
            <w:r w:rsidR="008858C4" w:rsidRPr="00334339">
              <w:rPr>
                <w:color w:val="0070C0"/>
              </w:rPr>
              <w:t xml:space="preserve">Nepovažuji za vhodné </w:t>
            </w:r>
            <w:r w:rsidR="00B40029" w:rsidRPr="00334339">
              <w:rPr>
                <w:color w:val="0070C0"/>
              </w:rPr>
              <w:t xml:space="preserve">počítat s náklady na cizí kapitál </w:t>
            </w:r>
            <w:r w:rsidR="00555613" w:rsidRPr="00334339">
              <w:rPr>
                <w:color w:val="0070C0"/>
              </w:rPr>
              <w:t>ve výši 0</w:t>
            </w:r>
            <w:r w:rsidR="00A122DE">
              <w:rPr>
                <w:color w:val="0070C0"/>
              </w:rPr>
              <w:t xml:space="preserve"> </w:t>
            </w:r>
            <w:r w:rsidR="00555613" w:rsidRPr="00334339">
              <w:rPr>
                <w:color w:val="0070C0"/>
              </w:rPr>
              <w:t xml:space="preserve">% </w:t>
            </w:r>
            <w:r w:rsidR="00334339" w:rsidRPr="00334339">
              <w:rPr>
                <w:color w:val="0070C0"/>
              </w:rPr>
              <w:t>v roce 2021</w:t>
            </w:r>
            <w:r w:rsidR="00FB5EEE" w:rsidRPr="00334339">
              <w:rPr>
                <w:color w:val="0070C0"/>
              </w:rPr>
              <w:t xml:space="preserve"> (viz tabulka 24)</w:t>
            </w:r>
            <w:r w:rsidR="00334339" w:rsidRPr="00334339">
              <w:rPr>
                <w:color w:val="0070C0"/>
              </w:rPr>
              <w:t>.</w:t>
            </w:r>
            <w:r w:rsidR="0095394C">
              <w:rPr>
                <w:color w:val="0070C0"/>
              </w:rPr>
              <w:t xml:space="preserve"> Pozitivně oceňuji vytvoření rozkladu EVA pro podniky A </w:t>
            </w:r>
            <w:proofErr w:type="spellStart"/>
            <w:r w:rsidR="0095394C">
              <w:rPr>
                <w:color w:val="0070C0"/>
              </w:rPr>
              <w:t>a</w:t>
            </w:r>
            <w:proofErr w:type="spellEnd"/>
            <w:r w:rsidR="0095394C">
              <w:rPr>
                <w:color w:val="0070C0"/>
              </w:rPr>
              <w:t xml:space="preserve"> F.</w:t>
            </w:r>
          </w:p>
          <w:p w14:paraId="2F59B14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77F508" w14:textId="77777777" w:rsidR="008304E0" w:rsidRDefault="008304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D688F98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DF9D769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E1D50F6" w:rsidR="000E094A" w:rsidRDefault="00AE78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1ED743B8" w:rsidR="000E094A" w:rsidRPr="000E094A" w:rsidRDefault="00726D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4472C4" w:themeColor="accent1"/>
              </w:rPr>
              <w:t xml:space="preserve"> </w:t>
            </w:r>
          </w:p>
          <w:p w14:paraId="7BFA8528" w14:textId="749D3474" w:rsidR="006B57F3" w:rsidRDefault="001E0B81" w:rsidP="003936F6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8. kapitola je věnována návrhům pro zlepšení finanční výkonnosti společnosti A</w:t>
            </w:r>
            <w:r w:rsidR="009059C7">
              <w:rPr>
                <w:rFonts w:cstheme="minorHAnsi"/>
                <w:color w:val="0070C0"/>
              </w:rPr>
              <w:t>, kterými jsou: A/ z</w:t>
            </w:r>
            <w:r w:rsidR="00DA5ADA">
              <w:rPr>
                <w:rFonts w:cstheme="minorHAnsi"/>
                <w:color w:val="0070C0"/>
              </w:rPr>
              <w:t xml:space="preserve">výšení likvidity a B/ zvýšení zisku. </w:t>
            </w:r>
            <w:r w:rsidR="005C6702">
              <w:rPr>
                <w:rFonts w:cstheme="minorHAnsi"/>
                <w:color w:val="0070C0"/>
              </w:rPr>
              <w:t>Návrhy jsou komentovány spíše na obecné úrovni</w:t>
            </w:r>
            <w:r w:rsidR="00050AB2">
              <w:rPr>
                <w:rFonts w:cstheme="minorHAnsi"/>
                <w:color w:val="0070C0"/>
              </w:rPr>
              <w:t xml:space="preserve">, </w:t>
            </w:r>
            <w:r w:rsidR="00DE5729">
              <w:rPr>
                <w:rFonts w:cstheme="minorHAnsi"/>
                <w:color w:val="0070C0"/>
              </w:rPr>
              <w:t>postrádám více</w:t>
            </w:r>
            <w:r w:rsidR="00585288">
              <w:rPr>
                <w:rFonts w:cstheme="minorHAnsi"/>
                <w:color w:val="0070C0"/>
              </w:rPr>
              <w:t xml:space="preserve"> propracovanějších návrhů ke zlepšení finanční výkonnosti analyzovaného podniku.</w:t>
            </w:r>
          </w:p>
          <w:p w14:paraId="4A1C8BAB" w14:textId="77777777" w:rsidR="008304E0" w:rsidRDefault="008304E0" w:rsidP="003936F6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08191F52" w14:textId="33FFEB81" w:rsidR="008304E0" w:rsidRPr="000E094A" w:rsidRDefault="008304E0" w:rsidP="003936F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17379EF" w:rsidR="000E094A" w:rsidRDefault="00181F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C59E09C" w:rsidR="000E094A" w:rsidRDefault="00FE38FD" w:rsidP="00B96260">
            <w:pPr>
              <w:jc w:val="both"/>
              <w:rPr>
                <w:noProof/>
                <w:color w:val="0070C0"/>
              </w:rPr>
            </w:pPr>
            <w:r w:rsidRPr="00A91363">
              <w:rPr>
                <w:noProof/>
                <w:color w:val="0070C0"/>
              </w:rPr>
              <w:t>Formální úroveň práce je</w:t>
            </w:r>
            <w:r w:rsidR="0076501F">
              <w:rPr>
                <w:noProof/>
                <w:color w:val="0070C0"/>
              </w:rPr>
              <w:t xml:space="preserve"> dobrá, diplomová práce je logicky provázána</w:t>
            </w:r>
            <w:r w:rsidR="00536381">
              <w:rPr>
                <w:noProof/>
                <w:color w:val="0070C0"/>
              </w:rPr>
              <w:t xml:space="preserve">. </w:t>
            </w:r>
            <w:r w:rsidR="00181FCD">
              <w:rPr>
                <w:noProof/>
                <w:color w:val="0070C0"/>
              </w:rPr>
              <w:t xml:space="preserve">Jak již bylo uvedeno, v diplomové práci chybí přiložení účetních výkazů většiny společností, většina výsledků v analytické části tak nemůže být verifikována. </w:t>
            </w:r>
            <w:r w:rsidR="00536381">
              <w:rPr>
                <w:noProof/>
                <w:color w:val="0070C0"/>
              </w:rPr>
              <w:t>Práce má odpovídající jazykovou i grafickou úroveň, normy citování jsou v diplomové práce dodrženy.</w:t>
            </w:r>
          </w:p>
          <w:p w14:paraId="5B3F4BB4" w14:textId="77777777" w:rsidR="006B57F3" w:rsidRPr="000E094A" w:rsidRDefault="006B57F3" w:rsidP="006E2885">
            <w:pPr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p w14:paraId="39098F6A" w14:textId="77777777" w:rsidR="006B57F3" w:rsidRDefault="006B57F3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83698D9" w:rsidR="009C7318" w:rsidRDefault="00AE78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400EA" w14:textId="77777777" w:rsidR="00823BF7" w:rsidRDefault="00823BF7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bookmarkStart w:id="1" w:name="_Hlk98164743"/>
          </w:p>
          <w:p w14:paraId="165635E4" w14:textId="4AB0FF0A" w:rsidR="00D6308A" w:rsidRPr="000E094A" w:rsidRDefault="00A5443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color w:val="4472C4" w:themeColor="accent1"/>
              </w:rPr>
              <w:t xml:space="preserve">Hlavní cíl diplomové práce byl splněn, </w:t>
            </w:r>
            <w:r w:rsidR="008D1CFD">
              <w:rPr>
                <w:rFonts w:cstheme="minorHAnsi"/>
                <w:color w:val="4472C4" w:themeColor="accent1"/>
              </w:rPr>
              <w:t>avšak s řadou dříve uvedených nedostatků.</w:t>
            </w:r>
            <w:r w:rsidR="0015237E" w:rsidRPr="0015237E">
              <w:rPr>
                <w:rFonts w:cstheme="minorHAnsi"/>
                <w:color w:val="4472C4" w:themeColor="accent1"/>
              </w:rPr>
              <w:t xml:space="preserve">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3CBB26B7" w14:textId="77777777" w:rsidR="006B57F3" w:rsidRDefault="006B57F3" w:rsidP="00DC7D52">
      <w:pPr>
        <w:spacing w:after="120" w:line="240" w:lineRule="auto"/>
        <w:jc w:val="both"/>
        <w:rPr>
          <w:rFonts w:cstheme="minorHAnsi"/>
          <w:b/>
        </w:rPr>
      </w:pPr>
    </w:p>
    <w:p w14:paraId="28D24BCE" w14:textId="77777777" w:rsidR="006B57F3" w:rsidRDefault="006B57F3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6CF79782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2CB3B547" w14:textId="452ECC50" w:rsidR="004B0EA4" w:rsidRPr="004F54D5" w:rsidRDefault="00052AA1" w:rsidP="00181FCD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 xml:space="preserve">Jak vysvětlíte existenci nákladů na </w:t>
      </w:r>
      <w:r w:rsidRPr="00334339">
        <w:rPr>
          <w:color w:val="0070C0"/>
        </w:rPr>
        <w:t>cizí kapitál ve výši 0</w:t>
      </w:r>
      <w:r>
        <w:rPr>
          <w:color w:val="0070C0"/>
        </w:rPr>
        <w:t xml:space="preserve"> </w:t>
      </w:r>
      <w:r w:rsidRPr="00334339">
        <w:rPr>
          <w:color w:val="0070C0"/>
        </w:rPr>
        <w:t>% v roce 2021</w:t>
      </w:r>
      <w:r>
        <w:rPr>
          <w:color w:val="0070C0"/>
        </w:rPr>
        <w:t xml:space="preserve"> </w:t>
      </w:r>
      <w:r w:rsidRPr="00334339">
        <w:rPr>
          <w:color w:val="0070C0"/>
        </w:rPr>
        <w:t>(viz tabulka 24)</w:t>
      </w:r>
      <w:r>
        <w:rPr>
          <w:color w:val="0070C0"/>
        </w:rPr>
        <w:t xml:space="preserve">? </w:t>
      </w:r>
      <w:r w:rsidR="001336C4">
        <w:rPr>
          <w:color w:val="0070C0"/>
        </w:rPr>
        <w:t>Jaký alternativní způsob výpočtu bylo možné využít?</w:t>
      </w:r>
    </w:p>
    <w:p w14:paraId="60F90E52" w14:textId="6E83ED26" w:rsidR="004F54D5" w:rsidRDefault="004F54D5" w:rsidP="00181FCD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 xml:space="preserve">Vysvětlete </w:t>
      </w:r>
      <w:r w:rsidR="003C0A02">
        <w:rPr>
          <w:rFonts w:cstheme="minorHAnsi"/>
          <w:color w:val="4472C4" w:themeColor="accent1"/>
        </w:rPr>
        <w:t xml:space="preserve">výhody </w:t>
      </w:r>
      <w:r>
        <w:rPr>
          <w:rFonts w:cstheme="minorHAnsi"/>
          <w:color w:val="4472C4" w:themeColor="accent1"/>
        </w:rPr>
        <w:t xml:space="preserve">využití </w:t>
      </w:r>
      <w:proofErr w:type="spellStart"/>
      <w:r>
        <w:rPr>
          <w:rFonts w:cstheme="minorHAnsi"/>
          <w:color w:val="4472C4" w:themeColor="accent1"/>
        </w:rPr>
        <w:t>Du</w:t>
      </w:r>
      <w:proofErr w:type="spellEnd"/>
      <w:r>
        <w:rPr>
          <w:rFonts w:cstheme="minorHAnsi"/>
          <w:color w:val="4472C4" w:themeColor="accent1"/>
        </w:rPr>
        <w:t xml:space="preserve"> Pon</w:t>
      </w:r>
      <w:r w:rsidR="003C0A02">
        <w:rPr>
          <w:rFonts w:cstheme="minorHAnsi"/>
          <w:color w:val="4472C4" w:themeColor="accent1"/>
        </w:rPr>
        <w:t>t rozkladu ve finančním řízení a popište, jak jste postupovala</w:t>
      </w:r>
      <w:r w:rsidR="005B2DEC">
        <w:rPr>
          <w:rFonts w:cstheme="minorHAnsi"/>
          <w:color w:val="4472C4" w:themeColor="accent1"/>
        </w:rPr>
        <w:t xml:space="preserve"> ve Vaší diplomové práci (viz tab. 5 na str. 64).</w:t>
      </w:r>
    </w:p>
    <w:p w14:paraId="34C7A785" w14:textId="0E1DAE2B" w:rsidR="00B80056" w:rsidRDefault="00B80056" w:rsidP="00181FCD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 xml:space="preserve">Vysvětlete, zda je možné, aby hotovostní likvidita dosahovala vyšších hodnot než </w:t>
      </w:r>
      <w:r w:rsidR="0079655F">
        <w:rPr>
          <w:rFonts w:cstheme="minorHAnsi"/>
          <w:color w:val="4472C4" w:themeColor="accent1"/>
        </w:rPr>
        <w:t xml:space="preserve">pohotová likvidita (viz tab. 6, podnik H v roce </w:t>
      </w:r>
      <w:r w:rsidR="006B628C">
        <w:rPr>
          <w:rFonts w:cstheme="minorHAnsi"/>
          <w:color w:val="4472C4" w:themeColor="accent1"/>
        </w:rPr>
        <w:t>2022)?</w:t>
      </w:r>
    </w:p>
    <w:p w14:paraId="14DF04CD" w14:textId="6D67A0E8" w:rsidR="00236E13" w:rsidRPr="00181FCD" w:rsidRDefault="00236E13" w:rsidP="00181FCD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 xml:space="preserve">Považujete </w:t>
      </w:r>
      <w:r w:rsidR="00491E85">
        <w:rPr>
          <w:rFonts w:cstheme="minorHAnsi"/>
          <w:color w:val="4472C4" w:themeColor="accent1"/>
        </w:rPr>
        <w:t>velikost nákladů na vlastní kapitál ve výši 28</w:t>
      </w:r>
      <w:r w:rsidR="00A1133E">
        <w:rPr>
          <w:rFonts w:cstheme="minorHAnsi"/>
          <w:color w:val="4472C4" w:themeColor="accent1"/>
        </w:rPr>
        <w:t xml:space="preserve"> – </w:t>
      </w:r>
      <w:r w:rsidR="00491E85">
        <w:rPr>
          <w:rFonts w:cstheme="minorHAnsi"/>
          <w:color w:val="4472C4" w:themeColor="accent1"/>
        </w:rPr>
        <w:t>31</w:t>
      </w:r>
      <w:r w:rsidR="00A1133E">
        <w:rPr>
          <w:rFonts w:cstheme="minorHAnsi"/>
          <w:color w:val="4472C4" w:themeColor="accent1"/>
        </w:rPr>
        <w:t xml:space="preserve"> </w:t>
      </w:r>
      <w:r w:rsidR="00491E85">
        <w:rPr>
          <w:rFonts w:cstheme="minorHAnsi"/>
          <w:color w:val="4472C4" w:themeColor="accent1"/>
        </w:rPr>
        <w:t>% v</w:t>
      </w:r>
      <w:r w:rsidR="00A1133E">
        <w:rPr>
          <w:rFonts w:cstheme="minorHAnsi"/>
          <w:color w:val="4472C4" w:themeColor="accent1"/>
        </w:rPr>
        <w:t> </w:t>
      </w:r>
      <w:r w:rsidR="00491E85">
        <w:rPr>
          <w:rFonts w:cstheme="minorHAnsi"/>
          <w:color w:val="4472C4" w:themeColor="accent1"/>
        </w:rPr>
        <w:t>lete</w:t>
      </w:r>
      <w:r w:rsidR="00A1133E">
        <w:rPr>
          <w:rFonts w:cstheme="minorHAnsi"/>
          <w:color w:val="4472C4" w:themeColor="accent1"/>
        </w:rPr>
        <w:t>ch 2019-2021 za odpovídající? Existují i jiné způsoby výpočtu nákladů na vlastní kapitál, které jste mohla aplikovat?</w:t>
      </w:r>
    </w:p>
    <w:p w14:paraId="3ECF5855" w14:textId="77777777" w:rsidR="006B57F3" w:rsidRDefault="006B57F3" w:rsidP="00DC7D52">
      <w:pPr>
        <w:spacing w:after="120" w:line="240" w:lineRule="auto"/>
        <w:jc w:val="both"/>
      </w:pPr>
    </w:p>
    <w:p w14:paraId="4E3072FA" w14:textId="4A8FAFF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A344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A344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708643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E2885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909E" w14:textId="77777777" w:rsidR="00320F81" w:rsidRDefault="00320F81" w:rsidP="00A40E93">
      <w:pPr>
        <w:spacing w:after="0" w:line="240" w:lineRule="auto"/>
      </w:pPr>
      <w:r>
        <w:separator/>
      </w:r>
    </w:p>
  </w:endnote>
  <w:endnote w:type="continuationSeparator" w:id="0">
    <w:p w14:paraId="2C20BBD4" w14:textId="77777777" w:rsidR="00320F81" w:rsidRDefault="00320F8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0E9F" w14:textId="77777777" w:rsidR="00320F81" w:rsidRDefault="00320F81" w:rsidP="00A40E93">
      <w:pPr>
        <w:spacing w:after="0" w:line="240" w:lineRule="auto"/>
      </w:pPr>
      <w:r>
        <w:separator/>
      </w:r>
    </w:p>
  </w:footnote>
  <w:footnote w:type="continuationSeparator" w:id="0">
    <w:p w14:paraId="785AAA33" w14:textId="77777777" w:rsidR="00320F81" w:rsidRDefault="00320F8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083D"/>
    <w:multiLevelType w:val="hybridMultilevel"/>
    <w:tmpl w:val="559CD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6BF"/>
    <w:rsid w:val="000136ED"/>
    <w:rsid w:val="00020408"/>
    <w:rsid w:val="000255E1"/>
    <w:rsid w:val="000345ED"/>
    <w:rsid w:val="00043F3E"/>
    <w:rsid w:val="00050AB2"/>
    <w:rsid w:val="00052AA1"/>
    <w:rsid w:val="000802B7"/>
    <w:rsid w:val="000A344A"/>
    <w:rsid w:val="000B2F4F"/>
    <w:rsid w:val="000B4361"/>
    <w:rsid w:val="000C0458"/>
    <w:rsid w:val="000D0B35"/>
    <w:rsid w:val="000E094A"/>
    <w:rsid w:val="00100AF7"/>
    <w:rsid w:val="00114D96"/>
    <w:rsid w:val="00122948"/>
    <w:rsid w:val="001336C4"/>
    <w:rsid w:val="001415B6"/>
    <w:rsid w:val="001421B1"/>
    <w:rsid w:val="00144F5B"/>
    <w:rsid w:val="0015237E"/>
    <w:rsid w:val="00181FCD"/>
    <w:rsid w:val="00196A24"/>
    <w:rsid w:val="001A5EFF"/>
    <w:rsid w:val="001B0244"/>
    <w:rsid w:val="001B37DD"/>
    <w:rsid w:val="001B3D18"/>
    <w:rsid w:val="001C1C00"/>
    <w:rsid w:val="001D69AE"/>
    <w:rsid w:val="001E0B81"/>
    <w:rsid w:val="001E51AF"/>
    <w:rsid w:val="001E7C7A"/>
    <w:rsid w:val="0020145C"/>
    <w:rsid w:val="002032E8"/>
    <w:rsid w:val="002054C4"/>
    <w:rsid w:val="00213C4E"/>
    <w:rsid w:val="00215341"/>
    <w:rsid w:val="0022203C"/>
    <w:rsid w:val="00230C7C"/>
    <w:rsid w:val="00236E13"/>
    <w:rsid w:val="0024258E"/>
    <w:rsid w:val="00242AA5"/>
    <w:rsid w:val="0026009C"/>
    <w:rsid w:val="00260697"/>
    <w:rsid w:val="0029651C"/>
    <w:rsid w:val="00297B7D"/>
    <w:rsid w:val="002C0EB9"/>
    <w:rsid w:val="002C5ED6"/>
    <w:rsid w:val="002E1270"/>
    <w:rsid w:val="002E4603"/>
    <w:rsid w:val="00313FAC"/>
    <w:rsid w:val="00320F81"/>
    <w:rsid w:val="00331177"/>
    <w:rsid w:val="00334339"/>
    <w:rsid w:val="0033462B"/>
    <w:rsid w:val="00334726"/>
    <w:rsid w:val="0033794A"/>
    <w:rsid w:val="00346BFD"/>
    <w:rsid w:val="003641F8"/>
    <w:rsid w:val="00364C21"/>
    <w:rsid w:val="00365460"/>
    <w:rsid w:val="00365AEC"/>
    <w:rsid w:val="003662D4"/>
    <w:rsid w:val="00387FF3"/>
    <w:rsid w:val="003936F6"/>
    <w:rsid w:val="003C0A02"/>
    <w:rsid w:val="003C56C7"/>
    <w:rsid w:val="003C6611"/>
    <w:rsid w:val="003C70D4"/>
    <w:rsid w:val="003C7D03"/>
    <w:rsid w:val="003E5741"/>
    <w:rsid w:val="003F139C"/>
    <w:rsid w:val="003F1FDA"/>
    <w:rsid w:val="003F35AC"/>
    <w:rsid w:val="0041096B"/>
    <w:rsid w:val="00414196"/>
    <w:rsid w:val="00422684"/>
    <w:rsid w:val="00450A31"/>
    <w:rsid w:val="004643B4"/>
    <w:rsid w:val="00464DEC"/>
    <w:rsid w:val="00483D51"/>
    <w:rsid w:val="00491E85"/>
    <w:rsid w:val="0049577C"/>
    <w:rsid w:val="004963D7"/>
    <w:rsid w:val="004A0C89"/>
    <w:rsid w:val="004B0EA4"/>
    <w:rsid w:val="004D378C"/>
    <w:rsid w:val="004F54D5"/>
    <w:rsid w:val="0051110D"/>
    <w:rsid w:val="005239AF"/>
    <w:rsid w:val="00524E77"/>
    <w:rsid w:val="00533857"/>
    <w:rsid w:val="00536381"/>
    <w:rsid w:val="00541225"/>
    <w:rsid w:val="00555613"/>
    <w:rsid w:val="0055763C"/>
    <w:rsid w:val="00585288"/>
    <w:rsid w:val="00587CF8"/>
    <w:rsid w:val="0059335A"/>
    <w:rsid w:val="005B2DEC"/>
    <w:rsid w:val="005C4ACA"/>
    <w:rsid w:val="005C6702"/>
    <w:rsid w:val="005D24C6"/>
    <w:rsid w:val="005E0875"/>
    <w:rsid w:val="005E29D9"/>
    <w:rsid w:val="005E2A6C"/>
    <w:rsid w:val="005E7AF7"/>
    <w:rsid w:val="005F6FD8"/>
    <w:rsid w:val="00600AD5"/>
    <w:rsid w:val="00603E3A"/>
    <w:rsid w:val="00612A69"/>
    <w:rsid w:val="00615371"/>
    <w:rsid w:val="00645D0A"/>
    <w:rsid w:val="00666AEB"/>
    <w:rsid w:val="00667D46"/>
    <w:rsid w:val="0067082B"/>
    <w:rsid w:val="00672BC9"/>
    <w:rsid w:val="00675D07"/>
    <w:rsid w:val="00675F42"/>
    <w:rsid w:val="0068374A"/>
    <w:rsid w:val="006840E9"/>
    <w:rsid w:val="0068669A"/>
    <w:rsid w:val="00694399"/>
    <w:rsid w:val="006A2EED"/>
    <w:rsid w:val="006A4D86"/>
    <w:rsid w:val="006B57F3"/>
    <w:rsid w:val="006B628C"/>
    <w:rsid w:val="006B7863"/>
    <w:rsid w:val="006E2885"/>
    <w:rsid w:val="00701C0B"/>
    <w:rsid w:val="00713099"/>
    <w:rsid w:val="00720692"/>
    <w:rsid w:val="007250A6"/>
    <w:rsid w:val="00726D17"/>
    <w:rsid w:val="00730BF0"/>
    <w:rsid w:val="0073639B"/>
    <w:rsid w:val="00736F99"/>
    <w:rsid w:val="007539AC"/>
    <w:rsid w:val="007553A6"/>
    <w:rsid w:val="00755616"/>
    <w:rsid w:val="0076501F"/>
    <w:rsid w:val="00794418"/>
    <w:rsid w:val="0079655F"/>
    <w:rsid w:val="007A6B45"/>
    <w:rsid w:val="007B1FC6"/>
    <w:rsid w:val="007D594D"/>
    <w:rsid w:val="007E0930"/>
    <w:rsid w:val="007E17F3"/>
    <w:rsid w:val="007E20E8"/>
    <w:rsid w:val="007E61F2"/>
    <w:rsid w:val="007F7D83"/>
    <w:rsid w:val="00811D1E"/>
    <w:rsid w:val="00812F05"/>
    <w:rsid w:val="00823BF7"/>
    <w:rsid w:val="00827211"/>
    <w:rsid w:val="008304E0"/>
    <w:rsid w:val="00852949"/>
    <w:rsid w:val="0085398A"/>
    <w:rsid w:val="0086775D"/>
    <w:rsid w:val="0087330C"/>
    <w:rsid w:val="00874CAE"/>
    <w:rsid w:val="00881BA1"/>
    <w:rsid w:val="008826F3"/>
    <w:rsid w:val="008858C4"/>
    <w:rsid w:val="0089431B"/>
    <w:rsid w:val="00894AB2"/>
    <w:rsid w:val="0089694D"/>
    <w:rsid w:val="008B06DB"/>
    <w:rsid w:val="008B781B"/>
    <w:rsid w:val="008C4B4D"/>
    <w:rsid w:val="008D1CFD"/>
    <w:rsid w:val="008E2072"/>
    <w:rsid w:val="00901DAC"/>
    <w:rsid w:val="009059C7"/>
    <w:rsid w:val="0093581E"/>
    <w:rsid w:val="0095394C"/>
    <w:rsid w:val="00960376"/>
    <w:rsid w:val="00963E10"/>
    <w:rsid w:val="00965148"/>
    <w:rsid w:val="00966891"/>
    <w:rsid w:val="00972E79"/>
    <w:rsid w:val="00974EA2"/>
    <w:rsid w:val="00987B93"/>
    <w:rsid w:val="00995765"/>
    <w:rsid w:val="009A169B"/>
    <w:rsid w:val="009B30F2"/>
    <w:rsid w:val="009B781C"/>
    <w:rsid w:val="009C322A"/>
    <w:rsid w:val="009C4BA1"/>
    <w:rsid w:val="009C7318"/>
    <w:rsid w:val="009C7EE1"/>
    <w:rsid w:val="009D2E93"/>
    <w:rsid w:val="009D3A67"/>
    <w:rsid w:val="009F248A"/>
    <w:rsid w:val="009F3212"/>
    <w:rsid w:val="009F5FA3"/>
    <w:rsid w:val="00A1133E"/>
    <w:rsid w:val="00A122DE"/>
    <w:rsid w:val="00A1362B"/>
    <w:rsid w:val="00A25336"/>
    <w:rsid w:val="00A30FAF"/>
    <w:rsid w:val="00A40E93"/>
    <w:rsid w:val="00A5443F"/>
    <w:rsid w:val="00A55368"/>
    <w:rsid w:val="00A7527E"/>
    <w:rsid w:val="00A84CA3"/>
    <w:rsid w:val="00AA510C"/>
    <w:rsid w:val="00AA5161"/>
    <w:rsid w:val="00AB16B5"/>
    <w:rsid w:val="00AD7498"/>
    <w:rsid w:val="00AE78B9"/>
    <w:rsid w:val="00B0271A"/>
    <w:rsid w:val="00B037E4"/>
    <w:rsid w:val="00B04C00"/>
    <w:rsid w:val="00B14451"/>
    <w:rsid w:val="00B22CFB"/>
    <w:rsid w:val="00B2776F"/>
    <w:rsid w:val="00B353F8"/>
    <w:rsid w:val="00B40029"/>
    <w:rsid w:val="00B43589"/>
    <w:rsid w:val="00B43E92"/>
    <w:rsid w:val="00B44053"/>
    <w:rsid w:val="00B50AD3"/>
    <w:rsid w:val="00B70F9E"/>
    <w:rsid w:val="00B73A41"/>
    <w:rsid w:val="00B80056"/>
    <w:rsid w:val="00B8065A"/>
    <w:rsid w:val="00B96260"/>
    <w:rsid w:val="00BA16DD"/>
    <w:rsid w:val="00BA5D49"/>
    <w:rsid w:val="00BC32C4"/>
    <w:rsid w:val="00BC5E0A"/>
    <w:rsid w:val="00BF67AB"/>
    <w:rsid w:val="00C05A6B"/>
    <w:rsid w:val="00C13AEF"/>
    <w:rsid w:val="00C147D6"/>
    <w:rsid w:val="00C16AC2"/>
    <w:rsid w:val="00C2192D"/>
    <w:rsid w:val="00C71789"/>
    <w:rsid w:val="00C75B69"/>
    <w:rsid w:val="00C75BEB"/>
    <w:rsid w:val="00C9590A"/>
    <w:rsid w:val="00CA05C5"/>
    <w:rsid w:val="00CA188D"/>
    <w:rsid w:val="00CA34A9"/>
    <w:rsid w:val="00CB5DF6"/>
    <w:rsid w:val="00CC43E9"/>
    <w:rsid w:val="00CC6B6A"/>
    <w:rsid w:val="00CC7729"/>
    <w:rsid w:val="00CD12C3"/>
    <w:rsid w:val="00CD1EC2"/>
    <w:rsid w:val="00CD3D9E"/>
    <w:rsid w:val="00CE2578"/>
    <w:rsid w:val="00D01997"/>
    <w:rsid w:val="00D03A1F"/>
    <w:rsid w:val="00D047E3"/>
    <w:rsid w:val="00D0546F"/>
    <w:rsid w:val="00D135F9"/>
    <w:rsid w:val="00D137BA"/>
    <w:rsid w:val="00D15EBD"/>
    <w:rsid w:val="00D30553"/>
    <w:rsid w:val="00D440D8"/>
    <w:rsid w:val="00D509A7"/>
    <w:rsid w:val="00D6308A"/>
    <w:rsid w:val="00D74A73"/>
    <w:rsid w:val="00D87F1E"/>
    <w:rsid w:val="00DA1451"/>
    <w:rsid w:val="00DA5ADA"/>
    <w:rsid w:val="00DC71F3"/>
    <w:rsid w:val="00DC7D52"/>
    <w:rsid w:val="00DD6997"/>
    <w:rsid w:val="00DE5729"/>
    <w:rsid w:val="00E0430F"/>
    <w:rsid w:val="00E22423"/>
    <w:rsid w:val="00E454AE"/>
    <w:rsid w:val="00E479CD"/>
    <w:rsid w:val="00E67007"/>
    <w:rsid w:val="00E8448A"/>
    <w:rsid w:val="00EA08A6"/>
    <w:rsid w:val="00EA4D14"/>
    <w:rsid w:val="00EB1793"/>
    <w:rsid w:val="00EE0342"/>
    <w:rsid w:val="00EF1720"/>
    <w:rsid w:val="00F07AB1"/>
    <w:rsid w:val="00F116B2"/>
    <w:rsid w:val="00F941C6"/>
    <w:rsid w:val="00F961A0"/>
    <w:rsid w:val="00FB3D6A"/>
    <w:rsid w:val="00FB59CB"/>
    <w:rsid w:val="00FB5EEE"/>
    <w:rsid w:val="00FC2852"/>
    <w:rsid w:val="00FC7183"/>
    <w:rsid w:val="00FC7C8E"/>
    <w:rsid w:val="00FD1704"/>
    <w:rsid w:val="00FE27D0"/>
    <w:rsid w:val="00FE38FD"/>
    <w:rsid w:val="00FF6BFA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CD1E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1E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1E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1E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1E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CD030A"/>
    <w:rsid w:val="00D16987"/>
    <w:rsid w:val="00FD550A"/>
    <w:rsid w:val="00FE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Adriana Knápková</cp:lastModifiedBy>
  <cp:revision>82</cp:revision>
  <cp:lastPrinted>2024-05-17T08:30:00Z</cp:lastPrinted>
  <dcterms:created xsi:type="dcterms:W3CDTF">2024-05-20T10:16:00Z</dcterms:created>
  <dcterms:modified xsi:type="dcterms:W3CDTF">2024-05-24T09:30:00Z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