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47F3163A" w14:textId="6785E8D4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0C321496" w:rsidR="002E5B3F" w:rsidRPr="00D228C6" w:rsidRDefault="00B23F4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Klára </w:t>
            </w:r>
            <w:proofErr w:type="spellStart"/>
            <w:r>
              <w:rPr>
                <w:b/>
                <w:szCs w:val="24"/>
              </w:rPr>
              <w:t>Kiesewetterová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3D1555F" w:rsidR="002E5B3F" w:rsidRPr="00D228C6" w:rsidRDefault="0048206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340F118C" w:rsidR="002E5B3F" w:rsidRPr="00D228C6" w:rsidRDefault="00B23F4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</w:t>
            </w:r>
            <w:r w:rsidR="007177C3">
              <w:rPr>
                <w:b/>
                <w:szCs w:val="24"/>
              </w:rPr>
              <w:t xml:space="preserve">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3E03FEA9" w:rsidR="002E5B3F" w:rsidRPr="00D228C6" w:rsidRDefault="007177C3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</w:t>
            </w:r>
            <w:r w:rsidR="0048206A">
              <w:rPr>
                <w:b/>
                <w:szCs w:val="24"/>
              </w:rPr>
              <w:t xml:space="preserve">                  </w:t>
            </w:r>
            <w:r>
              <w:rPr>
                <w:b/>
                <w:szCs w:val="24"/>
              </w:rPr>
              <w:t xml:space="preserve">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43CE4710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2924589A" w:rsidR="002E5B3F" w:rsidRPr="00D228C6" w:rsidRDefault="00B23F4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Individuální zadání – Bezpečnostní prvky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7D46BC42" w:rsidR="002E5B3F" w:rsidRPr="00D228C6" w:rsidRDefault="00B23F4E" w:rsidP="00B23F4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3"/>
              <w:rPr>
                <w:b/>
                <w:szCs w:val="24"/>
              </w:rPr>
            </w:pPr>
            <w:proofErr w:type="spellStart"/>
            <w:r w:rsidRPr="00B23F4E">
              <w:rPr>
                <w:b/>
                <w:bCs/>
                <w:szCs w:val="24"/>
              </w:rPr>
              <w:t>MgA</w:t>
            </w:r>
            <w:proofErr w:type="spellEnd"/>
            <w:r w:rsidRPr="00B23F4E">
              <w:rPr>
                <w:b/>
                <w:bCs/>
                <w:szCs w:val="24"/>
              </w:rPr>
              <w:t xml:space="preserve">. Eva </w:t>
            </w:r>
            <w:proofErr w:type="spellStart"/>
            <w:r w:rsidRPr="00B23F4E">
              <w:rPr>
                <w:b/>
                <w:bCs/>
                <w:szCs w:val="24"/>
              </w:rPr>
              <w:t>Klabalová</w:t>
            </w:r>
            <w:proofErr w:type="spellEnd"/>
            <w:r w:rsidRPr="00B23F4E">
              <w:rPr>
                <w:b/>
                <w:bCs/>
                <w:szCs w:val="24"/>
              </w:rPr>
              <w:t>,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C68E317" w14:textId="77777777" w:rsidR="00B77BD9" w:rsidRDefault="00B77BD9" w:rsidP="00B77BD9">
      <w:pPr>
        <w:pStyle w:val="Normlnweb"/>
      </w:pPr>
      <w:r>
        <w:t xml:space="preserve">Bakalářská práce studentky Kláry </w:t>
      </w:r>
      <w:proofErr w:type="spellStart"/>
      <w:r>
        <w:t>Kiesewetterové</w:t>
      </w:r>
      <w:proofErr w:type="spellEnd"/>
      <w:r>
        <w:t xml:space="preserve"> je vypracována na 58 stranách. Jejím hlavním tématem je problematika viditelnosti chodců za snížené viditelnosti a jejich nedostačující používání reflexních prvků. </w:t>
      </w:r>
    </w:p>
    <w:p w14:paraId="7EDCB46E" w14:textId="77777777" w:rsidR="00B77BD9" w:rsidRDefault="00B77BD9" w:rsidP="00B77BD9">
      <w:pPr>
        <w:pStyle w:val="Normlnweb"/>
      </w:pPr>
      <w:r>
        <w:t xml:space="preserve">Teoretická práce se skládá ze čtyř kapitol. V první z nich studentka nabízí velmi podrobný pohled na současný stav dané problematiky z pohledu zákona, uvedené jsou také průzkumy Ministerstva dopravy, které dokreslují vážnost a aktuálnost vybraného tématu. V dalších kapitolách jsou popsány druhy reflexních materiálů, jejich funkce a umístění. </w:t>
      </w:r>
    </w:p>
    <w:p w14:paraId="3A5550C9" w14:textId="633A7FE8" w:rsidR="00EF706C" w:rsidRPr="000A7C26" w:rsidRDefault="00B77BD9" w:rsidP="00B77BD9">
      <w:pPr>
        <w:pStyle w:val="Normlnweb"/>
      </w:pPr>
      <w:r>
        <w:t>Jednotlivé kapitoly na sebe navazují a jsou dobře zpracované</w:t>
      </w:r>
      <w:r>
        <w:t>.</w:t>
      </w:r>
    </w:p>
    <w:p w14:paraId="7609098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BF906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CA76C40" w14:textId="77777777" w:rsidR="00B77BD9" w:rsidRDefault="00B77BD9" w:rsidP="00B77BD9">
      <w:pPr>
        <w:pStyle w:val="Normlnweb"/>
      </w:pPr>
      <w:r>
        <w:rPr>
          <w:lang w:val="pl-PL"/>
        </w:rPr>
        <w:t>Náv</w:t>
      </w:r>
      <w:r w:rsidR="002E5B3F" w:rsidRPr="007A24FF">
        <w:rPr>
          <w:lang w:val="pl-PL"/>
        </w:rPr>
        <w:t xml:space="preserve">rh klasifikace  </w:t>
      </w:r>
      <w:r w:rsidR="002E5B3F" w:rsidRPr="007A24FF">
        <w:rPr>
          <w:lang w:val="pl-PL"/>
        </w:rPr>
        <w:tab/>
      </w:r>
      <w:r>
        <w:t>A- výborně</w:t>
      </w:r>
    </w:p>
    <w:p w14:paraId="5EFECE01" w14:textId="7BBC2A15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A866527" w14:textId="20E369D4" w:rsidR="00B77BD9" w:rsidRDefault="002E5B3F" w:rsidP="00B77BD9">
      <w:pPr>
        <w:pStyle w:val="Normlnweb"/>
      </w:pPr>
      <w:r w:rsidRPr="007A24FF">
        <w:rPr>
          <w:lang w:val="pl-PL"/>
        </w:rPr>
        <w:t>V</w:t>
      </w:r>
      <w:r w:rsidR="00B77BD9">
        <w:rPr>
          <w:lang w:val="pl-PL"/>
        </w:rPr>
        <w:t xml:space="preserve"> </w:t>
      </w:r>
      <w:r w:rsidR="00B77BD9">
        <w:t xml:space="preserve"> Holešově </w:t>
      </w:r>
    </w:p>
    <w:p w14:paraId="4F630A8E" w14:textId="7783AFA2" w:rsidR="00B77BD9" w:rsidRDefault="00B77BD9" w:rsidP="00B77BD9">
      <w:pPr>
        <w:pStyle w:val="Normlnweb"/>
      </w:pPr>
      <w:r>
        <w:rPr>
          <w:lang w:val="pl-PL"/>
        </w:rPr>
        <w:t xml:space="preserve">          </w:t>
      </w:r>
    </w:p>
    <w:p w14:paraId="7031ECAE" w14:textId="1644365B" w:rsidR="002E5B3F" w:rsidRPr="007A24FF" w:rsidRDefault="002E5B3F" w:rsidP="00B77BD9">
      <w:pPr>
        <w:pStyle w:val="Normlnweb"/>
        <w:rPr>
          <w:lang w:val="pl-PL"/>
        </w:rPr>
      </w:pPr>
      <w:r w:rsidRPr="007A24FF">
        <w:rPr>
          <w:lang w:val="pl-PL"/>
        </w:rPr>
        <w:t xml:space="preserve">dne </w:t>
      </w:r>
      <w:r w:rsidR="00B77BD9">
        <w:t>26.5.2024</w:t>
      </w:r>
      <w:bookmarkStart w:id="0" w:name="_GoBack"/>
      <w:bookmarkEnd w:id="0"/>
      <w:r w:rsidRPr="007A24FF">
        <w:rPr>
          <w:lang w:val="pl-PL"/>
        </w:rPr>
        <w:t>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0CEC730" w14:textId="7E77182C" w:rsidR="002E5B3F" w:rsidRPr="007A24FF" w:rsidRDefault="002E5B3F" w:rsidP="00B77BD9">
      <w:pPr>
        <w:spacing w:after="0"/>
        <w:ind w:left="4956"/>
        <w:jc w:val="both"/>
        <w:rPr>
          <w:szCs w:val="24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30CC" w14:textId="77777777" w:rsidR="007C138A" w:rsidRDefault="007C138A" w:rsidP="005A4D36">
      <w:pPr>
        <w:spacing w:after="0"/>
      </w:pPr>
      <w:r>
        <w:separator/>
      </w:r>
    </w:p>
  </w:endnote>
  <w:endnote w:type="continuationSeparator" w:id="0">
    <w:p w14:paraId="516292E9" w14:textId="77777777" w:rsidR="007C138A" w:rsidRDefault="007C138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205A" w14:textId="77777777" w:rsidR="007C138A" w:rsidRDefault="007C138A" w:rsidP="005A4D36">
      <w:pPr>
        <w:spacing w:after="0"/>
      </w:pPr>
      <w:r>
        <w:separator/>
      </w:r>
    </w:p>
  </w:footnote>
  <w:footnote w:type="continuationSeparator" w:id="0">
    <w:p w14:paraId="772B0F8D" w14:textId="77777777" w:rsidR="007C138A" w:rsidRDefault="007C138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B77BD9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84EFD"/>
    <w:rsid w:val="002C2146"/>
    <w:rsid w:val="002E5B3F"/>
    <w:rsid w:val="00320661"/>
    <w:rsid w:val="003A5A41"/>
    <w:rsid w:val="0048206A"/>
    <w:rsid w:val="004F69CC"/>
    <w:rsid w:val="00513F1E"/>
    <w:rsid w:val="005A4D36"/>
    <w:rsid w:val="005C03DA"/>
    <w:rsid w:val="006329D0"/>
    <w:rsid w:val="007177C3"/>
    <w:rsid w:val="007A64F7"/>
    <w:rsid w:val="007C138A"/>
    <w:rsid w:val="00820C1E"/>
    <w:rsid w:val="00821E96"/>
    <w:rsid w:val="00890166"/>
    <w:rsid w:val="009571C4"/>
    <w:rsid w:val="00A216E8"/>
    <w:rsid w:val="00A64177"/>
    <w:rsid w:val="00A757A5"/>
    <w:rsid w:val="00B23F4E"/>
    <w:rsid w:val="00B2749B"/>
    <w:rsid w:val="00B558D4"/>
    <w:rsid w:val="00B7376F"/>
    <w:rsid w:val="00B77BD9"/>
    <w:rsid w:val="00CD5972"/>
    <w:rsid w:val="00CF7F52"/>
    <w:rsid w:val="00D228C6"/>
    <w:rsid w:val="00D77369"/>
    <w:rsid w:val="00DF53A6"/>
    <w:rsid w:val="00E25B3F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Nadpis4">
    <w:name w:val="heading 4"/>
    <w:basedOn w:val="Normln"/>
    <w:link w:val="Nadpis4Char"/>
    <w:uiPriority w:val="9"/>
    <w:qFormat/>
    <w:rsid w:val="00B23F4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B23F4E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B77B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9DF7C-7698-41B5-8190-24FE940A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DD74-1201-48FB-99CB-6A186F8E2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5ACD9-94B3-4FD2-BBE9-6C3CA6015DEE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0406292-4964-4929-9097-6365269a3c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2024-06-10T07:57:00Z</dcterms:created>
  <dcterms:modified xsi:type="dcterms:W3CDTF">2024-06-10T07:57:00Z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