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946CF5" w14:textId="77777777" w:rsidR="002C2146" w:rsidRPr="000A7C26" w:rsidRDefault="002C2146" w:rsidP="00EF706C">
      <w:pPr>
        <w:jc w:val="center"/>
        <w:rPr>
          <w:b/>
          <w:szCs w:val="24"/>
        </w:rPr>
      </w:pPr>
    </w:p>
    <w:p w14:paraId="47F3163A" w14:textId="77777777" w:rsidR="002E5B3F" w:rsidRPr="007A24FF" w:rsidRDefault="002E5B3F" w:rsidP="002E5B3F">
      <w:pPr>
        <w:spacing w:after="0"/>
        <w:jc w:val="center"/>
        <w:rPr>
          <w:b/>
          <w:sz w:val="28"/>
          <w:szCs w:val="28"/>
        </w:rPr>
      </w:pPr>
      <w:r w:rsidRPr="007A24FF">
        <w:rPr>
          <w:b/>
          <w:sz w:val="28"/>
          <w:szCs w:val="28"/>
        </w:rPr>
        <w:t xml:space="preserve">Posudek oponenta bakalářské práce – </w:t>
      </w:r>
      <w:r>
        <w:rPr>
          <w:b/>
          <w:sz w:val="28"/>
          <w:szCs w:val="28"/>
        </w:rPr>
        <w:t>teoretická/praktická část*</w:t>
      </w:r>
    </w:p>
    <w:p w14:paraId="53A896FF" w14:textId="77777777" w:rsidR="002E5B3F" w:rsidRPr="007A24FF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D228C6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51F5709D" w:rsidR="002E5B3F" w:rsidRPr="00D228C6" w:rsidRDefault="00C766F2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Kateřina Konrádová</w:t>
            </w:r>
          </w:p>
        </w:tc>
      </w:tr>
      <w:tr w:rsidR="002E5B3F" w:rsidRPr="00D228C6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16F57948" w:rsidR="002E5B3F" w:rsidRPr="00D228C6" w:rsidRDefault="00A71AF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2E5B3F" w:rsidRPr="00D228C6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42FED149" w:rsidR="002E5B3F" w:rsidRPr="00D228C6" w:rsidRDefault="00A71AF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Průmyslový design</w:t>
            </w:r>
          </w:p>
        </w:tc>
      </w:tr>
      <w:tr w:rsidR="002E5B3F" w:rsidRPr="00D228C6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34990575" w:rsidR="002E5B3F" w:rsidRPr="00D228C6" w:rsidRDefault="00A71AF3" w:rsidP="00A71AF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Prezenční                                     </w:t>
            </w:r>
            <w:r w:rsidR="002E5B3F" w:rsidRPr="00D228C6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348692D2" w:rsidR="002E5B3F" w:rsidRPr="00D228C6" w:rsidRDefault="00A71AF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2024</w:t>
            </w:r>
          </w:p>
        </w:tc>
      </w:tr>
      <w:tr w:rsidR="002E5B3F" w:rsidRPr="00D228C6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D228C6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54281EB9" w:rsidR="002E5B3F" w:rsidRPr="00D228C6" w:rsidRDefault="00A71AF3" w:rsidP="00D228C6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Design cestovního setu</w:t>
            </w:r>
          </w:p>
        </w:tc>
      </w:tr>
      <w:tr w:rsidR="002E5B3F" w:rsidRPr="00D228C6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D228C6" w:rsidRDefault="002E5B3F" w:rsidP="00D228C6">
            <w:pPr>
              <w:spacing w:after="0"/>
              <w:rPr>
                <w:b/>
                <w:szCs w:val="24"/>
              </w:rPr>
            </w:pPr>
            <w:r w:rsidRPr="00D228C6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6712A0B2" w:rsidR="002E5B3F" w:rsidRPr="00D228C6" w:rsidRDefault="00C766F2" w:rsidP="00D228C6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MgA</w:t>
            </w:r>
            <w:proofErr w:type="spellEnd"/>
            <w:r>
              <w:rPr>
                <w:b/>
                <w:szCs w:val="24"/>
              </w:rPr>
              <w:t xml:space="preserve">. Sabina </w:t>
            </w:r>
            <w:proofErr w:type="spellStart"/>
            <w:r>
              <w:rPr>
                <w:b/>
                <w:szCs w:val="24"/>
              </w:rPr>
              <w:t>Stržínková</w:t>
            </w:r>
            <w:proofErr w:type="spellEnd"/>
            <w:r>
              <w:rPr>
                <w:b/>
                <w:szCs w:val="24"/>
              </w:rPr>
              <w:t>, Ph.D.</w:t>
            </w:r>
          </w:p>
        </w:tc>
      </w:tr>
    </w:tbl>
    <w:p w14:paraId="6FB9B16F" w14:textId="77777777" w:rsidR="00EF706C" w:rsidRPr="000A7C26" w:rsidRDefault="00EF706C" w:rsidP="00EF706C">
      <w:pPr>
        <w:jc w:val="both"/>
        <w:rPr>
          <w:b/>
          <w:szCs w:val="24"/>
        </w:rPr>
      </w:pPr>
    </w:p>
    <w:p w14:paraId="493B21DC" w14:textId="472A9339" w:rsidR="00124194" w:rsidRDefault="00467FDB" w:rsidP="00124194">
      <w:r>
        <w:t>B</w:t>
      </w:r>
      <w:r w:rsidR="00124194">
        <w:t xml:space="preserve">akalářské práce Kateřiny Konrádové se zabývá </w:t>
      </w:r>
      <w:r w:rsidR="00124194" w:rsidRPr="00124194">
        <w:t>design</w:t>
      </w:r>
      <w:r w:rsidR="00124194">
        <w:t>em</w:t>
      </w:r>
      <w:r w:rsidR="00124194" w:rsidRPr="00124194">
        <w:t xml:space="preserve"> cestovního setu</w:t>
      </w:r>
      <w:r>
        <w:t xml:space="preserve">. Jedná se </w:t>
      </w:r>
      <w:r>
        <w:br/>
        <w:t>o</w:t>
      </w:r>
      <w:r w:rsidR="00124194" w:rsidRPr="00124194">
        <w:t xml:space="preserve"> aktuální </w:t>
      </w:r>
      <w:r>
        <w:t>téma</w:t>
      </w:r>
      <w:r w:rsidR="00124194" w:rsidRPr="00124194">
        <w:t xml:space="preserve">, </w:t>
      </w:r>
      <w:r>
        <w:t>je</w:t>
      </w:r>
      <w:r w:rsidR="00124194" w:rsidRPr="00124194">
        <w:t xml:space="preserve">ž reflektuje narůstající potřebu efektivního a esteticky přitažlivého zavazadla v dnešní dynamické době. </w:t>
      </w:r>
    </w:p>
    <w:p w14:paraId="5FBF34FD" w14:textId="42F19703" w:rsidR="00124194" w:rsidRPr="00124194" w:rsidRDefault="00124194" w:rsidP="00124194">
      <w:r w:rsidRPr="00124194">
        <w:t>Práce se skládá z teoretické části, kapitoly věnované materiálům a technologiím, dotazníkové části a praktické části, což nabízí komplexní přístup k problematice.</w:t>
      </w:r>
    </w:p>
    <w:p w14:paraId="4FE32D05" w14:textId="2D6F21A3" w:rsidR="00124194" w:rsidRPr="00124194" w:rsidRDefault="00124194" w:rsidP="00124194">
      <w:r w:rsidRPr="00124194">
        <w:t xml:space="preserve">Teoretická část je </w:t>
      </w:r>
      <w:r w:rsidR="00467FDB">
        <w:t>podrobně</w:t>
      </w:r>
      <w:r w:rsidRPr="00124194">
        <w:t xml:space="preserve"> zpracovaná</w:t>
      </w:r>
      <w:r w:rsidR="00467FDB">
        <w:t>.</w:t>
      </w:r>
      <w:r w:rsidRPr="00124194">
        <w:t xml:space="preserve"> </w:t>
      </w:r>
      <w:r w:rsidR="00467FDB">
        <w:t>Obsahuje h</w:t>
      </w:r>
      <w:r w:rsidRPr="00124194">
        <w:t>istorický přehled</w:t>
      </w:r>
      <w:r w:rsidR="00467FDB">
        <w:t xml:space="preserve">, který </w:t>
      </w:r>
      <w:r w:rsidRPr="00124194">
        <w:t>poskytuje solidní základ pro pochopení současných trendů a inovací. Analýza současné produkce je rovněž podrobná, dobře srovnává různé přístupy a značky na trhu.</w:t>
      </w:r>
      <w:r w:rsidR="00467FDB">
        <w:t xml:space="preserve"> Součástí je také k</w:t>
      </w:r>
      <w:r w:rsidRPr="00124194">
        <w:t xml:space="preserve">apitola zaměřená na materiály a technologie. Autorka zde představuje různé druhy textilií, které jsou aktuálně používány v oblasti zavazadel. Detailní popis materiálů a jejich vlastností je velmi přínosný </w:t>
      </w:r>
      <w:r w:rsidR="00467FDB">
        <w:br/>
      </w:r>
      <w:r w:rsidRPr="00124194">
        <w:t>a ukazuje hluboké porozumění technologií</w:t>
      </w:r>
      <w:r w:rsidR="00467FDB">
        <w:t xml:space="preserve">m </w:t>
      </w:r>
      <w:r w:rsidRPr="00124194">
        <w:t xml:space="preserve">a trendům v </w:t>
      </w:r>
      <w:r w:rsidR="00467FDB">
        <w:t>řešené</w:t>
      </w:r>
      <w:r w:rsidRPr="00124194">
        <w:t xml:space="preserve"> oblasti.</w:t>
      </w:r>
    </w:p>
    <w:p w14:paraId="7B7A6523" w14:textId="77777777" w:rsidR="00124194" w:rsidRPr="00124194" w:rsidRDefault="00124194" w:rsidP="00124194">
      <w:r w:rsidRPr="00124194">
        <w:t>Dotazníková část práce nabízí zajímavé poznatky ohledně vizuálních preferencí uživatelů. Výsledky výzkumu, které ukazují, že uživatelé preferují neutrální tmavé barvy před divokými barvami a barevným potiskem, jsou dobře zpracované a aplikované v designu batohu. Je vidět, že autorka správně reflektovala potřeby a preference potenciálních zákazníků.</w:t>
      </w:r>
    </w:p>
    <w:p w14:paraId="0693D9D0" w14:textId="1F92369A" w:rsidR="00124194" w:rsidRPr="00124194" w:rsidRDefault="008F34CF" w:rsidP="00124194">
      <w:r>
        <w:t xml:space="preserve">Finální návrh zavazadla působí čistě. </w:t>
      </w:r>
      <w:r w:rsidRPr="00124194">
        <w:t>Možnost skrýt ramenní popruhy a přeměnit batoh na látkový kufr je inovativní a praktick</w:t>
      </w:r>
      <w:r>
        <w:t>é řešení</w:t>
      </w:r>
      <w:r w:rsidRPr="00124194">
        <w:t xml:space="preserve">. Odepínací kapsa na drobnosti je rovněž přínosným doplňkem, který zvyšuje funkčnost celého </w:t>
      </w:r>
      <w:r w:rsidR="0044542F">
        <w:t>designu</w:t>
      </w:r>
      <w:r w:rsidRPr="00124194">
        <w:t>.</w:t>
      </w:r>
      <w:r>
        <w:t xml:space="preserve"> </w:t>
      </w:r>
      <w:r w:rsidR="00124194" w:rsidRPr="00124194">
        <w:t xml:space="preserve">Nejsem si </w:t>
      </w:r>
      <w:r>
        <w:t xml:space="preserve">však </w:t>
      </w:r>
      <w:r w:rsidR="00124194" w:rsidRPr="00124194">
        <w:t xml:space="preserve">jistá nutností </w:t>
      </w:r>
      <w:r>
        <w:t>zabudované váhy v madle</w:t>
      </w:r>
      <w:r w:rsidR="00124194" w:rsidRPr="00124194">
        <w:t>. V případě palubního zavazadla</w:t>
      </w:r>
      <w:r>
        <w:t xml:space="preserve">, do </w:t>
      </w:r>
      <w:proofErr w:type="gramStart"/>
      <w:r>
        <w:t>které</w:t>
      </w:r>
      <w:proofErr w:type="gramEnd"/>
      <w:r>
        <w:t xml:space="preserve"> pravděpodobně spadá i navržený batoh,</w:t>
      </w:r>
      <w:r w:rsidR="00124194" w:rsidRPr="00124194">
        <w:t xml:space="preserve"> je důležitější </w:t>
      </w:r>
      <w:r>
        <w:t xml:space="preserve">spíše </w:t>
      </w:r>
      <w:r w:rsidR="00124194" w:rsidRPr="00124194">
        <w:t>velikost než váha</w:t>
      </w:r>
      <w:r>
        <w:t xml:space="preserve">. </w:t>
      </w:r>
      <w:r w:rsidR="00124194" w:rsidRPr="00124194">
        <w:t xml:space="preserve">Tento prvek se </w:t>
      </w:r>
      <w:r>
        <w:t xml:space="preserve">tak </w:t>
      </w:r>
      <w:r w:rsidR="00124194" w:rsidRPr="00124194">
        <w:t>jeví spíše jako zbytečný než praktický.</w:t>
      </w:r>
      <w:r>
        <w:t xml:space="preserve"> </w:t>
      </w:r>
      <w:r w:rsidR="00124194" w:rsidRPr="00124194">
        <w:t xml:space="preserve">Naopak zabudovaný lokátor </w:t>
      </w:r>
      <w:r>
        <w:t>považuje za skvělý doplněk</w:t>
      </w:r>
      <w:r w:rsidR="00124194" w:rsidRPr="00124194">
        <w:t>, který může velmi usnadnit nalezení ztraceného nebo odcizeného zavazadla. Tato inovace může přinést značnou přidanou hodnotu pro uživatele.</w:t>
      </w:r>
    </w:p>
    <w:p w14:paraId="5F8387A5" w14:textId="512437B3" w:rsidR="00124194" w:rsidRPr="00124194" w:rsidRDefault="00124194" w:rsidP="00124194">
      <w:r w:rsidRPr="00124194">
        <w:t>Práce je zpracována na vysoké úrovni, avšak je potřeba upozornit na určité nedostatky</w:t>
      </w:r>
      <w:r w:rsidR="00617E99">
        <w:t xml:space="preserve"> v textu</w:t>
      </w:r>
      <w:r w:rsidRPr="00124194">
        <w:t>. Zejména zmatečné číslování citací, které začíná na straně 11 číslem 43, a nešťastné značení obrázků. Tyto chyby ztěžují orientaci v textu a snižují jeho celkovou profesionální úroveň.</w:t>
      </w:r>
    </w:p>
    <w:p w14:paraId="53F7BDCD" w14:textId="545FE6C5" w:rsidR="00124194" w:rsidRPr="00124194" w:rsidRDefault="00124194" w:rsidP="00124194">
      <w:r w:rsidRPr="00124194">
        <w:t xml:space="preserve">Celkově </w:t>
      </w:r>
      <w:r w:rsidR="00617E99">
        <w:t xml:space="preserve">však </w:t>
      </w:r>
      <w:r w:rsidRPr="00124194">
        <w:t>lze práci hodnotit jako přínosnou</w:t>
      </w:r>
      <w:r w:rsidR="00617E99">
        <w:t>,</w:t>
      </w:r>
      <w:r w:rsidRPr="00124194">
        <w:t xml:space="preserve"> </w:t>
      </w:r>
      <w:r w:rsidR="00617E99">
        <w:t>a i přes některé</w:t>
      </w:r>
      <w:r w:rsidRPr="00124194">
        <w:t xml:space="preserve"> menší nedostatky,</w:t>
      </w:r>
      <w:r w:rsidR="00617E99">
        <w:t xml:space="preserve"> patří Kateřině Konrádové</w:t>
      </w:r>
      <w:r w:rsidRPr="00124194">
        <w:t xml:space="preserve"> uznání za pečlivost a kreativitu, kterou do svého návrhu investovala.</w:t>
      </w:r>
    </w:p>
    <w:p w14:paraId="34E8ACBA" w14:textId="77777777" w:rsidR="006E3E81" w:rsidRPr="000A7C26" w:rsidRDefault="006E3E81" w:rsidP="00CD5972">
      <w:pPr>
        <w:spacing w:after="0"/>
        <w:jc w:val="both"/>
        <w:rPr>
          <w:szCs w:val="24"/>
        </w:rPr>
      </w:pPr>
    </w:p>
    <w:p w14:paraId="41FEC80E" w14:textId="7D107D9B" w:rsidR="00CD5972" w:rsidRPr="00617E99" w:rsidRDefault="00617E99" w:rsidP="00CD5972">
      <w:pPr>
        <w:spacing w:after="0"/>
        <w:jc w:val="both"/>
        <w:rPr>
          <w:szCs w:val="24"/>
        </w:rPr>
      </w:pPr>
      <w:r>
        <w:rPr>
          <w:szCs w:val="24"/>
        </w:rPr>
        <w:t>Doporučuji bakalářskou práci k obhajobě.</w:t>
      </w:r>
    </w:p>
    <w:p w14:paraId="4063B40A" w14:textId="77777777" w:rsidR="00617E99" w:rsidRDefault="00617E99" w:rsidP="002E5B3F">
      <w:pPr>
        <w:spacing w:after="0"/>
        <w:jc w:val="both"/>
        <w:rPr>
          <w:szCs w:val="24"/>
          <w:lang w:val="pl-PL"/>
        </w:rPr>
      </w:pPr>
    </w:p>
    <w:p w14:paraId="664DA1BE" w14:textId="5666CA1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lastRenderedPageBreak/>
        <w:t xml:space="preserve">Návrh klasifikace  </w:t>
      </w:r>
      <w:r w:rsidRPr="007A24FF">
        <w:rPr>
          <w:szCs w:val="24"/>
          <w:lang w:val="pl-PL"/>
        </w:rPr>
        <w:tab/>
      </w:r>
      <w:r w:rsidR="00617E99">
        <w:rPr>
          <w:szCs w:val="24"/>
          <w:lang w:val="pl-PL"/>
        </w:rPr>
        <w:t>A - výborně</w:t>
      </w:r>
    </w:p>
    <w:p w14:paraId="4B42DC00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5EFECE01" w14:textId="77777777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</w:p>
    <w:p w14:paraId="4651B3C4" w14:textId="40BF639C" w:rsidR="002E5B3F" w:rsidRPr="007A24FF" w:rsidRDefault="002E5B3F" w:rsidP="002E5B3F">
      <w:pPr>
        <w:spacing w:after="0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>V</w:t>
      </w:r>
      <w:r w:rsidR="00617E99">
        <w:rPr>
          <w:szCs w:val="24"/>
          <w:lang w:val="pl-PL"/>
        </w:rPr>
        <w:t>e Vsetíně</w:t>
      </w:r>
      <w:r w:rsidRPr="007A24FF">
        <w:rPr>
          <w:szCs w:val="24"/>
          <w:lang w:val="pl-PL"/>
        </w:rPr>
        <w:t xml:space="preserve">   dne </w:t>
      </w:r>
      <w:r w:rsidR="00617E99">
        <w:rPr>
          <w:szCs w:val="24"/>
          <w:lang w:val="pl-PL"/>
        </w:rPr>
        <w:t>26.5. 2024</w:t>
      </w:r>
    </w:p>
    <w:p w14:paraId="476A370D" w14:textId="272A2C65" w:rsidR="002E5B3F" w:rsidRPr="007A24FF" w:rsidRDefault="002E5B3F" w:rsidP="002E5B3F">
      <w:pPr>
        <w:spacing w:after="0"/>
        <w:ind w:left="4956"/>
        <w:jc w:val="both"/>
        <w:rPr>
          <w:szCs w:val="24"/>
          <w:lang w:val="pl-PL"/>
        </w:rPr>
      </w:pPr>
      <w:r w:rsidRPr="007A24FF">
        <w:rPr>
          <w:szCs w:val="24"/>
          <w:lang w:val="pl-PL"/>
        </w:rPr>
        <w:t xml:space="preserve"> </w:t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Pr="007A24FF">
        <w:rPr>
          <w:szCs w:val="24"/>
          <w:lang w:val="pl-PL"/>
        </w:rPr>
        <w:tab/>
      </w:r>
      <w:r w:rsidR="00617E99">
        <w:rPr>
          <w:szCs w:val="24"/>
          <w:lang w:val="pl-PL"/>
        </w:rPr>
        <w:tab/>
      </w:r>
      <w:bookmarkStart w:id="0" w:name="_GoBack"/>
      <w:bookmarkEnd w:id="0"/>
      <w:r w:rsidRPr="007A24FF">
        <w:rPr>
          <w:szCs w:val="24"/>
          <w:lang w:val="pl-PL"/>
        </w:rPr>
        <w:t xml:space="preserve">   ......................................……………… </w:t>
      </w:r>
      <w:r w:rsidRPr="007A24FF">
        <w:rPr>
          <w:szCs w:val="24"/>
          <w:lang w:val="pl-PL"/>
        </w:rPr>
        <w:tab/>
        <w:t xml:space="preserve"> podpis oponenta práce </w:t>
      </w:r>
    </w:p>
    <w:p w14:paraId="50CEC730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A24FF" w:rsidRDefault="002E5B3F" w:rsidP="002E5B3F">
      <w:pPr>
        <w:spacing w:after="0"/>
        <w:jc w:val="both"/>
        <w:rPr>
          <w:szCs w:val="24"/>
        </w:rPr>
      </w:pPr>
      <w:r w:rsidRPr="007A24FF">
        <w:rPr>
          <w:szCs w:val="24"/>
        </w:rPr>
        <w:t>Pro klasifikaci použijte tuto stupnici:</w:t>
      </w:r>
    </w:p>
    <w:p w14:paraId="644BF67D" w14:textId="77777777" w:rsidR="002E5B3F" w:rsidRPr="007A24FF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952BAD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952BAD" w:rsidRDefault="002E5B3F" w:rsidP="00D228C6">
            <w:pPr>
              <w:spacing w:after="0"/>
              <w:jc w:val="center"/>
              <w:rPr>
                <w:sz w:val="20"/>
              </w:rPr>
            </w:pPr>
            <w:r w:rsidRPr="00952BAD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Default="002E5B3F" w:rsidP="002E5B3F">
      <w:pPr>
        <w:spacing w:after="0"/>
        <w:jc w:val="both"/>
      </w:pPr>
    </w:p>
    <w:p w14:paraId="11393D51" w14:textId="77777777" w:rsidR="002E5B3F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Default="002E5B3F" w:rsidP="002E5B3F">
      <w:pPr>
        <w:spacing w:after="0"/>
        <w:jc w:val="both"/>
        <w:rPr>
          <w:lang w:val="pl-PL"/>
        </w:rPr>
      </w:pPr>
      <w:r w:rsidRPr="007A24FF">
        <w:rPr>
          <w:szCs w:val="24"/>
        </w:rPr>
        <w:t>* nehodící se škrtněte</w:t>
      </w:r>
    </w:p>
    <w:sectPr w:rsidR="003A5A41" w:rsidSect="005A4D36">
      <w:headerReference w:type="default" r:id="rId7"/>
      <w:headerReference w:type="first" r:id="rId8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CF44EE" w14:textId="77777777" w:rsidR="00A00C4D" w:rsidRDefault="00A00C4D" w:rsidP="005A4D36">
      <w:pPr>
        <w:spacing w:after="0"/>
      </w:pPr>
      <w:r>
        <w:separator/>
      </w:r>
    </w:p>
  </w:endnote>
  <w:endnote w:type="continuationSeparator" w:id="0">
    <w:p w14:paraId="2F5ECE6F" w14:textId="77777777" w:rsidR="00A00C4D" w:rsidRDefault="00A00C4D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CE">
    <w:altName w:val="Calibri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39655A" w14:textId="77777777" w:rsidR="00A00C4D" w:rsidRDefault="00A00C4D" w:rsidP="005A4D36">
      <w:pPr>
        <w:spacing w:after="0"/>
      </w:pPr>
      <w:r>
        <w:separator/>
      </w:r>
    </w:p>
  </w:footnote>
  <w:footnote w:type="continuationSeparator" w:id="0">
    <w:p w14:paraId="4CE2A2FA" w14:textId="77777777" w:rsidR="00A00C4D" w:rsidRDefault="00A00C4D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40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29515C4D" w:rsidR="005A4D36" w:rsidRDefault="004547F1" w:rsidP="005A4D36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1BC264EA" wp14:editId="0C6C143F">
                <wp:extent cx="3594100" cy="103505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0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42DA69F" w14:textId="77777777"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E4DCF"/>
    <w:multiLevelType w:val="hybridMultilevel"/>
    <w:tmpl w:val="B210C2FE"/>
    <w:lvl w:ilvl="0" w:tplc="EE0496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12D9C"/>
    <w:multiLevelType w:val="multilevel"/>
    <w:tmpl w:val="E8CA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04A7ECE"/>
    <w:multiLevelType w:val="hybridMultilevel"/>
    <w:tmpl w:val="E550F0D8"/>
    <w:lvl w:ilvl="0" w:tplc="45925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C4B9A"/>
    <w:multiLevelType w:val="hybridMultilevel"/>
    <w:tmpl w:val="1D584380"/>
    <w:lvl w:ilvl="0" w:tplc="682260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A315F1"/>
    <w:multiLevelType w:val="hybridMultilevel"/>
    <w:tmpl w:val="7BBC6D0C"/>
    <w:lvl w:ilvl="0" w:tplc="0F5EC8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166"/>
    <w:rsid w:val="00005684"/>
    <w:rsid w:val="0002340E"/>
    <w:rsid w:val="0003329A"/>
    <w:rsid w:val="000A7C26"/>
    <w:rsid w:val="000B13A3"/>
    <w:rsid w:val="000C4059"/>
    <w:rsid w:val="000C6557"/>
    <w:rsid w:val="00124194"/>
    <w:rsid w:val="0019484C"/>
    <w:rsid w:val="001C7604"/>
    <w:rsid w:val="00284EFD"/>
    <w:rsid w:val="002A5DF5"/>
    <w:rsid w:val="002B03A1"/>
    <w:rsid w:val="002C2146"/>
    <w:rsid w:val="002E5B3F"/>
    <w:rsid w:val="00320661"/>
    <w:rsid w:val="003A5A41"/>
    <w:rsid w:val="003C0BFC"/>
    <w:rsid w:val="003F7E42"/>
    <w:rsid w:val="00404AA8"/>
    <w:rsid w:val="0044542F"/>
    <w:rsid w:val="004547F1"/>
    <w:rsid w:val="00467FDB"/>
    <w:rsid w:val="004960DB"/>
    <w:rsid w:val="004F69CC"/>
    <w:rsid w:val="00513F1E"/>
    <w:rsid w:val="0055206A"/>
    <w:rsid w:val="0055207F"/>
    <w:rsid w:val="005A4D36"/>
    <w:rsid w:val="005C03DA"/>
    <w:rsid w:val="005E6F19"/>
    <w:rsid w:val="00617E99"/>
    <w:rsid w:val="006329D0"/>
    <w:rsid w:val="00634030"/>
    <w:rsid w:val="006B3560"/>
    <w:rsid w:val="006E3E81"/>
    <w:rsid w:val="0079107B"/>
    <w:rsid w:val="007A64F7"/>
    <w:rsid w:val="007C138A"/>
    <w:rsid w:val="00820C1E"/>
    <w:rsid w:val="00821E96"/>
    <w:rsid w:val="00874AB9"/>
    <w:rsid w:val="00890166"/>
    <w:rsid w:val="008D3ACE"/>
    <w:rsid w:val="008F34CF"/>
    <w:rsid w:val="00926AE4"/>
    <w:rsid w:val="009571C4"/>
    <w:rsid w:val="00971468"/>
    <w:rsid w:val="00A00C4D"/>
    <w:rsid w:val="00A216E8"/>
    <w:rsid w:val="00A64177"/>
    <w:rsid w:val="00A71AF3"/>
    <w:rsid w:val="00A757A5"/>
    <w:rsid w:val="00B558D4"/>
    <w:rsid w:val="00B7376F"/>
    <w:rsid w:val="00B7747C"/>
    <w:rsid w:val="00C766F2"/>
    <w:rsid w:val="00CA26BC"/>
    <w:rsid w:val="00CD5972"/>
    <w:rsid w:val="00CF7F52"/>
    <w:rsid w:val="00D21473"/>
    <w:rsid w:val="00D228C6"/>
    <w:rsid w:val="00D25379"/>
    <w:rsid w:val="00D4082D"/>
    <w:rsid w:val="00D77369"/>
    <w:rsid w:val="00DF53A6"/>
    <w:rsid w:val="00E25B3F"/>
    <w:rsid w:val="00E43097"/>
    <w:rsid w:val="00E85C5B"/>
    <w:rsid w:val="00EA3818"/>
    <w:rsid w:val="00EF706C"/>
    <w:rsid w:val="00F025A4"/>
    <w:rsid w:val="00F238C4"/>
    <w:rsid w:val="00F74CF3"/>
    <w:rsid w:val="00F94000"/>
    <w:rsid w:val="00FD4ED2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C0BFC"/>
    <w:pPr>
      <w:ind w:left="708"/>
    </w:pPr>
  </w:style>
  <w:style w:type="paragraph" w:styleId="Normlnweb">
    <w:name w:val="Normal (Web)"/>
    <w:basedOn w:val="Normln"/>
    <w:uiPriority w:val="99"/>
    <w:unhideWhenUsed/>
    <w:rsid w:val="001241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styleId="Siln">
    <w:name w:val="Strong"/>
    <w:uiPriority w:val="22"/>
    <w:qFormat/>
    <w:rsid w:val="001241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Vacula Petr</cp:lastModifiedBy>
  <cp:revision>3</cp:revision>
  <cp:lastPrinted>2010-03-31T07:29:00Z</cp:lastPrinted>
  <dcterms:created xsi:type="dcterms:W3CDTF">2024-05-27T19:18:00Z</dcterms:created>
  <dcterms:modified xsi:type="dcterms:W3CDTF">2024-05-29T07:54:00Z</dcterms:modified>
</cp:coreProperties>
</file>