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E68D57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1B20">
        <w:rPr>
          <w:rFonts w:asciiTheme="minorHAnsi" w:hAnsiTheme="minorHAnsi" w:cstheme="minorHAnsi"/>
          <w:sz w:val="22"/>
          <w:szCs w:val="22"/>
        </w:rPr>
        <w:t xml:space="preserve">Bc. </w:t>
      </w:r>
      <w:r w:rsidR="00AB7BC5">
        <w:rPr>
          <w:rFonts w:asciiTheme="minorHAnsi" w:hAnsiTheme="minorHAnsi" w:cstheme="minorHAnsi"/>
          <w:sz w:val="22"/>
          <w:szCs w:val="22"/>
        </w:rPr>
        <w:t>Andrea Gašparová</w:t>
      </w:r>
    </w:p>
    <w:p w14:paraId="00D6BB86" w14:textId="478786D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31B20">
        <w:rPr>
          <w:rFonts w:asciiTheme="minorHAnsi" w:hAnsiTheme="minorHAnsi" w:cstheme="minorHAnsi"/>
          <w:sz w:val="22"/>
          <w:szCs w:val="22"/>
        </w:rPr>
        <w:t>Mgr. Lukáš Koutný</w:t>
      </w:r>
    </w:p>
    <w:p w14:paraId="09E4DE65" w14:textId="7287E22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E3DB3" w:rsidRPr="005E3DB3">
        <w:rPr>
          <w:rFonts w:cstheme="minorHAnsi"/>
        </w:rPr>
        <w:t>Vliv trendů v digitální komunikaci na propagaci univerzitních sportovních týmů v České republice</w:t>
      </w:r>
    </w:p>
    <w:p w14:paraId="35028D0F" w14:textId="662D2FA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31B2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069BCB" w:rsidR="000E094A" w:rsidRDefault="00B562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272BE8E" w14:textId="77777777" w:rsidR="00AB7BC5" w:rsidRDefault="00AB7B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278089B" w:rsidR="000E094A" w:rsidRPr="000E094A" w:rsidRDefault="00AB7B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se tématem práce dotýká trendy tématu digitální komunikace a propagace univerzitních spolků, v tomto případě celouniverzitního sportovního týmu s přesahem na posílení digitálního marketingu v rámci těchto univerzitních sportovních týmů obecně. </w:t>
            </w:r>
            <w:r w:rsidRPr="00AB7BC5">
              <w:rPr>
                <w:rFonts w:cstheme="minorHAnsi"/>
              </w:rPr>
              <w:t xml:space="preserve">Práce má jasně stanovené cíle zaměřené na analýzu a zlepšení digitální komunikace </w:t>
            </w:r>
            <w:r>
              <w:rPr>
                <w:rFonts w:cstheme="minorHAnsi"/>
              </w:rPr>
              <w:t>UTB týmu</w:t>
            </w:r>
            <w:r w:rsidRPr="00AB7BC5">
              <w:rPr>
                <w:rFonts w:cstheme="minorHAnsi"/>
              </w:rPr>
              <w:t xml:space="preserve"> Zlín</w:t>
            </w:r>
            <w:r w:rsidR="00DD50E0">
              <w:rPr>
                <w:rFonts w:cstheme="minorHAnsi"/>
              </w:rPr>
              <w:t xml:space="preserve"> </w:t>
            </w:r>
            <w:proofErr w:type="spellStart"/>
            <w:r w:rsidRPr="00AB7BC5">
              <w:rPr>
                <w:rFonts w:cstheme="minorHAnsi"/>
              </w:rPr>
              <w:t>Golems</w:t>
            </w:r>
            <w:proofErr w:type="spellEnd"/>
            <w:r w:rsidRPr="00AB7BC5">
              <w:rPr>
                <w:rFonts w:cstheme="minorHAnsi"/>
              </w:rPr>
              <w:t xml:space="preserve">, což je vhodně podpořeno výběrem </w:t>
            </w:r>
            <w:r>
              <w:rPr>
                <w:rFonts w:cstheme="minorHAnsi"/>
              </w:rPr>
              <w:t xml:space="preserve">analýz současného stavu a úrovně komunikace, konkrétně např. </w:t>
            </w:r>
            <w:r w:rsidRPr="00AB7BC5">
              <w:rPr>
                <w:rFonts w:cstheme="minorHAnsi"/>
              </w:rPr>
              <w:t xml:space="preserve">7S McKinsey, SWOT </w:t>
            </w:r>
            <w:r>
              <w:rPr>
                <w:rFonts w:cstheme="minorHAnsi"/>
              </w:rPr>
              <w:t xml:space="preserve">či analýzou současného výkonu a stavu </w:t>
            </w:r>
            <w:r w:rsidRPr="00AB7BC5">
              <w:rPr>
                <w:rFonts w:cstheme="minorHAnsi"/>
              </w:rPr>
              <w:t>sociálních sítí</w:t>
            </w:r>
            <w:r>
              <w:rPr>
                <w:rFonts w:cstheme="minorHAnsi"/>
              </w:rPr>
              <w:t xml:space="preserve"> týmu</w:t>
            </w:r>
            <w:r w:rsidRPr="00AB7BC5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Prostor ke zlepšení úrovně práce v tomto ohledu vidím ve zdůvodnění použití jednotlivých metod včetně toho, jak </w:t>
            </w:r>
            <w:r w:rsidRPr="00AB7BC5">
              <w:rPr>
                <w:rFonts w:cstheme="minorHAnsi"/>
              </w:rPr>
              <w:t xml:space="preserve">konkrétně </w:t>
            </w:r>
            <w:r>
              <w:rPr>
                <w:rFonts w:cstheme="minorHAnsi"/>
              </w:rPr>
              <w:t xml:space="preserve">tyto </w:t>
            </w:r>
            <w:r w:rsidRPr="00AB7BC5">
              <w:rPr>
                <w:rFonts w:cstheme="minorHAnsi"/>
              </w:rPr>
              <w:t>přispívají k dosažení stanovených cílů. Například</w:t>
            </w:r>
            <w:r>
              <w:rPr>
                <w:rFonts w:cstheme="minorHAnsi"/>
              </w:rPr>
              <w:t xml:space="preserve"> volba 7S </w:t>
            </w:r>
            <w:r w:rsidRPr="00AB7BC5">
              <w:rPr>
                <w:rFonts w:cstheme="minorHAnsi"/>
              </w:rPr>
              <w:t xml:space="preserve">analýzy je </w:t>
            </w:r>
            <w:r>
              <w:rPr>
                <w:rFonts w:cstheme="minorHAnsi"/>
              </w:rPr>
              <w:t>v kontextu tématu práce logická a vhodná</w:t>
            </w:r>
            <w:r w:rsidRPr="00AB7BC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přínosná by mohla být diskuze,</w:t>
            </w:r>
            <w:r w:rsidRPr="00AB7BC5">
              <w:rPr>
                <w:rFonts w:cstheme="minorHAnsi"/>
              </w:rPr>
              <w:t xml:space="preserve"> jak tato metoda může lépe sloužit k porozumění specifickým výzvám </w:t>
            </w:r>
            <w:r>
              <w:rPr>
                <w:rFonts w:cstheme="minorHAnsi"/>
              </w:rPr>
              <w:t xml:space="preserve">tuzemských vysokoškolských </w:t>
            </w:r>
            <w:r w:rsidRPr="00AB7BC5">
              <w:rPr>
                <w:rFonts w:cstheme="minorHAnsi"/>
              </w:rPr>
              <w:t>sportovních týmů v digitální komunikaci.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534845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5AC34E5" w:rsidR="000E094A" w:rsidRPr="000E094A" w:rsidRDefault="005E3D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E3DB3">
              <w:rPr>
                <w:rFonts w:cstheme="minorHAnsi"/>
              </w:rPr>
              <w:t>Teoretická část práce je dobře strukturovaná</w:t>
            </w:r>
            <w:r>
              <w:rPr>
                <w:rFonts w:cstheme="minorHAnsi"/>
              </w:rPr>
              <w:t xml:space="preserve">, kvalitně </w:t>
            </w:r>
            <w:r w:rsidRPr="005E3DB3">
              <w:rPr>
                <w:rFonts w:cstheme="minorHAnsi"/>
              </w:rPr>
              <w:t>pokrývá klíčové koncepty digitálního marketingu a sportovního marketingu</w:t>
            </w:r>
            <w:r>
              <w:rPr>
                <w:rFonts w:cstheme="minorHAnsi"/>
              </w:rPr>
              <w:t xml:space="preserve"> a rovněž také vybrané analýzy, které následně diplomantka realizuje v rámci první sekce praktické části práce</w:t>
            </w:r>
            <w:r w:rsidRPr="005E3DB3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Pozitivně hodnotím zapracování aktuálních teorií zejména s přihlédnutím přímo k oblasti marketingu sportovních týmů v univerzitním prostředí, zejména pak digitální komunikaci sportu obecně. </w:t>
            </w:r>
            <w:r w:rsidRPr="005E3DB3">
              <w:rPr>
                <w:rFonts w:cstheme="minorHAnsi"/>
              </w:rPr>
              <w:t xml:space="preserve"> </w:t>
            </w:r>
            <w:r w:rsidR="00DD50E0">
              <w:rPr>
                <w:rFonts w:cstheme="minorHAnsi"/>
              </w:rPr>
              <w:t>Práci by prospělo přihlédnutí ke specifikám komunikace univerzitního sportu (ale i sportu obecně) v tuzemském prostředí.</w:t>
            </w:r>
            <w:r w:rsidR="00B562DB">
              <w:rPr>
                <w:rFonts w:cstheme="minorHAnsi"/>
              </w:rPr>
              <w:t xml:space="preserve"> </w:t>
            </w:r>
            <w:r w:rsidRPr="005E3DB3">
              <w:rPr>
                <w:rFonts w:cstheme="minorHAnsi"/>
              </w:rPr>
              <w:t xml:space="preserve">To </w:t>
            </w:r>
            <w:r w:rsidR="00DD50E0">
              <w:rPr>
                <w:rFonts w:cstheme="minorHAnsi"/>
              </w:rPr>
              <w:t>by mohlo zahrnovat</w:t>
            </w:r>
            <w:r w:rsidRPr="005E3DB3">
              <w:rPr>
                <w:rFonts w:cstheme="minorHAnsi"/>
              </w:rPr>
              <w:t xml:space="preserve"> </w:t>
            </w:r>
            <w:r w:rsidR="00DD50E0">
              <w:rPr>
                <w:rFonts w:cstheme="minorHAnsi"/>
              </w:rPr>
              <w:t xml:space="preserve">mj. i </w:t>
            </w:r>
            <w:r w:rsidRPr="005E3DB3">
              <w:rPr>
                <w:rFonts w:cstheme="minorHAnsi"/>
              </w:rPr>
              <w:t xml:space="preserve">diskusi o tom, jak </w:t>
            </w:r>
            <w:r w:rsidR="00DD50E0">
              <w:rPr>
                <w:rFonts w:cstheme="minorHAnsi"/>
              </w:rPr>
              <w:t>digitální marketing a jeho strategie ve sportovním světě ovlivňuje lokální kultura, mediální prostředí apod.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478DF4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F764AA" w14:textId="77777777" w:rsidR="000E094A" w:rsidRDefault="001D08BA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druhé sekci praktické části diplomantka dobře analyzuje</w:t>
            </w:r>
            <w:r w:rsidRPr="001D08BA">
              <w:rPr>
                <w:rFonts w:cstheme="minorHAnsi"/>
              </w:rPr>
              <w:t xml:space="preserve"> aktuálního stavu digitální komunikace Zlín </w:t>
            </w:r>
            <w:proofErr w:type="spellStart"/>
            <w:proofErr w:type="gramStart"/>
            <w:r w:rsidRPr="001D08BA">
              <w:rPr>
                <w:rFonts w:cstheme="minorHAnsi"/>
              </w:rPr>
              <w:t>Golems</w:t>
            </w:r>
            <w:proofErr w:type="spellEnd"/>
            <w:r w:rsidRPr="001D08B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,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1D08BA">
              <w:rPr>
                <w:rFonts w:cstheme="minorHAnsi"/>
              </w:rPr>
              <w:t>s použitím relevantních metod</w:t>
            </w:r>
            <w:r>
              <w:rPr>
                <w:rFonts w:cstheme="minorHAnsi"/>
              </w:rPr>
              <w:t xml:space="preserve"> a dobrou dokumentací jednotlivých zjištění</w:t>
            </w:r>
            <w:r w:rsidRPr="001D08B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Ta</w:t>
            </w:r>
            <w:r w:rsidRPr="001D08BA">
              <w:rPr>
                <w:rFonts w:cstheme="minorHAnsi"/>
              </w:rPr>
              <w:t xml:space="preserve"> jsou pečlivě prezentována</w:t>
            </w:r>
            <w:r>
              <w:rPr>
                <w:rFonts w:cstheme="minorHAnsi"/>
              </w:rPr>
              <w:t xml:space="preserve">, a především </w:t>
            </w:r>
            <w:r w:rsidRPr="001D08BA">
              <w:rPr>
                <w:rFonts w:cstheme="minorHAnsi"/>
              </w:rPr>
              <w:t>podložena</w:t>
            </w:r>
            <w:r>
              <w:rPr>
                <w:rFonts w:cstheme="minorHAnsi"/>
              </w:rPr>
              <w:t xml:space="preserve"> relevantními</w:t>
            </w:r>
            <w:r w:rsidRPr="001D08BA">
              <w:rPr>
                <w:rFonts w:cstheme="minorHAnsi"/>
              </w:rPr>
              <w:t xml:space="preserve"> daty. </w:t>
            </w:r>
            <w:r>
              <w:rPr>
                <w:rFonts w:cstheme="minorHAnsi"/>
              </w:rPr>
              <w:t xml:space="preserve">Pozitivně hodnotím zejména orientaci na zásadní metriky na klíčových kanálech týmu </w:t>
            </w:r>
            <w:r>
              <w:rPr>
                <w:rFonts w:cstheme="minorHAnsi"/>
              </w:rPr>
              <w:lastRenderedPageBreak/>
              <w:t xml:space="preserve">(Facebook, Instagram) a důraz na tyto výsledky zejména u v současnosti </w:t>
            </w:r>
            <w:proofErr w:type="spellStart"/>
            <w:r>
              <w:rPr>
                <w:rFonts w:cstheme="minorHAnsi"/>
              </w:rPr>
              <w:t>trendujícího</w:t>
            </w:r>
            <w:proofErr w:type="spellEnd"/>
            <w:r>
              <w:rPr>
                <w:rFonts w:cstheme="minorHAnsi"/>
              </w:rPr>
              <w:t xml:space="preserve"> obsahu (videa </w:t>
            </w:r>
            <w:proofErr w:type="spellStart"/>
            <w:r>
              <w:rPr>
                <w:rFonts w:cstheme="minorHAnsi"/>
              </w:rPr>
              <w:t>Reels</w:t>
            </w:r>
            <w:proofErr w:type="spellEnd"/>
            <w:r>
              <w:rPr>
                <w:rFonts w:cstheme="minorHAnsi"/>
              </w:rPr>
              <w:t xml:space="preserve"> apod.). Potenciální prostor ke posílení analytické části by mohl být ve využití teoretických modelů k vysvětlení (ne)funkčnosti stávajících strategií a postupů v digitální komunikaci týmu. Toto ale diplomantka vyvažuje velmi dobře zpracovanými analýzami, zejména pak např. STP analýzou s podrobným mapováním konkurence, stávajícího, ale i zamýšleného positioningu týmu.</w:t>
            </w:r>
          </w:p>
          <w:p w14:paraId="5AE15361" w14:textId="77777777" w:rsidR="00AC0CC6" w:rsidRDefault="00AC0CC6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488FC6" w14:textId="77777777" w:rsidR="00AC0CC6" w:rsidRPr="000E094A" w:rsidRDefault="00AC0CC6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kvantitativní sondy pracuje studentka s reprezentativním vzorkem více než 300 respondentů, samotným dotazníkovým šetřením dobře pokrývá témata zásadní pro potvrzení či vyvrácení hypotéz, a nakonec i podporu v naplnění cílů práce. Kvalitativní výzkum formou individuálních rozhovorů byl veden s relevantními respondenty přímo zodpovědnými za digitální komunikaci různých univerzitních sportovních týmů. Velmi pozitivně hodnotím zevrubnou a velmi popisnou interpretaci dat přispívající k výpovědní hodnotě práce, adekvátnímu zodpovězení nastavených výzkumných otázek a podpoře naplnění nejen cílů, ale i účelu práce.</w:t>
            </w:r>
          </w:p>
          <w:p w14:paraId="303103B0" w14:textId="5E93923B" w:rsidR="00AC0CC6" w:rsidRPr="000E094A" w:rsidRDefault="00AC0CC6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406E11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043822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A5CFF1" w14:textId="182EE3E6" w:rsidR="000E094A" w:rsidRDefault="00AC0CC6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projektové části práce předkládá diplomantka bohatou sadu navrhovaných zlepšení, možných aktivit a dílčích činností. Ty jsou beze zbytku zcela logicky a správně odvozeny od zjištění z obou výzkumných sond realizovaných v praktické části práce. Studentka prakticky u každé navrhované aktivity odkazuje na získaná data z kvantitativního či kvalitativního výzkumu, pracuje s realistickými návrhy a možnostmi. Všem těmto návrhům a celkové úrovni projektu navíc velmi prospívá studentčina zkušenost se světem univerzitních sportovních týmům, zapálenost pro toto téma a zamýšlená budoucí orientaci v rámci profesní praxe. Pozitivně hodnotím také </w:t>
            </w:r>
            <w:r w:rsidR="00E94A5A">
              <w:rPr>
                <w:rFonts w:cstheme="minorHAnsi"/>
              </w:rPr>
              <w:t xml:space="preserve">časové rozdělení jednotlivých návrhů dle harmonogramu sezóny, vlastní vizuální i obsahové návrhy a implementaci inovativních technik a </w:t>
            </w:r>
            <w:proofErr w:type="spellStart"/>
            <w:r w:rsidR="00E94A5A">
              <w:rPr>
                <w:rFonts w:cstheme="minorHAnsi"/>
              </w:rPr>
              <w:t>trendujících</w:t>
            </w:r>
            <w:proofErr w:type="spellEnd"/>
            <w:r w:rsidR="00E94A5A">
              <w:rPr>
                <w:rFonts w:cstheme="minorHAnsi"/>
              </w:rPr>
              <w:t xml:space="preserve"> metod jako např. využití AI v oblasti </w:t>
            </w:r>
            <w:proofErr w:type="spellStart"/>
            <w:r w:rsidR="00E94A5A">
              <w:rPr>
                <w:rFonts w:cstheme="minorHAnsi"/>
              </w:rPr>
              <w:t>content</w:t>
            </w:r>
            <w:proofErr w:type="spellEnd"/>
            <w:r w:rsidR="00E94A5A">
              <w:rPr>
                <w:rFonts w:cstheme="minorHAnsi"/>
              </w:rPr>
              <w:t xml:space="preserve"> marketingu.</w:t>
            </w:r>
          </w:p>
          <w:p w14:paraId="08191F52" w14:textId="105B0513" w:rsidR="00AC0CC6" w:rsidRPr="000E094A" w:rsidRDefault="00AC0CC6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10A3C9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2041F9" w14:textId="77777777" w:rsidR="000E094A" w:rsidRDefault="00B647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647B9">
              <w:rPr>
                <w:rFonts w:cstheme="minorHAnsi"/>
              </w:rPr>
              <w:t xml:space="preserve">Práce je </w:t>
            </w:r>
            <w:r>
              <w:rPr>
                <w:rFonts w:cstheme="minorHAnsi"/>
              </w:rPr>
              <w:t>na vysoké úrovni stran</w:t>
            </w:r>
            <w:r w:rsidRPr="00B647B9">
              <w:rPr>
                <w:rFonts w:cstheme="minorHAnsi"/>
              </w:rPr>
              <w:t xml:space="preserve"> struktury </w:t>
            </w:r>
            <w:r>
              <w:rPr>
                <w:rFonts w:cstheme="minorHAnsi"/>
              </w:rPr>
              <w:t>i</w:t>
            </w:r>
            <w:r w:rsidRPr="00B647B9">
              <w:rPr>
                <w:rFonts w:cstheme="minorHAnsi"/>
              </w:rPr>
              <w:t xml:space="preserve"> jazykové úrovně. Jazykové a stylistické drobnosti</w:t>
            </w:r>
            <w:r>
              <w:rPr>
                <w:rFonts w:cstheme="minorHAnsi"/>
              </w:rPr>
              <w:t>, tedy</w:t>
            </w:r>
            <w:r w:rsidRPr="00B647B9">
              <w:rPr>
                <w:rFonts w:cstheme="minorHAnsi"/>
              </w:rPr>
              <w:t xml:space="preserve"> mírné nekonzistence v terminologii nebo v používání odborných výrazů</w:t>
            </w:r>
            <w:r>
              <w:rPr>
                <w:rFonts w:cstheme="minorHAnsi"/>
              </w:rPr>
              <w:t xml:space="preserve"> jsou spíše výjimečnou záležitostí</w:t>
            </w:r>
            <w:r w:rsidRPr="00B647B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Citace všech využitých zdrojů je precizní a dostatečná.</w:t>
            </w:r>
            <w:r w:rsidR="00B562DB">
              <w:rPr>
                <w:rFonts w:cstheme="minorHAnsi"/>
              </w:rPr>
              <w:t xml:space="preserve"> Kladně hodnotím využití 20 zahraničních zdrojů vztahujících se v naprosté většině přímo k tématice sportovní komunikace a digitálního marketingu v této oblasti</w:t>
            </w:r>
          </w:p>
          <w:p w14:paraId="1CBFD397" w14:textId="237C81CE" w:rsidR="00B562DB" w:rsidRPr="000E094A" w:rsidRDefault="00B562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0F1070" w:rsidR="009C7318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8919B" w14:textId="77777777" w:rsidR="00B562DB" w:rsidRDefault="00B562D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191F61B0" w:rsidR="00F841CB" w:rsidRPr="000E094A" w:rsidRDefault="00B562D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diplomantky Andrey Gašparové</w:t>
            </w:r>
            <w:r w:rsidRPr="00B562DB">
              <w:rPr>
                <w:rFonts w:cstheme="minorHAnsi"/>
              </w:rPr>
              <w:t xml:space="preserve"> je kvalitní a dobře reflektuje aktuální trendy digitální komunikace univerzitních sportovních týmů. Studentka </w:t>
            </w:r>
            <w:r>
              <w:rPr>
                <w:rFonts w:cstheme="minorHAnsi"/>
              </w:rPr>
              <w:t>dobře</w:t>
            </w:r>
            <w:r w:rsidRPr="00B562DB">
              <w:rPr>
                <w:rFonts w:cstheme="minorHAnsi"/>
              </w:rPr>
              <w:t xml:space="preserve"> kombinuje teoretické poznatky s praktickou aplikací, což </w:t>
            </w:r>
            <w:r>
              <w:rPr>
                <w:rFonts w:cstheme="minorHAnsi"/>
              </w:rPr>
              <w:t>potvrzují</w:t>
            </w:r>
            <w:r w:rsidRPr="00B562DB">
              <w:rPr>
                <w:rFonts w:cstheme="minorHAnsi"/>
              </w:rPr>
              <w:t xml:space="preserve"> důkladn</w:t>
            </w:r>
            <w:r>
              <w:rPr>
                <w:rFonts w:cstheme="minorHAnsi"/>
              </w:rPr>
              <w:t>é</w:t>
            </w:r>
            <w:r w:rsidRPr="00B562DB">
              <w:rPr>
                <w:rFonts w:cstheme="minorHAnsi"/>
              </w:rPr>
              <w:t xml:space="preserve"> analýz</w:t>
            </w:r>
            <w:r>
              <w:rPr>
                <w:rFonts w:cstheme="minorHAnsi"/>
              </w:rPr>
              <w:t xml:space="preserve">y </w:t>
            </w:r>
            <w:r w:rsidRPr="00B562DB">
              <w:rPr>
                <w:rFonts w:cstheme="minorHAnsi"/>
              </w:rPr>
              <w:t xml:space="preserve">a navazující návrhy </w:t>
            </w:r>
            <w:r>
              <w:rPr>
                <w:rFonts w:cstheme="minorHAnsi"/>
              </w:rPr>
              <w:t>pro</w:t>
            </w:r>
            <w:r w:rsidRPr="00B562DB">
              <w:rPr>
                <w:rFonts w:cstheme="minorHAnsi"/>
              </w:rPr>
              <w:t xml:space="preserve"> zlepšení digitální </w:t>
            </w:r>
            <w:r>
              <w:rPr>
                <w:rFonts w:cstheme="minorHAnsi"/>
              </w:rPr>
              <w:t>komunikace a strategie</w:t>
            </w:r>
            <w:r w:rsidRPr="00B562DB">
              <w:rPr>
                <w:rFonts w:cstheme="minorHAnsi"/>
              </w:rPr>
              <w:t xml:space="preserve"> pro tým Zlín </w:t>
            </w:r>
            <w:proofErr w:type="spellStart"/>
            <w:r w:rsidRPr="00B562DB">
              <w:rPr>
                <w:rFonts w:cstheme="minorHAnsi"/>
              </w:rPr>
              <w:t>Golems</w:t>
            </w:r>
            <w:proofErr w:type="spellEnd"/>
            <w:r w:rsidRPr="00B562DB">
              <w:rPr>
                <w:rFonts w:cstheme="minorHAnsi"/>
              </w:rPr>
              <w:t>. Teoretická část práce je komplexní</w:t>
            </w:r>
            <w:r>
              <w:rPr>
                <w:rFonts w:cstheme="minorHAnsi"/>
              </w:rPr>
              <w:t xml:space="preserve">, poskytuje </w:t>
            </w:r>
            <w:r w:rsidRPr="00B562DB">
              <w:rPr>
                <w:rFonts w:cstheme="minorHAnsi"/>
              </w:rPr>
              <w:t xml:space="preserve">solidní základ pro praktické činnosti, </w:t>
            </w:r>
            <w:r>
              <w:rPr>
                <w:rFonts w:cstheme="minorHAnsi"/>
              </w:rPr>
              <w:t>jediným nedostatkem je</w:t>
            </w:r>
            <w:r w:rsidRPr="00B562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slabší</w:t>
            </w:r>
            <w:r w:rsidRPr="00B562DB">
              <w:rPr>
                <w:rFonts w:cstheme="minorHAnsi"/>
              </w:rPr>
              <w:t xml:space="preserve"> propojení s lokálním kontextem a specifiky českého sportovního prostředí. V praktické části práce </w:t>
            </w:r>
            <w:r>
              <w:rPr>
                <w:rFonts w:cstheme="minorHAnsi"/>
              </w:rPr>
              <w:t xml:space="preserve">diplomantka detailně </w:t>
            </w:r>
            <w:proofErr w:type="spellStart"/>
            <w:r>
              <w:rPr>
                <w:rFonts w:cstheme="minorHAnsi"/>
              </w:rPr>
              <w:t>analzuje</w:t>
            </w:r>
            <w:proofErr w:type="spellEnd"/>
            <w:r>
              <w:rPr>
                <w:rFonts w:cstheme="minorHAnsi"/>
              </w:rPr>
              <w:t xml:space="preserve"> současný stav vybranými metodami, a především kvalitně provedeným i interpretovaným kvantitativním i kvalitativním šetřením a aplikuje tato zjištění na reálnou situaci týmu. To</w:t>
            </w:r>
            <w:r w:rsidRPr="00B562DB">
              <w:rPr>
                <w:rFonts w:cstheme="minorHAnsi"/>
              </w:rPr>
              <w:t xml:space="preserve"> vede k relevantním a prakticky aplikovatelným doporučením. Formální úroveň práce je na vysoké úrovni s drobnými jazykovými a stylistickými nedostatky, které neovlivňují celkovou výbornou kvalitu práce. Celkově práce představuje </w:t>
            </w:r>
            <w:r>
              <w:rPr>
                <w:rFonts w:cstheme="minorHAnsi"/>
              </w:rPr>
              <w:t xml:space="preserve">důležitý </w:t>
            </w:r>
            <w:r w:rsidRPr="00B562DB">
              <w:rPr>
                <w:rFonts w:cstheme="minorHAnsi"/>
              </w:rPr>
              <w:t>přínos do oblasti digitální komunikace sportovních týmů</w:t>
            </w:r>
            <w:r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C93E324" w:rsidR="009C7318" w:rsidRDefault="00B562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 návrhů</w:t>
      </w:r>
      <w:r w:rsidRPr="00B562DB">
        <w:rPr>
          <w:rFonts w:cstheme="minorHAnsi"/>
        </w:rPr>
        <w:t xml:space="preserve"> pro zlepšení digitální komunikace jste zahrnul</w:t>
      </w:r>
      <w:r>
        <w:rPr>
          <w:rFonts w:cstheme="minorHAnsi"/>
        </w:rPr>
        <w:t>a</w:t>
      </w:r>
      <w:r w:rsidRPr="00B562DB">
        <w:rPr>
          <w:rFonts w:cstheme="minorHAnsi"/>
        </w:rPr>
        <w:t xml:space="preserve"> řadu kreativních</w:t>
      </w:r>
      <w:r>
        <w:rPr>
          <w:rFonts w:cstheme="minorHAnsi"/>
        </w:rPr>
        <w:t xml:space="preserve">, </w:t>
      </w:r>
      <w:r w:rsidRPr="00B562DB">
        <w:rPr>
          <w:rFonts w:cstheme="minorHAnsi"/>
        </w:rPr>
        <w:t xml:space="preserve">inovativních přístupů. Jaké metody nebo metriky byste doporučila pro měření účinnosti těchto </w:t>
      </w:r>
      <w:r>
        <w:rPr>
          <w:rFonts w:cstheme="minorHAnsi"/>
        </w:rPr>
        <w:t xml:space="preserve">pro tým Zlín </w:t>
      </w:r>
      <w:proofErr w:type="spellStart"/>
      <w:r>
        <w:rPr>
          <w:rFonts w:cstheme="minorHAnsi"/>
        </w:rPr>
        <w:t>Golems</w:t>
      </w:r>
      <w:proofErr w:type="spellEnd"/>
      <w:r>
        <w:rPr>
          <w:rFonts w:cstheme="minorHAnsi"/>
        </w:rPr>
        <w:t xml:space="preserve"> </w:t>
      </w:r>
      <w:r w:rsidRPr="00B562DB">
        <w:rPr>
          <w:rFonts w:cstheme="minorHAnsi"/>
        </w:rPr>
        <w:t xml:space="preserve">nových </w:t>
      </w:r>
      <w:r>
        <w:rPr>
          <w:rFonts w:cstheme="minorHAnsi"/>
        </w:rPr>
        <w:t>přístupů</w:t>
      </w:r>
      <w:r w:rsidRPr="00B562DB">
        <w:rPr>
          <w:rFonts w:cstheme="minorHAnsi"/>
        </w:rPr>
        <w:t xml:space="preserve"> a jak by </w:t>
      </w:r>
      <w:r>
        <w:rPr>
          <w:rFonts w:cstheme="minorHAnsi"/>
        </w:rPr>
        <w:t>následně tato</w:t>
      </w:r>
      <w:r w:rsidRPr="00B562DB">
        <w:rPr>
          <w:rFonts w:cstheme="minorHAnsi"/>
        </w:rPr>
        <w:t xml:space="preserve"> data mohla ovlivnit další rozhodování a přizpůsobení</w:t>
      </w:r>
      <w:r>
        <w:rPr>
          <w:rFonts w:cstheme="minorHAnsi"/>
        </w:rPr>
        <w:t xml:space="preserve"> komunikace týmu v digitálním prostředí</w:t>
      </w:r>
      <w:r w:rsidRPr="00B562DB">
        <w:rPr>
          <w:rFonts w:cstheme="minorHAnsi"/>
        </w:rPr>
        <w:t>?</w:t>
      </w:r>
    </w:p>
    <w:p w14:paraId="1991DEDB" w14:textId="29F1B22B" w:rsidR="005C4ACA" w:rsidRPr="002B569E" w:rsidRDefault="00B562DB" w:rsidP="002B569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562DB">
        <w:rPr>
          <w:rFonts w:cstheme="minorHAnsi"/>
        </w:rPr>
        <w:t>Ve Vaší práci jste navrhl</w:t>
      </w:r>
      <w:r>
        <w:rPr>
          <w:rFonts w:cstheme="minorHAnsi"/>
        </w:rPr>
        <w:t>a</w:t>
      </w:r>
      <w:r w:rsidRPr="00B562DB">
        <w:rPr>
          <w:rFonts w:cstheme="minorHAnsi"/>
        </w:rPr>
        <w:t xml:space="preserve"> využití moderních technologií a trendů</w:t>
      </w:r>
      <w:r>
        <w:rPr>
          <w:rFonts w:cstheme="minorHAnsi"/>
        </w:rPr>
        <w:t xml:space="preserve"> (např. umělé inteligence či personalizovaného obsahu)</w:t>
      </w:r>
      <w:r w:rsidRPr="00B562DB">
        <w:rPr>
          <w:rFonts w:cstheme="minorHAnsi"/>
        </w:rPr>
        <w:t xml:space="preserve"> pro zlepšení digitální komunikace univerzitních sportovních týmů. Jaké konkrétní výhody si od implementace těchto technologií slibujete a jaké mohou být potenciální výzvy při jejich zavádění </w:t>
      </w:r>
      <w:r w:rsidR="00D92A35">
        <w:rPr>
          <w:rFonts w:cstheme="minorHAnsi"/>
        </w:rPr>
        <w:t>do praxe?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35F38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B569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B56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A9409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B569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8DC2A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F4446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5C561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C1EE" w14:textId="77777777" w:rsidR="005C5611" w:rsidRDefault="005C5611" w:rsidP="00A40E93">
      <w:pPr>
        <w:spacing w:after="0" w:line="240" w:lineRule="auto"/>
      </w:pPr>
      <w:r>
        <w:separator/>
      </w:r>
    </w:p>
  </w:endnote>
  <w:endnote w:type="continuationSeparator" w:id="0">
    <w:p w14:paraId="413FBDA2" w14:textId="77777777" w:rsidR="005C5611" w:rsidRDefault="005C561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91C7" w14:textId="77777777" w:rsidR="005C5611" w:rsidRDefault="005C5611" w:rsidP="00A40E93">
      <w:pPr>
        <w:spacing w:after="0" w:line="240" w:lineRule="auto"/>
      </w:pPr>
      <w:r>
        <w:separator/>
      </w:r>
    </w:p>
  </w:footnote>
  <w:footnote w:type="continuationSeparator" w:id="0">
    <w:p w14:paraId="3589981D" w14:textId="77777777" w:rsidR="005C5611" w:rsidRDefault="005C561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2602">
    <w:abstractNumId w:val="0"/>
  </w:num>
  <w:num w:numId="2" w16cid:durableId="30805406">
    <w:abstractNumId w:val="3"/>
  </w:num>
  <w:num w:numId="3" w16cid:durableId="1904564528">
    <w:abstractNumId w:val="2"/>
  </w:num>
  <w:num w:numId="4" w16cid:durableId="135337101">
    <w:abstractNumId w:val="1"/>
  </w:num>
  <w:num w:numId="5" w16cid:durableId="740755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0D03"/>
    <w:rsid w:val="00063A7E"/>
    <w:rsid w:val="00094283"/>
    <w:rsid w:val="000A3023"/>
    <w:rsid w:val="000C0458"/>
    <w:rsid w:val="000E094A"/>
    <w:rsid w:val="000F4446"/>
    <w:rsid w:val="00107467"/>
    <w:rsid w:val="00144F5B"/>
    <w:rsid w:val="001A20C4"/>
    <w:rsid w:val="001A3F0F"/>
    <w:rsid w:val="001D08BA"/>
    <w:rsid w:val="001E1E8C"/>
    <w:rsid w:val="002404E3"/>
    <w:rsid w:val="0024258E"/>
    <w:rsid w:val="0029651C"/>
    <w:rsid w:val="002B569E"/>
    <w:rsid w:val="002D6FF7"/>
    <w:rsid w:val="00366C75"/>
    <w:rsid w:val="00386EEB"/>
    <w:rsid w:val="003A2041"/>
    <w:rsid w:val="003F0231"/>
    <w:rsid w:val="00453074"/>
    <w:rsid w:val="004B2367"/>
    <w:rsid w:val="004D378C"/>
    <w:rsid w:val="00514AB2"/>
    <w:rsid w:val="00531B20"/>
    <w:rsid w:val="005C4ACA"/>
    <w:rsid w:val="005C5611"/>
    <w:rsid w:val="005E3DB3"/>
    <w:rsid w:val="0067082B"/>
    <w:rsid w:val="00692994"/>
    <w:rsid w:val="00694399"/>
    <w:rsid w:val="006C4198"/>
    <w:rsid w:val="006E12DD"/>
    <w:rsid w:val="0073639B"/>
    <w:rsid w:val="007553A6"/>
    <w:rsid w:val="0085398A"/>
    <w:rsid w:val="008726F7"/>
    <w:rsid w:val="008B781B"/>
    <w:rsid w:val="008E2072"/>
    <w:rsid w:val="008E6C95"/>
    <w:rsid w:val="009424A9"/>
    <w:rsid w:val="00947408"/>
    <w:rsid w:val="00974EA2"/>
    <w:rsid w:val="0097798F"/>
    <w:rsid w:val="00987B93"/>
    <w:rsid w:val="00987F3F"/>
    <w:rsid w:val="009C322A"/>
    <w:rsid w:val="009C7318"/>
    <w:rsid w:val="00A40E93"/>
    <w:rsid w:val="00A7527E"/>
    <w:rsid w:val="00A76023"/>
    <w:rsid w:val="00AB7BC5"/>
    <w:rsid w:val="00AC0CC6"/>
    <w:rsid w:val="00B14451"/>
    <w:rsid w:val="00B562DB"/>
    <w:rsid w:val="00B647B9"/>
    <w:rsid w:val="00BA16DD"/>
    <w:rsid w:val="00C02883"/>
    <w:rsid w:val="00C605EF"/>
    <w:rsid w:val="00CA34A9"/>
    <w:rsid w:val="00CC5272"/>
    <w:rsid w:val="00CD12C3"/>
    <w:rsid w:val="00D81A5C"/>
    <w:rsid w:val="00D92A35"/>
    <w:rsid w:val="00DC7D52"/>
    <w:rsid w:val="00DD50E0"/>
    <w:rsid w:val="00E22423"/>
    <w:rsid w:val="00E60843"/>
    <w:rsid w:val="00E8592A"/>
    <w:rsid w:val="00E94A5A"/>
    <w:rsid w:val="00EF1720"/>
    <w:rsid w:val="00F841C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DD439D3E-A3F0-2840-8E52-9AD37DCB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E3D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6016"/>
    <w:rsid w:val="004D0226"/>
    <w:rsid w:val="00510546"/>
    <w:rsid w:val="00514AB2"/>
    <w:rsid w:val="005E083B"/>
    <w:rsid w:val="00855D47"/>
    <w:rsid w:val="00A00291"/>
    <w:rsid w:val="00A649EC"/>
    <w:rsid w:val="00A76023"/>
    <w:rsid w:val="00C0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Microsoft Office User</cp:lastModifiedBy>
  <cp:revision>14</cp:revision>
  <cp:lastPrinted>2022-03-14T11:55:00Z</cp:lastPrinted>
  <dcterms:created xsi:type="dcterms:W3CDTF">2024-05-06T20:41:00Z</dcterms:created>
  <dcterms:modified xsi:type="dcterms:W3CDTF">2024-05-13T12:51:00Z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