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24DC783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73830">
        <w:rPr>
          <w:rFonts w:asciiTheme="minorHAnsi" w:hAnsiTheme="minorHAnsi" w:cstheme="minorHAnsi"/>
          <w:sz w:val="22"/>
          <w:szCs w:val="22"/>
        </w:rPr>
        <w:t xml:space="preserve">Bc. </w:t>
      </w:r>
      <w:r w:rsidR="00B52CBB">
        <w:rPr>
          <w:rFonts w:asciiTheme="minorHAnsi" w:hAnsiTheme="minorHAnsi" w:cstheme="minorHAnsi"/>
          <w:sz w:val="22"/>
          <w:szCs w:val="22"/>
        </w:rPr>
        <w:t xml:space="preserve">Barbora Strýčková </w:t>
      </w:r>
      <w:r w:rsidR="000F4005">
        <w:rPr>
          <w:rFonts w:asciiTheme="minorHAnsi" w:hAnsiTheme="minorHAnsi" w:cstheme="minorHAnsi"/>
          <w:sz w:val="22"/>
          <w:szCs w:val="22"/>
        </w:rPr>
        <w:t xml:space="preserve"> </w:t>
      </w:r>
      <w:r w:rsidR="00A17C1E">
        <w:rPr>
          <w:rFonts w:asciiTheme="minorHAnsi" w:hAnsiTheme="minorHAnsi" w:cstheme="minorHAnsi"/>
          <w:sz w:val="22"/>
          <w:szCs w:val="22"/>
        </w:rPr>
        <w:t xml:space="preserve"> </w:t>
      </w:r>
      <w:r w:rsidR="00BF40FD">
        <w:rPr>
          <w:rFonts w:asciiTheme="minorHAnsi" w:hAnsiTheme="minorHAnsi" w:cstheme="minorHAnsi"/>
          <w:sz w:val="22"/>
          <w:szCs w:val="22"/>
        </w:rPr>
        <w:t xml:space="preserve"> </w:t>
      </w:r>
      <w:r w:rsidR="00B73830">
        <w:rPr>
          <w:rFonts w:asciiTheme="minorHAnsi" w:hAnsiTheme="minorHAnsi" w:cstheme="minorHAnsi"/>
          <w:sz w:val="22"/>
          <w:szCs w:val="22"/>
        </w:rPr>
        <w:t xml:space="preserve"> </w:t>
      </w:r>
    </w:p>
    <w:p w14:paraId="00D6BB86" w14:textId="036D0F0E"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B73830">
        <w:rPr>
          <w:rFonts w:asciiTheme="minorHAnsi" w:hAnsiTheme="minorHAnsi" w:cstheme="minorHAnsi"/>
          <w:sz w:val="22"/>
          <w:szCs w:val="22"/>
        </w:rPr>
        <w:t>Ing.</w:t>
      </w:r>
      <w:proofErr w:type="gramEnd"/>
      <w:r w:rsidR="00B73830">
        <w:rPr>
          <w:rFonts w:asciiTheme="minorHAnsi" w:hAnsiTheme="minorHAnsi" w:cstheme="minorHAnsi"/>
          <w:sz w:val="22"/>
          <w:szCs w:val="22"/>
        </w:rPr>
        <w:t xml:space="preserve"> Janka Vydrová, Ph.D. </w:t>
      </w:r>
    </w:p>
    <w:p w14:paraId="09E4DE65" w14:textId="6BA16815"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B52CBB">
        <w:rPr>
          <w:rFonts w:cstheme="minorHAnsi"/>
        </w:rPr>
        <w:t xml:space="preserve">Marketingový projekt uvedení nového výrobku </w:t>
      </w:r>
      <w:proofErr w:type="spellStart"/>
      <w:r w:rsidR="00B52CBB">
        <w:rPr>
          <w:rFonts w:cstheme="minorHAnsi"/>
        </w:rPr>
        <w:t>Mumijo</w:t>
      </w:r>
      <w:proofErr w:type="spellEnd"/>
      <w:r w:rsidR="00B52CBB">
        <w:rPr>
          <w:rFonts w:cstheme="minorHAnsi"/>
        </w:rPr>
        <w:t xml:space="preserve"> gel na trh </w:t>
      </w:r>
      <w:r w:rsidR="00A17C1E">
        <w:rPr>
          <w:rFonts w:cstheme="minorHAnsi"/>
        </w:rPr>
        <w:t xml:space="preserve"> </w:t>
      </w:r>
      <w:r w:rsidR="00BF40FD">
        <w:rPr>
          <w:rFonts w:cstheme="minorHAnsi"/>
        </w:rPr>
        <w:t xml:space="preserve"> </w:t>
      </w:r>
      <w:r w:rsidR="00B73830">
        <w:rPr>
          <w:rFonts w:cstheme="minorHAnsi"/>
        </w:rPr>
        <w:t xml:space="preserve"> </w:t>
      </w:r>
    </w:p>
    <w:p w14:paraId="35028D0F" w14:textId="7BE74074"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73830">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691351A" w:rsidR="000E094A" w:rsidRDefault="00357635"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2F1FA377" w14:textId="77777777" w:rsidR="00B1373B" w:rsidRDefault="00B1373B" w:rsidP="00B1373B">
            <w:r>
              <w:t xml:space="preserve">Cíl diplomové práce je stanoven obecně. Formulovaný cíl nesplňuje kritéria SMART. Metody diplomové práce taktéž nejsou v dané kapitole definovány. Diplomantka zde popisuje postup psaní diplomové práce, včetně analýz, které bude ve své diplomové práci využívat. </w:t>
            </w:r>
          </w:p>
          <w:p w14:paraId="3D424A26" w14:textId="16CCF082" w:rsidR="00DF3CB6" w:rsidRPr="00A17C1E" w:rsidRDefault="00DF3CB6" w:rsidP="00CD12C3">
            <w:pPr>
              <w:tabs>
                <w:tab w:val="right" w:pos="8789"/>
              </w:tabs>
              <w:jc w:val="both"/>
              <w:rPr>
                <w:rFonts w:cstheme="minorHAnsi"/>
                <w:color w:val="FF0000"/>
              </w:rPr>
            </w:pPr>
          </w:p>
          <w:p w14:paraId="29637CD1" w14:textId="77777777" w:rsidR="001E3B6E" w:rsidRPr="0016213A" w:rsidRDefault="001E3B6E"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CDA8EB9" w:rsidR="000E094A" w:rsidRDefault="00B1373B" w:rsidP="00694399">
                <w:pPr>
                  <w:tabs>
                    <w:tab w:val="right" w:pos="8789"/>
                  </w:tabs>
                  <w:jc w:val="center"/>
                  <w:rPr>
                    <w:rFonts w:cstheme="minorHAnsi"/>
                    <w:b/>
                  </w:rPr>
                </w:pPr>
                <w:r>
                  <w:rPr>
                    <w:rFonts w:cstheme="minorHAnsi"/>
                    <w:b/>
                  </w:rPr>
                  <w:t>E</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0BEE022D" w14:textId="77777777" w:rsidR="00B1373B" w:rsidRDefault="00B1373B" w:rsidP="00B1373B">
            <w:r>
              <w:t xml:space="preserve">Teoretická část, dle Zásad pro vypracování DP měla být zpracována na téma problematiky týkající se zavádění nových výrobků na spotřebitelský trh. Stěžejní část teoretické části je ale zpracována na pojetí inovace nového výroku, etapy vývoje nového výrobku, identifikace cílového trhu, komunikační politika, navrhování marketingové komunikace či situační analýza. Přímo teoretická část týkající se zavádění nových výrobků zde nelze najít. Teoretická část je psána formou citování či parafrázování autorů zabývajících se danou problematikou. </w:t>
            </w:r>
          </w:p>
          <w:p w14:paraId="7B260597" w14:textId="77777777" w:rsidR="000E094A" w:rsidRPr="000E094A" w:rsidRDefault="000E094A" w:rsidP="00FD7CB9">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6FB95D8" w:rsidR="000E094A" w:rsidRDefault="00B1373B"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7FB834DD" w14:textId="77777777" w:rsidR="00B1373B" w:rsidRDefault="00B1373B" w:rsidP="00B1373B">
            <w:r>
              <w:t xml:space="preserve">V úvodu analytické části diplomantka představuje společnost a nový produkt. Mohla zde citovat – odkud informace čerpala – např. interní informace organizace. Následuje podrobná analýza komunikačních nástrojů, analýza současného stavu trhu včetně analýzy konkurenčních výrobků. STP analýza je taktéž na vysoké kvalitativní úrovni a výsledky mohou sloužit jako kvalitní podklad pro rozhodování dané organizace. Oceňuji i zpracování </w:t>
            </w:r>
            <w:proofErr w:type="spellStart"/>
            <w:r>
              <w:t>focus</w:t>
            </w:r>
            <w:proofErr w:type="spellEnd"/>
            <w:r>
              <w:t xml:space="preserve"> </w:t>
            </w:r>
            <w:proofErr w:type="spellStart"/>
            <w:r>
              <w:t>group</w:t>
            </w:r>
            <w:proofErr w:type="spellEnd"/>
            <w:r>
              <w:t xml:space="preserve">, jako nedostatek ale vidím v tom, že v diplomové práci není přepis. SWOT analýza je nevyrovnaná. </w:t>
            </w:r>
          </w:p>
          <w:p w14:paraId="303103B0" w14:textId="77777777" w:rsidR="000E094A" w:rsidRPr="000E094A" w:rsidRDefault="000E094A" w:rsidP="006F5094">
            <w:pPr>
              <w:tabs>
                <w:tab w:val="right" w:pos="8789"/>
              </w:tabs>
              <w:jc w:val="both"/>
              <w:rPr>
                <w:rFonts w:cstheme="minorHAnsi"/>
              </w:rPr>
            </w:pPr>
          </w:p>
        </w:tc>
      </w:tr>
    </w:tbl>
    <w:p w14:paraId="530A7CCA" w14:textId="6C7A7A7B"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1E979B1" w:rsidR="000E094A" w:rsidRDefault="00B1373B"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768803A6"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DP s</w:t>
            </w:r>
            <w:r w:rsidR="00540998">
              <w:rPr>
                <w:rFonts w:cstheme="minorHAnsi"/>
                <w:i/>
                <w:sz w:val="20"/>
              </w:rPr>
              <w:t> </w:t>
            </w:r>
            <w:r>
              <w:rPr>
                <w:rFonts w:cstheme="minorHAnsi"/>
                <w:i/>
                <w:sz w:val="20"/>
              </w:rPr>
              <w:t xml:space="preserve">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58000C94" w14:textId="77777777" w:rsidR="00B1373B" w:rsidRDefault="00B1373B" w:rsidP="00B1373B">
            <w:r>
              <w:t xml:space="preserve">Projektová část je taktéž a vysoké kvalitativní úrovni, diplomantka si správně stanovila cílovou skupinu a na tu zaměřuje marketingovou kampaň. Jednotlivé podpůrné analýzy jsou taktéž na vysoké kvalitativní úrovni. Organizace se na základě informací z nich může rozhodovat o finálním vstupu na trh. </w:t>
            </w:r>
          </w:p>
          <w:p w14:paraId="30470C61" w14:textId="77777777" w:rsidR="000E094A" w:rsidRDefault="000E094A" w:rsidP="00CD12C3">
            <w:pPr>
              <w:tabs>
                <w:tab w:val="right" w:pos="8789"/>
              </w:tabs>
              <w:jc w:val="both"/>
              <w:rPr>
                <w:rFonts w:cstheme="minorHAnsi"/>
              </w:rPr>
            </w:pPr>
          </w:p>
          <w:p w14:paraId="08191F52" w14:textId="11BD8FEC" w:rsidR="009711E3" w:rsidRPr="000E094A" w:rsidRDefault="009711E3"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93915BD" w:rsidR="000E094A" w:rsidRDefault="00B1373B"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405B8745" w14:textId="77777777" w:rsidR="00B1373B" w:rsidRDefault="00B1373B" w:rsidP="00B1373B">
            <w:r>
              <w:t xml:space="preserve">Diplomová práce bez závažných formálních nedostatků.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16B6AA1" w:rsidR="009C7318" w:rsidRDefault="00B1373B"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423F26F" w14:textId="2B46C489" w:rsidR="00B1373B" w:rsidRDefault="00B1373B" w:rsidP="00B1373B">
            <w:bookmarkStart w:id="1" w:name="_Hlk98164743"/>
            <w:r>
              <w:t xml:space="preserve">Diplomová práce je zpracována na téma </w:t>
            </w:r>
            <w:r>
              <w:rPr>
                <w:rFonts w:cstheme="minorHAnsi"/>
              </w:rPr>
              <w:t xml:space="preserve">Marketingový projekt uvedení nového výrobku </w:t>
            </w:r>
            <w:proofErr w:type="spellStart"/>
            <w:r>
              <w:rPr>
                <w:rFonts w:cstheme="minorHAnsi"/>
              </w:rPr>
              <w:t>Mumijo</w:t>
            </w:r>
            <w:proofErr w:type="spellEnd"/>
            <w:r>
              <w:rPr>
                <w:rFonts w:cstheme="minorHAnsi"/>
              </w:rPr>
              <w:t xml:space="preserve"> gel na trh</w:t>
            </w:r>
            <w:r>
              <w:t xml:space="preserve">. Diplomantka zpracovala vysoce kvalitní diplomovou práci, a to v části analytické a projektové. Celkové hodnocení snižuje pouze teoretická část, která mohla být specificky zaměřená – viz. Zásady pro vypracování DP. </w:t>
            </w:r>
          </w:p>
          <w:p w14:paraId="736F9E40" w14:textId="77777777" w:rsidR="009711E3" w:rsidRPr="000E094A" w:rsidRDefault="009711E3" w:rsidP="00AF31F5">
            <w:pPr>
              <w:tabs>
                <w:tab w:val="right" w:pos="8789"/>
              </w:tabs>
              <w:jc w:val="both"/>
              <w:rPr>
                <w:rFonts w:cstheme="minorHAnsi"/>
              </w:rPr>
            </w:pP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51F7CF5B" w14:textId="77777777" w:rsidR="009711E3" w:rsidRDefault="009711E3" w:rsidP="00DC7D52">
      <w:pPr>
        <w:spacing w:after="120" w:line="240" w:lineRule="auto"/>
        <w:jc w:val="both"/>
        <w:rPr>
          <w:rFonts w:cstheme="minorHAnsi"/>
          <w:b/>
        </w:rPr>
      </w:pPr>
    </w:p>
    <w:p w14:paraId="240E8692" w14:textId="30B2AF32" w:rsidR="009C7318" w:rsidRDefault="009C7318" w:rsidP="00DC7D52">
      <w:pPr>
        <w:spacing w:after="120" w:line="240" w:lineRule="auto"/>
        <w:jc w:val="both"/>
        <w:rPr>
          <w:sz w:val="23"/>
          <w:szCs w:val="23"/>
        </w:rPr>
      </w:pPr>
      <w:r w:rsidRPr="00974EA2">
        <w:rPr>
          <w:rFonts w:cstheme="minorHAnsi"/>
          <w:b/>
        </w:rPr>
        <w:t>Otázky k</w:t>
      </w:r>
      <w:r w:rsidR="00540998">
        <w:rPr>
          <w:rFonts w:cstheme="minorHAnsi"/>
          <w:b/>
        </w:rPr>
        <w:t> </w:t>
      </w:r>
      <w:r w:rsidRPr="00974EA2">
        <w:rPr>
          <w:rFonts w:cstheme="minorHAnsi"/>
          <w:b/>
        </w:rPr>
        <w:t>obhajobě</w:t>
      </w:r>
      <w:r w:rsidR="007E17F3">
        <w:rPr>
          <w:rFonts w:cstheme="minorHAnsi"/>
          <w:b/>
        </w:rPr>
        <w:t>:</w:t>
      </w:r>
    </w:p>
    <w:p w14:paraId="715FE631" w14:textId="28D6E70F" w:rsidR="009C7318" w:rsidRPr="00B1373B" w:rsidRDefault="00B1373B" w:rsidP="005C4ACA">
      <w:pPr>
        <w:pStyle w:val="Odstavecseseznamem"/>
        <w:numPr>
          <w:ilvl w:val="0"/>
          <w:numId w:val="4"/>
        </w:numPr>
        <w:spacing w:after="120" w:line="240" w:lineRule="auto"/>
        <w:ind w:left="714" w:hanging="357"/>
        <w:contextualSpacing w:val="0"/>
        <w:jc w:val="both"/>
        <w:rPr>
          <w:rFonts w:cstheme="minorHAnsi"/>
        </w:rPr>
      </w:pPr>
      <w:r w:rsidRPr="00B1373B">
        <w:t>Formulujte cíl diplomové práce a metody zpracování diplomové práce</w:t>
      </w:r>
      <w:r w:rsidR="00DF3CB6" w:rsidRPr="00B1373B">
        <w:rPr>
          <w:rFonts w:cstheme="minorHAnsi"/>
        </w:rPr>
        <w:t xml:space="preserve">. </w:t>
      </w:r>
    </w:p>
    <w:p w14:paraId="55DA52BC" w14:textId="2B4FBDF6" w:rsidR="005C4ACA" w:rsidRPr="00B1373B" w:rsidRDefault="00B1373B" w:rsidP="005C4ACA">
      <w:pPr>
        <w:pStyle w:val="Odstavecseseznamem"/>
        <w:numPr>
          <w:ilvl w:val="0"/>
          <w:numId w:val="4"/>
        </w:numPr>
        <w:spacing w:after="120" w:line="240" w:lineRule="auto"/>
        <w:ind w:left="714" w:hanging="357"/>
        <w:contextualSpacing w:val="0"/>
        <w:jc w:val="both"/>
        <w:rPr>
          <w:rFonts w:cstheme="minorHAnsi"/>
        </w:rPr>
      </w:pPr>
      <w:r w:rsidRPr="00B1373B">
        <w:t xml:space="preserve">V analytické části, u představení výrobku, píšete, že zavedení výrobku na trhu by mělo být na přelomu května/června 2024. Je časový plán splněn? Pokud ano, jak </w:t>
      </w:r>
      <w:r w:rsidR="001A4FD6">
        <w:t>se</w:t>
      </w:r>
      <w:r w:rsidRPr="00B1373B">
        <w:t xml:space="preserve"> výrobku prvotně na trhu daří? Pokud ne, co vedlo k opoždění zavedení výrobku na trh?</w:t>
      </w:r>
      <w:r w:rsidR="00540998" w:rsidRPr="00B1373B">
        <w:rPr>
          <w:rFonts w:cstheme="minorHAnsi"/>
        </w:rPr>
        <w:t xml:space="preserve"> </w:t>
      </w:r>
    </w:p>
    <w:p w14:paraId="1991DEDB" w14:textId="66F6F9CE" w:rsidR="005C4ACA" w:rsidRPr="00B1373B" w:rsidRDefault="00B1373B" w:rsidP="002678F8">
      <w:pPr>
        <w:pStyle w:val="Odstavecseseznamem"/>
        <w:numPr>
          <w:ilvl w:val="0"/>
          <w:numId w:val="4"/>
        </w:numPr>
        <w:spacing w:after="120" w:line="240" w:lineRule="auto"/>
        <w:ind w:left="714" w:hanging="357"/>
        <w:contextualSpacing w:val="0"/>
        <w:jc w:val="both"/>
        <w:rPr>
          <w:rFonts w:cstheme="minorHAnsi"/>
        </w:rPr>
      </w:pPr>
      <w:r w:rsidRPr="00B1373B">
        <w:t>Jaké další slabé stránky můžete ve Vaší organizaci iden</w:t>
      </w:r>
      <w:bookmarkStart w:id="2" w:name="_GoBack"/>
      <w:bookmarkEnd w:id="2"/>
      <w:r w:rsidRPr="00B1373B">
        <w:t>tifikovat? (viz. nevyváženost SWOT analýzy)</w:t>
      </w:r>
    </w:p>
    <w:p w14:paraId="05B0B7B0" w14:textId="77777777" w:rsidR="002678F8" w:rsidRDefault="002678F8" w:rsidP="00DC7D52">
      <w:pPr>
        <w:spacing w:after="120" w:line="240" w:lineRule="auto"/>
        <w:jc w:val="both"/>
      </w:pPr>
    </w:p>
    <w:p w14:paraId="4E3072FA" w14:textId="134CD5BF"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B5A80">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B5A80">
            <w:rPr>
              <w:rFonts w:cstheme="minorHAnsi"/>
              <w:b/>
            </w:rPr>
            <w:t>doporučuji</w:t>
          </w:r>
        </w:sdtContent>
      </w:sdt>
      <w:r>
        <w:t xml:space="preserve"> k obhajobě.</w:t>
      </w:r>
      <w:r w:rsidR="00CD12C3">
        <w:t xml:space="preserve"> </w:t>
      </w:r>
    </w:p>
    <w:p w14:paraId="336D8C52" w14:textId="70E68F22" w:rsidR="0024258E" w:rsidRDefault="002F2621" w:rsidP="00A40E93">
      <w:pPr>
        <w:jc w:val="both"/>
        <w:rPr>
          <w:rFonts w:cstheme="minorHAnsi"/>
        </w:rPr>
      </w:pPr>
      <w:r>
        <w:rPr>
          <w:rFonts w:cstheme="minorHAnsi"/>
        </w:rPr>
        <w:t xml:space="preserve"> </w:t>
      </w:r>
    </w:p>
    <w:p w14:paraId="580DF3BA" w14:textId="77777777" w:rsidR="00B1373B" w:rsidRDefault="00B1373B" w:rsidP="00A40E93">
      <w:pPr>
        <w:jc w:val="both"/>
        <w:rPr>
          <w:rFonts w:cstheme="minorHAnsi"/>
        </w:rPr>
      </w:pPr>
    </w:p>
    <w:p w14:paraId="61C6ACF4" w14:textId="77777777" w:rsidR="0024258E" w:rsidRDefault="0024258E" w:rsidP="00A40E93">
      <w:pPr>
        <w:jc w:val="both"/>
        <w:rPr>
          <w:rFonts w:cstheme="minorHAnsi"/>
        </w:rPr>
      </w:pPr>
    </w:p>
    <w:p w14:paraId="3C1CAAE4" w14:textId="3F63554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0T00:00:00Z">
            <w:dateFormat w:val="dd.MM.yyyy"/>
            <w:lid w:val="cs-CZ"/>
            <w:storeMappedDataAs w:val="dateTime"/>
            <w:calendar w:val="gregorian"/>
          </w:date>
        </w:sdtPr>
        <w:sdtEndPr/>
        <w:sdtContent>
          <w:r w:rsidR="002B5A80">
            <w:rPr>
              <w:rFonts w:cstheme="minorHAnsi"/>
            </w:rPr>
            <w:t>10.05.2024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5AF"/>
    <w:rsid w:val="000344F4"/>
    <w:rsid w:val="000C0458"/>
    <w:rsid w:val="000E094A"/>
    <w:rsid w:val="000F4005"/>
    <w:rsid w:val="00120E4D"/>
    <w:rsid w:val="001317AE"/>
    <w:rsid w:val="00144F5B"/>
    <w:rsid w:val="0016213A"/>
    <w:rsid w:val="001A4991"/>
    <w:rsid w:val="001A4FD6"/>
    <w:rsid w:val="001E3B6E"/>
    <w:rsid w:val="00232A8C"/>
    <w:rsid w:val="0024258E"/>
    <w:rsid w:val="002527BC"/>
    <w:rsid w:val="00261D76"/>
    <w:rsid w:val="00263A93"/>
    <w:rsid w:val="002678F8"/>
    <w:rsid w:val="00281C70"/>
    <w:rsid w:val="00283674"/>
    <w:rsid w:val="0029651C"/>
    <w:rsid w:val="002B5A80"/>
    <w:rsid w:val="002C5ED6"/>
    <w:rsid w:val="002F2621"/>
    <w:rsid w:val="00357635"/>
    <w:rsid w:val="00452E9B"/>
    <w:rsid w:val="00462AD3"/>
    <w:rsid w:val="004D378C"/>
    <w:rsid w:val="004F3580"/>
    <w:rsid w:val="005236BF"/>
    <w:rsid w:val="005250A1"/>
    <w:rsid w:val="00540998"/>
    <w:rsid w:val="00567E8A"/>
    <w:rsid w:val="005C4AB0"/>
    <w:rsid w:val="005C4ACA"/>
    <w:rsid w:val="005F5B79"/>
    <w:rsid w:val="00600AD5"/>
    <w:rsid w:val="006132AD"/>
    <w:rsid w:val="0067082B"/>
    <w:rsid w:val="00694399"/>
    <w:rsid w:val="006A6634"/>
    <w:rsid w:val="006E773C"/>
    <w:rsid w:val="006F5094"/>
    <w:rsid w:val="00725603"/>
    <w:rsid w:val="0073639B"/>
    <w:rsid w:val="007539AC"/>
    <w:rsid w:val="007553A6"/>
    <w:rsid w:val="007D698C"/>
    <w:rsid w:val="007E17F3"/>
    <w:rsid w:val="007F050A"/>
    <w:rsid w:val="00814C49"/>
    <w:rsid w:val="00825F1E"/>
    <w:rsid w:val="0085398A"/>
    <w:rsid w:val="00860590"/>
    <w:rsid w:val="00881BA1"/>
    <w:rsid w:val="008B781B"/>
    <w:rsid w:val="008D434D"/>
    <w:rsid w:val="008E2072"/>
    <w:rsid w:val="00933D95"/>
    <w:rsid w:val="00944ED1"/>
    <w:rsid w:val="009711E3"/>
    <w:rsid w:val="00974EA2"/>
    <w:rsid w:val="00987B93"/>
    <w:rsid w:val="009C322A"/>
    <w:rsid w:val="009C7318"/>
    <w:rsid w:val="00A066DC"/>
    <w:rsid w:val="00A17C1E"/>
    <w:rsid w:val="00A40E93"/>
    <w:rsid w:val="00A7527E"/>
    <w:rsid w:val="00A86B9E"/>
    <w:rsid w:val="00AB5AFE"/>
    <w:rsid w:val="00B1373B"/>
    <w:rsid w:val="00B14451"/>
    <w:rsid w:val="00B519FC"/>
    <w:rsid w:val="00B52CBB"/>
    <w:rsid w:val="00B566C1"/>
    <w:rsid w:val="00B61F49"/>
    <w:rsid w:val="00B62F55"/>
    <w:rsid w:val="00B73830"/>
    <w:rsid w:val="00B9481A"/>
    <w:rsid w:val="00B9684C"/>
    <w:rsid w:val="00BA014D"/>
    <w:rsid w:val="00BA16DD"/>
    <w:rsid w:val="00BB1695"/>
    <w:rsid w:val="00BE47F3"/>
    <w:rsid w:val="00BE78C9"/>
    <w:rsid w:val="00BF40FD"/>
    <w:rsid w:val="00C2632E"/>
    <w:rsid w:val="00C277B1"/>
    <w:rsid w:val="00C96E81"/>
    <w:rsid w:val="00CA34A9"/>
    <w:rsid w:val="00CD12C3"/>
    <w:rsid w:val="00D40050"/>
    <w:rsid w:val="00D6308A"/>
    <w:rsid w:val="00D70BB3"/>
    <w:rsid w:val="00D80610"/>
    <w:rsid w:val="00D85D99"/>
    <w:rsid w:val="00DA1DF5"/>
    <w:rsid w:val="00DB24C2"/>
    <w:rsid w:val="00DC7D52"/>
    <w:rsid w:val="00DF3CB6"/>
    <w:rsid w:val="00E22423"/>
    <w:rsid w:val="00E6445A"/>
    <w:rsid w:val="00EC764C"/>
    <w:rsid w:val="00EE4F7B"/>
    <w:rsid w:val="00EF1720"/>
    <w:rsid w:val="00F3560C"/>
    <w:rsid w:val="00F458C6"/>
    <w:rsid w:val="00F63BFA"/>
    <w:rsid w:val="00FC2852"/>
    <w:rsid w:val="00FC5978"/>
    <w:rsid w:val="00FD7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7" ma:contentTypeDescription="Vytvoří nový dokument" ma:contentTypeScope="" ma:versionID="d7666513e8a49ee81d653338f5ea9521">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e97e4c4deaf1860c5c71093503614315"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3737A-83FD-4BE2-99C0-F92835E14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95d438d1-2776-4e6f-aa77-0285660b9062"/>
    <ds:schemaRef ds:uri="14b5c4b1-a205-4656-bd10-1a2605af84da"/>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4018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7</cp:revision>
  <cp:lastPrinted>2024-05-10T12:58:00Z</cp:lastPrinted>
  <dcterms:created xsi:type="dcterms:W3CDTF">2024-05-10T13:00:00Z</dcterms:created>
  <dcterms:modified xsi:type="dcterms:W3CDTF">2024-05-13T09:04:00Z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