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46CF5" w14:textId="77777777" w:rsidR="002C2146" w:rsidRPr="000A7C26" w:rsidRDefault="002C2146" w:rsidP="00EF706C">
      <w:pPr>
        <w:jc w:val="center"/>
        <w:rPr>
          <w:b/>
          <w:szCs w:val="24"/>
        </w:rPr>
      </w:pPr>
    </w:p>
    <w:p w14:paraId="3224C700" w14:textId="77777777" w:rsidR="002E5B3F" w:rsidRPr="007A24FF" w:rsidRDefault="002E5B3F" w:rsidP="002E5B3F">
      <w:pPr>
        <w:spacing w:after="0"/>
        <w:jc w:val="center"/>
        <w:rPr>
          <w:b/>
          <w:sz w:val="28"/>
          <w:szCs w:val="28"/>
        </w:rPr>
      </w:pPr>
      <w:r w:rsidRPr="007A24FF">
        <w:rPr>
          <w:b/>
          <w:sz w:val="28"/>
          <w:szCs w:val="28"/>
        </w:rPr>
        <w:t xml:space="preserve">Posudek oponenta diplomové práce – </w:t>
      </w:r>
      <w:r>
        <w:rPr>
          <w:b/>
          <w:sz w:val="28"/>
          <w:szCs w:val="28"/>
        </w:rPr>
        <w:t>teoretická/praktická část*</w:t>
      </w:r>
    </w:p>
    <w:p w14:paraId="47F3163A" w14:textId="77777777" w:rsidR="002E5B3F" w:rsidRPr="007A24FF" w:rsidRDefault="002E5B3F" w:rsidP="002E5B3F">
      <w:pPr>
        <w:spacing w:after="0"/>
        <w:jc w:val="center"/>
        <w:rPr>
          <w:b/>
          <w:sz w:val="28"/>
          <w:szCs w:val="28"/>
        </w:rPr>
      </w:pPr>
      <w:r w:rsidRPr="007A24FF">
        <w:rPr>
          <w:b/>
          <w:sz w:val="28"/>
          <w:szCs w:val="28"/>
        </w:rPr>
        <w:t xml:space="preserve">Posudek oponenta bakalářské práce – </w:t>
      </w:r>
      <w:r>
        <w:rPr>
          <w:b/>
          <w:sz w:val="28"/>
          <w:szCs w:val="28"/>
        </w:rPr>
        <w:t>teoretická/praktická část*</w:t>
      </w:r>
    </w:p>
    <w:p w14:paraId="53A896FF" w14:textId="77777777" w:rsidR="002E5B3F" w:rsidRPr="007A24FF" w:rsidRDefault="002E5B3F" w:rsidP="002E5B3F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2E5B3F" w:rsidRPr="00D228C6" w14:paraId="5383D64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5B58C02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0C8D443" w14:textId="225F4290" w:rsidR="002E5B3F" w:rsidRPr="00D228C6" w:rsidRDefault="00BC1AEA" w:rsidP="00D228C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Matija</w:t>
            </w:r>
            <w:proofErr w:type="spellEnd"/>
            <w:r>
              <w:rPr>
                <w:b/>
                <w:szCs w:val="24"/>
              </w:rPr>
              <w:t xml:space="preserve"> Jankovič</w:t>
            </w:r>
          </w:p>
        </w:tc>
      </w:tr>
      <w:tr w:rsidR="002E5B3F" w:rsidRPr="00D228C6" w14:paraId="76CFD409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3BFFD4C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764F31F" w14:textId="66448AC7" w:rsidR="002E5B3F" w:rsidRPr="00D228C6" w:rsidRDefault="00E75DAB" w:rsidP="00D228C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bCs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Multim</w:t>
            </w:r>
            <w:proofErr w:type="spellEnd"/>
            <w:r>
              <w:rPr>
                <w:b/>
                <w:bCs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é</w:t>
            </w:r>
            <w:proofErr w:type="spellStart"/>
            <w:r>
              <w:rPr>
                <w:b/>
                <w:b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dia</w:t>
            </w:r>
            <w:proofErr w:type="spellEnd"/>
            <w:r>
              <w:rPr>
                <w:b/>
                <w:b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 Design - Design </w:t>
            </w:r>
            <w:proofErr w:type="spellStart"/>
            <w:r>
              <w:rPr>
                <w:b/>
                <w:b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skla</w:t>
            </w:r>
            <w:proofErr w:type="spellEnd"/>
          </w:p>
        </w:tc>
      </w:tr>
      <w:tr w:rsidR="002E5B3F" w:rsidRPr="00D228C6" w14:paraId="4E29F99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E064D2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2CA18E5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D228C6" w14:paraId="3AFC1A4C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3B58B4A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5517373E" w14:textId="7901C736" w:rsidR="002E5B3F" w:rsidRPr="00D228C6" w:rsidRDefault="00E75DAB" w:rsidP="00D228C6">
            <w:pPr>
              <w:spacing w:after="0"/>
              <w:jc w:val="right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 xml:space="preserve">Prezenční  </w:t>
            </w:r>
            <w:r w:rsidR="002E5B3F" w:rsidRPr="00D228C6">
              <w:rPr>
                <w:b/>
                <w:szCs w:val="24"/>
              </w:rPr>
              <w:t>Akad.</w:t>
            </w:r>
            <w:proofErr w:type="gramEnd"/>
            <w:r w:rsidR="002E5B3F" w:rsidRPr="00D228C6">
              <w:rPr>
                <w:b/>
                <w:szCs w:val="24"/>
              </w:rPr>
              <w:t xml:space="preserve"> rok</w:t>
            </w:r>
          </w:p>
        </w:tc>
        <w:tc>
          <w:tcPr>
            <w:tcW w:w="1834" w:type="dxa"/>
            <w:shd w:val="clear" w:color="auto" w:fill="auto"/>
          </w:tcPr>
          <w:p w14:paraId="76AF37C9" w14:textId="78AA5168" w:rsidR="002E5B3F" w:rsidRPr="00D228C6" w:rsidRDefault="00E75DAB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2023 / 2024</w:t>
            </w:r>
          </w:p>
        </w:tc>
      </w:tr>
      <w:tr w:rsidR="002E5B3F" w:rsidRPr="00D228C6" w14:paraId="3DDD9711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489AE3F" w14:textId="1BF47DFC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60EEA28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D228C6" w14:paraId="510A4872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8F93D5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CB32E77" w14:textId="48E0A31B" w:rsidR="002E5B3F" w:rsidRPr="00E75DAB" w:rsidRDefault="00BC1AEA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</w:rPr>
              <w:t>Mezi světy</w:t>
            </w:r>
          </w:p>
        </w:tc>
      </w:tr>
      <w:tr w:rsidR="002E5B3F" w:rsidRPr="00D228C6" w14:paraId="444D977F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28A269E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8F82FC6" w14:textId="63E84B2B" w:rsidR="002E5B3F" w:rsidRPr="00E75DAB" w:rsidRDefault="00E75DAB" w:rsidP="00D228C6">
            <w:pPr>
              <w:spacing w:after="0"/>
              <w:rPr>
                <w:b/>
                <w:szCs w:val="24"/>
              </w:rPr>
            </w:pPr>
            <w:proofErr w:type="spellStart"/>
            <w:r w:rsidRPr="00E75DAB">
              <w:rPr>
                <w:b/>
                <w:lang w:val="it-IT"/>
              </w:rPr>
              <w:t>MgA</w:t>
            </w:r>
            <w:proofErr w:type="spellEnd"/>
            <w:r w:rsidRPr="00E75DAB">
              <w:rPr>
                <w:b/>
                <w:lang w:val="it-IT"/>
              </w:rPr>
              <w:t xml:space="preserve">. </w:t>
            </w:r>
            <w:proofErr w:type="spellStart"/>
            <w:r w:rsidRPr="00E75DAB">
              <w:rPr>
                <w:b/>
                <w:lang w:val="it-IT"/>
              </w:rPr>
              <w:t>Michaela</w:t>
            </w:r>
            <w:proofErr w:type="spellEnd"/>
            <w:r w:rsidRPr="00E75DAB">
              <w:rPr>
                <w:b/>
                <w:lang w:val="it-IT"/>
              </w:rPr>
              <w:t xml:space="preserve"> </w:t>
            </w:r>
            <w:proofErr w:type="spellStart"/>
            <w:r w:rsidRPr="00E75DAB">
              <w:rPr>
                <w:b/>
                <w:lang w:val="it-IT"/>
              </w:rPr>
              <w:t>Spru</w:t>
            </w:r>
            <w:r w:rsidRPr="00E75DAB">
              <w:rPr>
                <w:b/>
              </w:rPr>
              <w:t>žinová</w:t>
            </w:r>
            <w:proofErr w:type="spellEnd"/>
          </w:p>
        </w:tc>
      </w:tr>
    </w:tbl>
    <w:p w14:paraId="6FB9B16F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41D8E869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958CC00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E96FD42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217E9DFA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17F40DC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59E804DF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50FCDC2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A5550C9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76090988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53BF906E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7714A6B2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6E4BF997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73B30AAA" w14:textId="77777777" w:rsidR="00B558D4" w:rsidRPr="000A7C26" w:rsidRDefault="00B558D4" w:rsidP="00CD5972">
      <w:pPr>
        <w:spacing w:after="0"/>
        <w:jc w:val="both"/>
        <w:rPr>
          <w:szCs w:val="24"/>
        </w:rPr>
      </w:pPr>
    </w:p>
    <w:p w14:paraId="36AD22DB" w14:textId="77777777" w:rsidR="00B558D4" w:rsidRPr="000A7C26" w:rsidRDefault="00B558D4" w:rsidP="00CD5972">
      <w:pPr>
        <w:spacing w:after="0"/>
        <w:jc w:val="both"/>
        <w:rPr>
          <w:szCs w:val="24"/>
        </w:rPr>
      </w:pPr>
    </w:p>
    <w:p w14:paraId="2B1EF238" w14:textId="77777777" w:rsidR="00B558D4" w:rsidRPr="000A7C26" w:rsidRDefault="00B558D4" w:rsidP="00CD5972">
      <w:pPr>
        <w:spacing w:after="0"/>
        <w:jc w:val="both"/>
        <w:rPr>
          <w:szCs w:val="24"/>
        </w:rPr>
      </w:pPr>
    </w:p>
    <w:p w14:paraId="5D3F0CD5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56DC33F3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58C1D2AF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EBC6283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C1BF463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77B47AB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6F792C75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6AB6D55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498E0DDA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69B631F8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0DA7E5C4" w14:textId="77777777" w:rsidR="00EF706C" w:rsidRPr="000A7C26" w:rsidRDefault="00EF706C" w:rsidP="00CD5972">
      <w:pPr>
        <w:spacing w:after="0"/>
        <w:jc w:val="both"/>
        <w:rPr>
          <w:szCs w:val="24"/>
          <w:lang w:val="pl-PL"/>
        </w:rPr>
      </w:pPr>
    </w:p>
    <w:p w14:paraId="7D264E8A" w14:textId="77777777" w:rsidR="00EF706C" w:rsidRPr="000A7C26" w:rsidRDefault="00EF706C" w:rsidP="00CD5972">
      <w:pPr>
        <w:spacing w:after="0"/>
        <w:jc w:val="both"/>
        <w:rPr>
          <w:szCs w:val="24"/>
          <w:lang w:val="pl-PL"/>
        </w:rPr>
      </w:pPr>
    </w:p>
    <w:p w14:paraId="41A00921" w14:textId="77777777" w:rsidR="00EF706C" w:rsidRPr="000A7C26" w:rsidRDefault="00EF706C" w:rsidP="00CD5972">
      <w:pPr>
        <w:spacing w:after="0"/>
        <w:jc w:val="both"/>
        <w:rPr>
          <w:szCs w:val="24"/>
          <w:lang w:val="pl-PL"/>
        </w:rPr>
      </w:pPr>
    </w:p>
    <w:p w14:paraId="338B20B7" w14:textId="77777777" w:rsidR="00EF706C" w:rsidRPr="000A7C26" w:rsidRDefault="00EF706C" w:rsidP="00CD5972">
      <w:pPr>
        <w:spacing w:after="0"/>
        <w:jc w:val="both"/>
        <w:rPr>
          <w:szCs w:val="24"/>
          <w:lang w:val="pl-PL"/>
        </w:rPr>
      </w:pPr>
    </w:p>
    <w:p w14:paraId="7B72CB44" w14:textId="77777777" w:rsidR="009571C4" w:rsidRPr="000A7C26" w:rsidRDefault="009571C4" w:rsidP="00CD5972">
      <w:pPr>
        <w:spacing w:after="0"/>
        <w:jc w:val="both"/>
        <w:rPr>
          <w:szCs w:val="24"/>
          <w:lang w:val="pl-PL"/>
        </w:rPr>
      </w:pPr>
    </w:p>
    <w:p w14:paraId="7DECF825" w14:textId="77777777"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14:paraId="06F89ACE" w14:textId="77777777" w:rsidR="00005684" w:rsidRPr="000A7C26" w:rsidRDefault="00005684" w:rsidP="00CD5972">
      <w:pPr>
        <w:spacing w:after="0"/>
        <w:jc w:val="both"/>
        <w:rPr>
          <w:szCs w:val="24"/>
          <w:lang w:val="pl-PL"/>
        </w:rPr>
      </w:pPr>
    </w:p>
    <w:p w14:paraId="0A5791F4" w14:textId="77777777"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14:paraId="4E0E781B" w14:textId="77777777" w:rsidR="00E1153F" w:rsidRDefault="00E1153F" w:rsidP="00E1153F">
      <w:pPr>
        <w:spacing w:after="0"/>
        <w:jc w:val="both"/>
      </w:pPr>
      <w:r>
        <w:lastRenderedPageBreak/>
        <w:t xml:space="preserve">Bakalářská práce </w:t>
      </w:r>
      <w:proofErr w:type="spellStart"/>
      <w:r>
        <w:t>Matiji</w:t>
      </w:r>
      <w:proofErr w:type="spellEnd"/>
      <w:r>
        <w:t xml:space="preserve"> Jankoviče „</w:t>
      </w:r>
      <w:r>
        <w:rPr>
          <w:i/>
          <w:iCs/>
        </w:rPr>
        <w:t xml:space="preserve">Mezi </w:t>
      </w:r>
      <w:proofErr w:type="spellStart"/>
      <w:r>
        <w:rPr>
          <w:i/>
          <w:iCs/>
        </w:rPr>
        <w:t>svě</w:t>
      </w:r>
      <w:proofErr w:type="spellEnd"/>
      <w:r>
        <w:rPr>
          <w:i/>
          <w:iCs/>
          <w:lang w:val="en-US"/>
        </w:rPr>
        <w:t>ty</w:t>
      </w:r>
      <w:r>
        <w:rPr>
          <w:i/>
          <w:iCs/>
          <w:lang w:val="de-DE"/>
        </w:rPr>
        <w:t xml:space="preserve">“ </w:t>
      </w:r>
      <w:r>
        <w:t>je osobní intimní zpovědí o něčem, co nelze zcela jasně a definitivně popsat. Je to něco, co osciluje mezi světem narativní</w:t>
      </w:r>
      <w:r>
        <w:rPr>
          <w:lang w:val="es-ES_tradnl"/>
        </w:rPr>
        <w:t xml:space="preserve">m, </w:t>
      </w:r>
      <w:proofErr w:type="spellStart"/>
      <w:r>
        <w:rPr>
          <w:lang w:val="es-ES_tradnl"/>
        </w:rPr>
        <w:t>iracion</w:t>
      </w:r>
      <w:r>
        <w:t>álním</w:t>
      </w:r>
      <w:proofErr w:type="spellEnd"/>
      <w:r>
        <w:t xml:space="preserve"> ale současně se snaží podrobit řádu reality. Životu, který přináší </w:t>
      </w:r>
      <w:proofErr w:type="spellStart"/>
      <w:r>
        <w:t>sv</w:t>
      </w:r>
      <w:proofErr w:type="spellEnd"/>
      <w:r>
        <w:rPr>
          <w:lang w:val="fr-FR"/>
        </w:rPr>
        <w:t xml:space="preserve">é </w:t>
      </w:r>
      <w:r>
        <w:t xml:space="preserve">každodennosti a s ním i situace,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nás ovlivňují.</w:t>
      </w:r>
    </w:p>
    <w:p w14:paraId="1C22909B" w14:textId="77777777" w:rsidR="00E1153F" w:rsidRDefault="00E1153F" w:rsidP="00E1153F">
      <w:pPr>
        <w:spacing w:after="0"/>
        <w:jc w:val="both"/>
      </w:pPr>
      <w:r>
        <w:t xml:space="preserve">Osobnosti,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svůj vnitřní svět zrcadlí skrze umělecká díla nejsou v teoretické části písemné práce </w:t>
      </w:r>
      <w:proofErr w:type="spellStart"/>
      <w:r>
        <w:t>zceůa</w:t>
      </w:r>
      <w:proofErr w:type="spellEnd"/>
      <w:r>
        <w:t xml:space="preserve"> vyčerpaná. Uvítala bych hlubší sondu do t</w:t>
      </w:r>
      <w:r>
        <w:rPr>
          <w:lang w:val="fr-FR"/>
        </w:rPr>
        <w:t>é</w:t>
      </w:r>
      <w:r>
        <w:t>to problematiky ať už se jedná o teoretiky umění nebo jin</w:t>
      </w:r>
      <w:r>
        <w:rPr>
          <w:lang w:val="fr-FR"/>
        </w:rPr>
        <w:t xml:space="preserve">é </w:t>
      </w:r>
      <w:r>
        <w:t>odvětví kreativního průmyslu, který toto t</w:t>
      </w:r>
      <w:r>
        <w:rPr>
          <w:lang w:val="fr-FR"/>
        </w:rPr>
        <w:t>é</w:t>
      </w:r>
      <w:proofErr w:type="spellStart"/>
      <w:r>
        <w:t>ma</w:t>
      </w:r>
      <w:proofErr w:type="spellEnd"/>
      <w:r>
        <w:t xml:space="preserve"> reflektuje. Obdobně je to </w:t>
      </w:r>
      <w:r>
        <w:rPr>
          <w:lang w:val="da-DK"/>
        </w:rPr>
        <w:t xml:space="preserve">i u </w:t>
      </w:r>
      <w:proofErr w:type="spellStart"/>
      <w:r>
        <w:rPr>
          <w:lang w:val="da-DK"/>
        </w:rPr>
        <w:t>teorie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barev</w:t>
      </w:r>
      <w:proofErr w:type="spellEnd"/>
      <w:r>
        <w:rPr>
          <w:lang w:val="da-DK"/>
        </w:rPr>
        <w:t xml:space="preserve">, </w:t>
      </w:r>
      <w:r>
        <w:t>která je zde velice stručná, ačkoliv barva má v t</w:t>
      </w:r>
      <w:r>
        <w:rPr>
          <w:lang w:val="fr-FR"/>
        </w:rPr>
        <w:t>é</w:t>
      </w:r>
      <w:r>
        <w:rPr>
          <w:lang w:val="en-US"/>
        </w:rPr>
        <w:t xml:space="preserve">to </w:t>
      </w:r>
      <w:proofErr w:type="spellStart"/>
      <w:r>
        <w:rPr>
          <w:lang w:val="en-US"/>
        </w:rPr>
        <w:t>pr</w:t>
      </w:r>
      <w:r>
        <w:t>áci</w:t>
      </w:r>
      <w:proofErr w:type="spellEnd"/>
      <w:r>
        <w:t xml:space="preserve"> zcela výsadní postavení. Je modrá </w:t>
      </w:r>
      <w:r>
        <w:rPr>
          <w:lang w:val="it-IT"/>
        </w:rPr>
        <w:t>a d</w:t>
      </w:r>
      <w:proofErr w:type="spellStart"/>
      <w:r>
        <w:t>ůvody</w:t>
      </w:r>
      <w:proofErr w:type="spellEnd"/>
      <w:r>
        <w:t xml:space="preserve"> </w:t>
      </w:r>
      <w:proofErr w:type="spellStart"/>
      <w:r>
        <w:t>takov</w:t>
      </w:r>
      <w:proofErr w:type="spellEnd"/>
      <w:r>
        <w:rPr>
          <w:lang w:val="fr-FR"/>
        </w:rPr>
        <w:t xml:space="preserve">é </w:t>
      </w:r>
      <w:r>
        <w:t xml:space="preserve">volby nemusí být pouhou osobní </w:t>
      </w:r>
      <w:proofErr w:type="spellStart"/>
      <w:r>
        <w:rPr>
          <w:lang w:val="es-ES_tradnl"/>
        </w:rPr>
        <w:t>preferenc</w:t>
      </w:r>
      <w:proofErr w:type="spellEnd"/>
      <w:r>
        <w:t xml:space="preserve">í ale i výsledkem </w:t>
      </w:r>
      <w:proofErr w:type="spellStart"/>
      <w:r>
        <w:t>podprahov</w:t>
      </w:r>
      <w:proofErr w:type="spellEnd"/>
      <w:r>
        <w:rPr>
          <w:lang w:val="fr-FR"/>
        </w:rPr>
        <w:t>é</w:t>
      </w:r>
      <w:r>
        <w:t xml:space="preserve">ho vnímání </w:t>
      </w:r>
      <w:proofErr w:type="spellStart"/>
      <w:r>
        <w:t>výtvarn</w:t>
      </w:r>
      <w:proofErr w:type="spellEnd"/>
      <w:r>
        <w:rPr>
          <w:lang w:val="fr-FR"/>
        </w:rPr>
        <w:t>é</w:t>
      </w:r>
      <w:proofErr w:type="spellStart"/>
      <w:r>
        <w:rPr>
          <w:lang w:val="pt-PT"/>
        </w:rPr>
        <w:t>ho</w:t>
      </w:r>
      <w:proofErr w:type="spellEnd"/>
      <w:r>
        <w:rPr>
          <w:lang w:val="pt-PT"/>
        </w:rPr>
        <w:t xml:space="preserve"> um</w:t>
      </w:r>
      <w:proofErr w:type="spellStart"/>
      <w:r>
        <w:t>ění</w:t>
      </w:r>
      <w:proofErr w:type="spellEnd"/>
      <w:r>
        <w:t>. Vzpomeňme si na zcela jedinečnou modrou barvu ran</w:t>
      </w:r>
      <w:r>
        <w:rPr>
          <w:lang w:val="fr-FR"/>
        </w:rPr>
        <w:t>é</w:t>
      </w:r>
      <w:r>
        <w:t xml:space="preserve">ho středověku např. u </w:t>
      </w:r>
      <w:r>
        <w:rPr>
          <w:i/>
          <w:iCs/>
        </w:rPr>
        <w:t xml:space="preserve">Zvěstování </w:t>
      </w:r>
      <w:proofErr w:type="spellStart"/>
      <w:r>
        <w:rPr>
          <w:i/>
          <w:iCs/>
          <w:lang w:val="en-US"/>
        </w:rPr>
        <w:t>panny</w:t>
      </w:r>
      <w:proofErr w:type="spellEnd"/>
      <w:r>
        <w:rPr>
          <w:i/>
          <w:iCs/>
          <w:lang w:val="en-US"/>
        </w:rPr>
        <w:t xml:space="preserve"> Marie</w:t>
      </w:r>
      <w:r>
        <w:t xml:space="preserve"> od </w:t>
      </w:r>
      <w:proofErr w:type="spellStart"/>
      <w:r>
        <w:t>Fra</w:t>
      </w:r>
      <w:proofErr w:type="spellEnd"/>
      <w:r>
        <w:t xml:space="preserve"> Angelica, která dodnes neztratila svůj charakter a ovlivnila malířství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dal</w:t>
      </w:r>
      <w:proofErr w:type="spellStart"/>
      <w:r>
        <w:t>ší</w:t>
      </w:r>
      <w:proofErr w:type="spellEnd"/>
      <w:r>
        <w:t xml:space="preserve"> desetiletí. Jsme tak bohužel odkázáni na poměrně malý výčet osobností,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měly na vývoj díla určitý vliv. </w:t>
      </w:r>
    </w:p>
    <w:p w14:paraId="75125A41" w14:textId="77777777" w:rsidR="00E1153F" w:rsidRDefault="00E1153F" w:rsidP="00E1153F">
      <w:pPr>
        <w:spacing w:after="0"/>
        <w:jc w:val="both"/>
      </w:pPr>
      <w:r>
        <w:t xml:space="preserve">Je zcela nasnadě uzavřít se před svým okolím do sebe. </w:t>
      </w:r>
      <w:proofErr w:type="spellStart"/>
      <w:r>
        <w:t>Ží</w:t>
      </w:r>
      <w:proofErr w:type="spellEnd"/>
      <w:r>
        <w:rPr>
          <w:lang w:val="it-IT"/>
        </w:rPr>
        <w:t xml:space="preserve">t si </w:t>
      </w:r>
      <w:proofErr w:type="spellStart"/>
      <w:r>
        <w:rPr>
          <w:lang w:val="it-IT"/>
        </w:rPr>
        <w:t>sv</w:t>
      </w:r>
      <w:r>
        <w:t>ým</w:t>
      </w:r>
      <w:proofErr w:type="spellEnd"/>
      <w:r>
        <w:t xml:space="preserve"> vnitřním světem. Je však velice </w:t>
      </w:r>
      <w:proofErr w:type="spellStart"/>
      <w:r>
        <w:t>obtížn</w:t>
      </w:r>
      <w:proofErr w:type="spellEnd"/>
      <w:r>
        <w:rPr>
          <w:lang w:val="fr-FR"/>
        </w:rPr>
        <w:t xml:space="preserve">é </w:t>
      </w:r>
      <w:r>
        <w:t xml:space="preserve">náš vnitřní vesmír vizuálně s okolím komunikovat. </w:t>
      </w:r>
      <w:proofErr w:type="spellStart"/>
      <w:r>
        <w:t>Nal</w:t>
      </w:r>
      <w:proofErr w:type="spellEnd"/>
      <w:r>
        <w:rPr>
          <w:lang w:val="fr-FR"/>
        </w:rPr>
        <w:t>é</w:t>
      </w:r>
      <w:proofErr w:type="spellStart"/>
      <w:r>
        <w:t>zt</w:t>
      </w:r>
      <w:proofErr w:type="spellEnd"/>
      <w:r>
        <w:t xml:space="preserve"> společný jazyk, který bude srozumitelný. Tu cestu k nám, </w:t>
      </w:r>
      <w:proofErr w:type="spellStart"/>
      <w:r>
        <w:t>Matija</w:t>
      </w:r>
      <w:proofErr w:type="spellEnd"/>
      <w:r>
        <w:t xml:space="preserve"> dlouho hledal. </w:t>
      </w:r>
    </w:p>
    <w:p w14:paraId="5C1D688C" w14:textId="77777777" w:rsidR="00E1153F" w:rsidRDefault="00E1153F" w:rsidP="00E1153F">
      <w:pPr>
        <w:spacing w:after="0"/>
        <w:jc w:val="both"/>
      </w:pPr>
      <w:r>
        <w:t>Pozvání do jeho já máme prostřednictvím monumentální instalace. Nabízí se nám malá ochutnávka vnitřních pohnutek, pocitů.  Podle m</w:t>
      </w:r>
      <w:r>
        <w:rPr>
          <w:lang w:val="fr-FR"/>
        </w:rPr>
        <w:t>é</w:t>
      </w:r>
      <w:r>
        <w:t xml:space="preserve">ho názoru bylo v průběhu řešení mnoho podnětů,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nedorozumění se s okolím akcentovalo v </w:t>
      </w:r>
      <w:proofErr w:type="spellStart"/>
      <w:r>
        <w:t>samotn</w:t>
      </w:r>
      <w:proofErr w:type="spellEnd"/>
      <w:r>
        <w:rPr>
          <w:lang w:val="fr-FR"/>
        </w:rPr>
        <w:t xml:space="preserve">é </w:t>
      </w:r>
      <w:r>
        <w:t>práci. C</w:t>
      </w:r>
      <w:r>
        <w:rPr>
          <w:lang w:val="fr-FR"/>
        </w:rPr>
        <w:t>el</w:t>
      </w:r>
      <w:r>
        <w:t xml:space="preserve">ý velice komplikovaný proces navrhování prošel takovou </w:t>
      </w:r>
      <w:proofErr w:type="spellStart"/>
      <w:r>
        <w:t>metamorf</w:t>
      </w:r>
      <w:r>
        <w:rPr>
          <w:lang w:val="es-ES_tradnl"/>
        </w:rPr>
        <w:t>ó</w:t>
      </w:r>
      <w:proofErr w:type="spellEnd"/>
      <w:r>
        <w:rPr>
          <w:lang w:val="nl-NL"/>
        </w:rPr>
        <w:t xml:space="preserve">zou, </w:t>
      </w:r>
      <w:r>
        <w:t xml:space="preserve">že se na základě nedorozumění díváme na velice exaktní výrazový objekt. Je to koule, planeta zahalena do hávu mlhoviny. Jsem </w:t>
      </w:r>
      <w:proofErr w:type="spellStart"/>
      <w:r>
        <w:t>rá</w:t>
      </w:r>
      <w:proofErr w:type="spellEnd"/>
      <w:r>
        <w:rPr>
          <w:lang w:val="es-ES_tradnl"/>
        </w:rPr>
        <w:t xml:space="preserve">da, </w:t>
      </w:r>
      <w:r>
        <w:t>ž</w:t>
      </w:r>
      <w:r>
        <w:rPr>
          <w:lang w:val="fr-FR"/>
        </w:rPr>
        <w:t xml:space="preserve">e se </w:t>
      </w:r>
      <w:proofErr w:type="spellStart"/>
      <w:r>
        <w:rPr>
          <w:lang w:val="fr-FR"/>
        </w:rPr>
        <w:t>cel</w:t>
      </w:r>
      <w:proofErr w:type="spellEnd"/>
      <w:r>
        <w:t xml:space="preserve">á geneze vnitřního světa posunula od těžkopádných bunkrů do tohoto minimalismu. Současně mě </w:t>
      </w:r>
      <w:r>
        <w:rPr>
          <w:lang w:val="it-IT"/>
        </w:rPr>
        <w:t>i p</w:t>
      </w:r>
      <w:proofErr w:type="spellStart"/>
      <w:r>
        <w:t>řekvapuje</w:t>
      </w:r>
      <w:proofErr w:type="spellEnd"/>
      <w:r>
        <w:t xml:space="preserve"> zvolený </w:t>
      </w:r>
      <w:proofErr w:type="spellStart"/>
      <w:r>
        <w:rPr>
          <w:lang w:val="it-IT"/>
        </w:rPr>
        <w:t>metalick</w:t>
      </w:r>
      <w:proofErr w:type="spellEnd"/>
      <w:r>
        <w:t xml:space="preserve">ý </w:t>
      </w:r>
      <w:proofErr w:type="spellStart"/>
      <w:r>
        <w:rPr>
          <w:lang w:val="en-US"/>
        </w:rPr>
        <w:t>materi</w:t>
      </w:r>
      <w:r>
        <w:t>ál</w:t>
      </w:r>
      <w:proofErr w:type="spellEnd"/>
      <w:r>
        <w:t xml:space="preserve">. Ve výrazovosti práce nevidím introverta, ale </w:t>
      </w:r>
      <w:proofErr w:type="spellStart"/>
      <w:r>
        <w:t>sebevědom</w:t>
      </w:r>
      <w:proofErr w:type="spellEnd"/>
      <w:r>
        <w:rPr>
          <w:lang w:val="fr-FR"/>
        </w:rPr>
        <w:t>é</w:t>
      </w:r>
      <w:r>
        <w:t xml:space="preserve">ho člověka, který hledá co nejjednodušší formu, prostředky pro komunikaci s okolím. V souvislosti s osobním sdělením, bych v písemné části nepotřebovala popis předchozí tvorby ale deník. Denní záznamy života, </w:t>
      </w:r>
      <w:proofErr w:type="gramStart"/>
      <w:r>
        <w:t>toho</w:t>
      </w:r>
      <w:proofErr w:type="gramEnd"/>
      <w:r>
        <w:t xml:space="preserve"> co mě štve, toho co mě těší, toho co mě nutí se do sebe uzavírat. Autenticita je zde totiž důležitá, je zcela na místě. Nelze bez ní obstát. Deník by mohl </w:t>
      </w:r>
      <w:proofErr w:type="spellStart"/>
      <w:r>
        <w:t>bý</w:t>
      </w:r>
      <w:proofErr w:type="spellEnd"/>
      <w:r>
        <w:rPr>
          <w:lang w:val="fr-FR"/>
        </w:rPr>
        <w:t>t sou</w:t>
      </w:r>
      <w:r>
        <w:t>částí díla. Nebylo by pak potřeba doplňovat jednoduchý tvar koule malbou nebo kresbou. Vše by se odehrálo uvnitř textu, kresebný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z</w:t>
      </w:r>
      <w:proofErr w:type="spellStart"/>
      <w:r>
        <w:t>áznamů</w:t>
      </w:r>
      <w:proofErr w:type="spellEnd"/>
      <w:r>
        <w:t xml:space="preserve">. </w:t>
      </w:r>
    </w:p>
    <w:p w14:paraId="6F40A34A" w14:textId="77777777" w:rsidR="00E1153F" w:rsidRDefault="00E1153F" w:rsidP="00E1153F">
      <w:pPr>
        <w:spacing w:after="0"/>
        <w:jc w:val="both"/>
      </w:pPr>
      <w:r>
        <w:t xml:space="preserve">V současnosti kdy píšu tento text, jsem neměla možnost malby v objektu vidět. Je tedy velice </w:t>
      </w:r>
      <w:proofErr w:type="spellStart"/>
      <w:r>
        <w:t>obtížn</w:t>
      </w:r>
      <w:proofErr w:type="spellEnd"/>
      <w:r>
        <w:rPr>
          <w:lang w:val="fr-FR"/>
        </w:rPr>
        <w:t xml:space="preserve">é </w:t>
      </w:r>
      <w:r>
        <w:t xml:space="preserve">práci hodnotit jako komplexní </w:t>
      </w:r>
      <w:proofErr w:type="spellStart"/>
      <w:r>
        <w:t>uměleck</w:t>
      </w:r>
      <w:proofErr w:type="spellEnd"/>
      <w:r>
        <w:rPr>
          <w:lang w:val="fr-FR"/>
        </w:rPr>
        <w:t xml:space="preserve">é </w:t>
      </w:r>
      <w:r>
        <w:t xml:space="preserve">dílo. Hovořím tedy pouze o </w:t>
      </w:r>
      <w:proofErr w:type="spellStart"/>
      <w:r>
        <w:t>shelteru</w:t>
      </w:r>
      <w:proofErr w:type="spellEnd"/>
      <w:r>
        <w:t xml:space="preserve">, do </w:t>
      </w:r>
      <w:proofErr w:type="spellStart"/>
      <w:r>
        <w:t>kter</w:t>
      </w:r>
      <w:proofErr w:type="spellEnd"/>
      <w:r>
        <w:rPr>
          <w:lang w:val="fr-FR"/>
        </w:rPr>
        <w:t>é</w:t>
      </w:r>
      <w:r>
        <w:t>ho mám vstoupit a poddat se. Domnívám se, že osobní prožitek a interakce s objektem zde hraje výraznou roli. Doufám tedy, ž</w:t>
      </w:r>
      <w:r>
        <w:rPr>
          <w:lang w:val="it-IT"/>
        </w:rPr>
        <w:t>e mi p</w:t>
      </w:r>
      <w:r>
        <w:t>ř</w:t>
      </w:r>
      <w:proofErr w:type="spellStart"/>
      <w:r>
        <w:rPr>
          <w:lang w:val="it-IT"/>
        </w:rPr>
        <w:t>inese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nov</w:t>
      </w:r>
      <w:proofErr w:type="spellEnd"/>
      <w:r>
        <w:t>á sdělení o někom, kdo si mě váží natolik, že mi dovolí do sebe vstoupit.</w:t>
      </w:r>
    </w:p>
    <w:p w14:paraId="42BC433F" w14:textId="77777777" w:rsidR="00E75DAB" w:rsidRDefault="00E75DAB" w:rsidP="00E75DAB">
      <w:pPr>
        <w:spacing w:after="0"/>
        <w:jc w:val="both"/>
      </w:pPr>
    </w:p>
    <w:p w14:paraId="4B6C9D4E" w14:textId="77777777" w:rsidR="00E75DAB" w:rsidRDefault="00E75DAB" w:rsidP="00E75DAB">
      <w:pPr>
        <w:spacing w:after="0"/>
        <w:jc w:val="both"/>
      </w:pPr>
      <w:r>
        <w:t xml:space="preserve"> </w:t>
      </w:r>
    </w:p>
    <w:p w14:paraId="20DB95E0" w14:textId="77777777" w:rsidR="00E75DAB" w:rsidRDefault="00E75DAB" w:rsidP="00E75DAB">
      <w:pPr>
        <w:spacing w:after="0"/>
        <w:jc w:val="both"/>
        <w:rPr>
          <w:u w:val="single"/>
        </w:rPr>
      </w:pPr>
    </w:p>
    <w:p w14:paraId="305CA12B" w14:textId="77777777"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14:paraId="6C9FC409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4830902B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0A17A80D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4896B9D0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59633827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4E6E16F8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70740A06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2EB17188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685D30DE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5A2892E8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6198BB73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3B5C1D91" w14:textId="77777777" w:rsidR="006329D0" w:rsidRPr="000A7C26" w:rsidRDefault="006329D0" w:rsidP="00CD5972">
      <w:pPr>
        <w:spacing w:after="0"/>
        <w:jc w:val="both"/>
        <w:rPr>
          <w:szCs w:val="24"/>
          <w:lang w:val="pl-PL"/>
        </w:rPr>
      </w:pPr>
    </w:p>
    <w:p w14:paraId="57E72801" w14:textId="77777777" w:rsidR="006329D0" w:rsidRPr="000A7C26" w:rsidRDefault="006329D0" w:rsidP="00CD5972">
      <w:pPr>
        <w:spacing w:after="0"/>
        <w:jc w:val="both"/>
        <w:rPr>
          <w:szCs w:val="24"/>
          <w:lang w:val="pl-PL"/>
        </w:rPr>
      </w:pPr>
    </w:p>
    <w:p w14:paraId="59F69085" w14:textId="77777777" w:rsidR="006329D0" w:rsidRPr="000A7C26" w:rsidRDefault="006329D0" w:rsidP="00CD5972">
      <w:pPr>
        <w:spacing w:after="0"/>
        <w:jc w:val="both"/>
        <w:rPr>
          <w:szCs w:val="24"/>
          <w:lang w:val="pl-PL"/>
        </w:rPr>
      </w:pPr>
    </w:p>
    <w:p w14:paraId="63131635" w14:textId="77777777" w:rsidR="006329D0" w:rsidRPr="000A7C26" w:rsidRDefault="006329D0" w:rsidP="00CD5972">
      <w:pPr>
        <w:spacing w:after="0"/>
        <w:jc w:val="both"/>
        <w:rPr>
          <w:szCs w:val="24"/>
          <w:lang w:val="pl-PL"/>
        </w:rPr>
      </w:pPr>
    </w:p>
    <w:p w14:paraId="6E47CB90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53594B1F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23A3CF30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5E501FA1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42DA505C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4C49B057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41FEC80E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664DA1BE" w14:textId="1DC54552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proofErr w:type="spellStart"/>
      <w:r w:rsidRPr="007A24FF">
        <w:rPr>
          <w:szCs w:val="24"/>
          <w:lang w:val="pl-PL"/>
        </w:rPr>
        <w:t>Návrh</w:t>
      </w:r>
      <w:proofErr w:type="spellEnd"/>
      <w:r w:rsidRPr="007A24FF">
        <w:rPr>
          <w:szCs w:val="24"/>
          <w:lang w:val="pl-PL"/>
        </w:rPr>
        <w:t xml:space="preserve"> </w:t>
      </w:r>
      <w:proofErr w:type="spellStart"/>
      <w:proofErr w:type="gramStart"/>
      <w:r w:rsidRPr="007A24FF">
        <w:rPr>
          <w:szCs w:val="24"/>
          <w:lang w:val="pl-PL"/>
        </w:rPr>
        <w:t>klasifikace</w:t>
      </w:r>
      <w:proofErr w:type="spellEnd"/>
      <w:r w:rsidRPr="007A24FF">
        <w:rPr>
          <w:szCs w:val="24"/>
          <w:lang w:val="pl-PL"/>
        </w:rPr>
        <w:t xml:space="preserve">  </w:t>
      </w:r>
      <w:r w:rsidRPr="007A24FF">
        <w:rPr>
          <w:szCs w:val="24"/>
          <w:lang w:val="pl-PL"/>
        </w:rPr>
        <w:tab/>
        <w:t>..</w:t>
      </w:r>
      <w:proofErr w:type="gramEnd"/>
      <w:r w:rsidR="00E1153F">
        <w:rPr>
          <w:szCs w:val="24"/>
          <w:lang w:val="pl-PL"/>
        </w:rPr>
        <w:t>C</w:t>
      </w:r>
      <w:r w:rsidRPr="007A24FF">
        <w:rPr>
          <w:szCs w:val="24"/>
          <w:lang w:val="pl-PL"/>
        </w:rPr>
        <w:t>.........................................................</w:t>
      </w:r>
    </w:p>
    <w:p w14:paraId="4B42DC00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5EFECE01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7031ECAE" w14:textId="2AA674AF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>V(e) ......</w:t>
      </w:r>
      <w:proofErr w:type="spellStart"/>
      <w:r w:rsidR="00E1153F">
        <w:rPr>
          <w:szCs w:val="24"/>
          <w:lang w:val="pl-PL"/>
        </w:rPr>
        <w:t>Zlíně</w:t>
      </w:r>
      <w:proofErr w:type="spellEnd"/>
      <w:r w:rsidRPr="007A24FF">
        <w:rPr>
          <w:szCs w:val="24"/>
          <w:lang w:val="pl-PL"/>
        </w:rPr>
        <w:t xml:space="preserve">................................   </w:t>
      </w:r>
      <w:proofErr w:type="spellStart"/>
      <w:r w:rsidRPr="007A24FF">
        <w:rPr>
          <w:szCs w:val="24"/>
          <w:lang w:val="pl-PL"/>
        </w:rPr>
        <w:t>dne</w:t>
      </w:r>
      <w:proofErr w:type="spellEnd"/>
      <w:r w:rsidRPr="007A24FF">
        <w:rPr>
          <w:szCs w:val="24"/>
          <w:lang w:val="pl-PL"/>
        </w:rPr>
        <w:t xml:space="preserve"> .......</w:t>
      </w:r>
      <w:r w:rsidR="00E1153F">
        <w:rPr>
          <w:szCs w:val="24"/>
          <w:lang w:val="pl-PL"/>
        </w:rPr>
        <w:t>31.5.2024</w:t>
      </w:r>
      <w:bookmarkStart w:id="0" w:name="_GoBack"/>
      <w:bookmarkEnd w:id="0"/>
      <w:r w:rsidRPr="007A24FF">
        <w:rPr>
          <w:szCs w:val="24"/>
          <w:lang w:val="pl-PL"/>
        </w:rPr>
        <w:t>...............................</w:t>
      </w:r>
    </w:p>
    <w:p w14:paraId="4651B3C4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476A370D" w14:textId="77777777" w:rsidR="002E5B3F" w:rsidRPr="007A24FF" w:rsidRDefault="002E5B3F" w:rsidP="002E5B3F">
      <w:pPr>
        <w:spacing w:after="0"/>
        <w:ind w:left="4956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 </w:t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  <w:t xml:space="preserve">       ......................................……………… </w:t>
      </w:r>
      <w:r w:rsidRPr="007A24FF">
        <w:rPr>
          <w:szCs w:val="24"/>
          <w:lang w:val="pl-PL"/>
        </w:rPr>
        <w:tab/>
        <w:t xml:space="preserve"> podpis oponenta </w:t>
      </w:r>
      <w:proofErr w:type="spellStart"/>
      <w:r w:rsidRPr="007A24FF">
        <w:rPr>
          <w:szCs w:val="24"/>
          <w:lang w:val="pl-PL"/>
        </w:rPr>
        <w:t>práce</w:t>
      </w:r>
      <w:proofErr w:type="spellEnd"/>
      <w:r w:rsidRPr="007A24FF">
        <w:rPr>
          <w:szCs w:val="24"/>
          <w:lang w:val="pl-PL"/>
        </w:rPr>
        <w:t xml:space="preserve"> </w:t>
      </w:r>
    </w:p>
    <w:p w14:paraId="50CEC730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7BC51A2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7E947B7B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1521067" w14:textId="77777777" w:rsidR="002E5B3F" w:rsidRPr="007A24FF" w:rsidRDefault="002E5B3F" w:rsidP="002E5B3F">
      <w:pPr>
        <w:spacing w:after="0"/>
        <w:jc w:val="both"/>
        <w:rPr>
          <w:szCs w:val="24"/>
        </w:rPr>
      </w:pPr>
      <w:r w:rsidRPr="007A24FF">
        <w:rPr>
          <w:szCs w:val="24"/>
        </w:rPr>
        <w:t>Pro klasifikaci použijte tuto stupnici:</w:t>
      </w:r>
    </w:p>
    <w:p w14:paraId="644BF67D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2E5B3F" w:rsidRPr="00952BAD" w14:paraId="36903180" w14:textId="77777777" w:rsidTr="00D228C6">
        <w:trPr>
          <w:trHeight w:val="284"/>
        </w:trPr>
        <w:tc>
          <w:tcPr>
            <w:tcW w:w="1418" w:type="dxa"/>
          </w:tcPr>
          <w:p w14:paraId="513C06A8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 xml:space="preserve"> </w:t>
            </w:r>
            <w:proofErr w:type="gramStart"/>
            <w:r w:rsidRPr="00952BAD">
              <w:rPr>
                <w:sz w:val="20"/>
              </w:rPr>
              <w:t>A - výborně</w:t>
            </w:r>
            <w:proofErr w:type="gramEnd"/>
          </w:p>
        </w:tc>
        <w:tc>
          <w:tcPr>
            <w:tcW w:w="1418" w:type="dxa"/>
          </w:tcPr>
          <w:p w14:paraId="06D82E6E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B - velmi</w:t>
            </w:r>
            <w:proofErr w:type="gramEnd"/>
            <w:r w:rsidRPr="00952BAD">
              <w:rPr>
                <w:sz w:val="20"/>
              </w:rPr>
              <w:t xml:space="preserve"> dobře</w:t>
            </w:r>
          </w:p>
        </w:tc>
        <w:tc>
          <w:tcPr>
            <w:tcW w:w="1418" w:type="dxa"/>
          </w:tcPr>
          <w:p w14:paraId="2E79EBC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C - dobře</w:t>
            </w:r>
            <w:proofErr w:type="gramEnd"/>
          </w:p>
        </w:tc>
        <w:tc>
          <w:tcPr>
            <w:tcW w:w="1418" w:type="dxa"/>
          </w:tcPr>
          <w:p w14:paraId="1658205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D - uspokojivě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14:paraId="4DDE8A84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E - dostatečně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14:paraId="6D74D805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F - nedostatečně</w:t>
            </w:r>
            <w:proofErr w:type="gramEnd"/>
          </w:p>
        </w:tc>
      </w:tr>
    </w:tbl>
    <w:p w14:paraId="54C7D4BD" w14:textId="77777777" w:rsidR="002E5B3F" w:rsidRDefault="002E5B3F" w:rsidP="002E5B3F">
      <w:pPr>
        <w:spacing w:after="0"/>
        <w:jc w:val="both"/>
      </w:pPr>
    </w:p>
    <w:p w14:paraId="11393D51" w14:textId="77777777" w:rsidR="002E5B3F" w:rsidRDefault="002E5B3F" w:rsidP="002E5B3F">
      <w:pPr>
        <w:spacing w:after="0"/>
        <w:jc w:val="both"/>
        <w:rPr>
          <w:szCs w:val="24"/>
        </w:rPr>
      </w:pPr>
    </w:p>
    <w:p w14:paraId="5BF1FA0E" w14:textId="77777777" w:rsidR="003A5A41" w:rsidRDefault="002E5B3F" w:rsidP="002E5B3F">
      <w:pPr>
        <w:spacing w:after="0"/>
        <w:jc w:val="both"/>
        <w:rPr>
          <w:lang w:val="pl-PL"/>
        </w:rPr>
      </w:pPr>
      <w:r w:rsidRPr="007A24FF">
        <w:rPr>
          <w:szCs w:val="24"/>
        </w:rPr>
        <w:t>* nehodící se škrtněte</w:t>
      </w:r>
    </w:p>
    <w:sectPr w:rsidR="003A5A41" w:rsidSect="005A4D36">
      <w:headerReference w:type="default" r:id="rId6"/>
      <w:headerReference w:type="first" r:id="rId7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09F8B" w14:textId="77777777" w:rsidR="00376458" w:rsidRDefault="00376458" w:rsidP="005A4D36">
      <w:pPr>
        <w:spacing w:after="0"/>
      </w:pPr>
      <w:r>
        <w:separator/>
      </w:r>
    </w:p>
  </w:endnote>
  <w:endnote w:type="continuationSeparator" w:id="0">
    <w:p w14:paraId="49FCEC81" w14:textId="77777777" w:rsidR="00376458" w:rsidRDefault="00376458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6B12C" w14:textId="77777777" w:rsidR="00376458" w:rsidRDefault="00376458" w:rsidP="005A4D36">
      <w:pPr>
        <w:spacing w:after="0"/>
      </w:pPr>
      <w:r>
        <w:separator/>
      </w:r>
    </w:p>
  </w:footnote>
  <w:footnote w:type="continuationSeparator" w:id="0">
    <w:p w14:paraId="169A552A" w14:textId="77777777" w:rsidR="00376458" w:rsidRDefault="00376458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49248" w14:textId="77777777" w:rsidR="005A4D36" w:rsidRDefault="005A4D36" w:rsidP="005A4D36">
    <w:pPr>
      <w:pStyle w:val="Zhlav"/>
      <w:jc w:val="center"/>
    </w:pPr>
  </w:p>
  <w:p w14:paraId="452C99D7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7DF89308" w14:textId="77777777" w:rsidTr="005A4D36">
      <w:tc>
        <w:tcPr>
          <w:tcW w:w="9212" w:type="dxa"/>
          <w:shd w:val="clear" w:color="auto" w:fill="auto"/>
        </w:tcPr>
        <w:p w14:paraId="0EA22881" w14:textId="41366674" w:rsidR="005A4D36" w:rsidRDefault="008127C5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1BC264EA" wp14:editId="6974CF02">
                <wp:extent cx="3600450" cy="10382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2DA69F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66"/>
    <w:rsid w:val="00005684"/>
    <w:rsid w:val="000A7C26"/>
    <w:rsid w:val="000C6557"/>
    <w:rsid w:val="0019484C"/>
    <w:rsid w:val="001C7604"/>
    <w:rsid w:val="00284EFD"/>
    <w:rsid w:val="002C2146"/>
    <w:rsid w:val="002E5B3F"/>
    <w:rsid w:val="00320661"/>
    <w:rsid w:val="00376458"/>
    <w:rsid w:val="003A5A41"/>
    <w:rsid w:val="004F69CC"/>
    <w:rsid w:val="00513F1E"/>
    <w:rsid w:val="005A4D36"/>
    <w:rsid w:val="005C03DA"/>
    <w:rsid w:val="006329D0"/>
    <w:rsid w:val="007A64F7"/>
    <w:rsid w:val="007C138A"/>
    <w:rsid w:val="008127C5"/>
    <w:rsid w:val="00820C1E"/>
    <w:rsid w:val="00821E96"/>
    <w:rsid w:val="00890166"/>
    <w:rsid w:val="009571C4"/>
    <w:rsid w:val="00A216E8"/>
    <w:rsid w:val="00A64177"/>
    <w:rsid w:val="00A757A5"/>
    <w:rsid w:val="00B558D4"/>
    <w:rsid w:val="00B7376F"/>
    <w:rsid w:val="00BC1AEA"/>
    <w:rsid w:val="00CD5972"/>
    <w:rsid w:val="00CF7F52"/>
    <w:rsid w:val="00D228C6"/>
    <w:rsid w:val="00D77369"/>
    <w:rsid w:val="00DF53A6"/>
    <w:rsid w:val="00E1153F"/>
    <w:rsid w:val="00E25B3F"/>
    <w:rsid w:val="00E75DAB"/>
    <w:rsid w:val="00EF706C"/>
    <w:rsid w:val="00F025A4"/>
    <w:rsid w:val="00F238C4"/>
    <w:rsid w:val="00F74CF3"/>
    <w:rsid w:val="00F94000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9582A8"/>
  <w15:chartTrackingRefBased/>
  <w15:docId w15:val="{1073008B-712E-44EC-B917-A9901CC3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3203</Characters>
  <Application>Microsoft Macintosh Word</Application>
  <DocSecurity>0</DocSecurity>
  <Lines>26</Lines>
  <Paragraphs>7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>Příloha k protokolu o ZS č</vt:lpstr>
    </vt:vector>
  </TitlesOfParts>
  <Company>Přátelé Kryštůfka Robina</Company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cp:lastModifiedBy>Silvie Stanická</cp:lastModifiedBy>
  <cp:revision>2</cp:revision>
  <cp:lastPrinted>2010-03-31T07:29:00Z</cp:lastPrinted>
  <dcterms:created xsi:type="dcterms:W3CDTF">2024-05-31T12:57:00Z</dcterms:created>
  <dcterms:modified xsi:type="dcterms:W3CDTF">2024-05-31T12:57:00Z</dcterms:modified>
</cp:coreProperties>
</file>