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7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Darina </w:t>
            </w:r>
            <w:proofErr w:type="spellStart"/>
            <w:r>
              <w:rPr>
                <w:sz w:val="22"/>
                <w:szCs w:val="22"/>
              </w:rPr>
              <w:t>Manduchová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C3CC3" w:rsidRDefault="00FC3CC3" w:rsidP="00362AB0">
            <w:pPr>
              <w:rPr>
                <w:sz w:val="22"/>
                <w:szCs w:val="22"/>
              </w:rPr>
            </w:pPr>
            <w:r w:rsidRPr="00FC3CC3">
              <w:rPr>
                <w:sz w:val="22"/>
                <w:szCs w:val="22"/>
              </w:rPr>
              <w:t>Vnímání klimatu třídy z perspektivy dětí mladšího školního věku a jejich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175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175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71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965A3" w:rsidRDefault="006847E2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72571" w:rsidRDefault="005C219A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71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965A3" w:rsidRDefault="005C219A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175F9" w:rsidRDefault="005C219A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A42FF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42FF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A42FF2" w:rsidRDefault="005C219A" w:rsidP="00C50B27">
            <w:pPr>
              <w:jc w:val="center"/>
              <w:rPr>
                <w:sz w:val="22"/>
                <w:szCs w:val="22"/>
              </w:rPr>
            </w:pPr>
            <w:r w:rsidRPr="00A42FF2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175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42FF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42FF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42FF2" w:rsidRDefault="0055255D" w:rsidP="00C50B27">
            <w:pPr>
              <w:jc w:val="center"/>
              <w:rPr>
                <w:sz w:val="22"/>
                <w:szCs w:val="22"/>
              </w:rPr>
            </w:pPr>
            <w:r w:rsidRPr="00A42FF2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175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175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8614B3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8614B3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175F9" w:rsidRDefault="00B411DB" w:rsidP="008614B3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175F9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175F9" w:rsidRDefault="00B411DB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A42FF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42FF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A42FF2" w:rsidRDefault="00B411DB" w:rsidP="00C50B27">
            <w:pPr>
              <w:jc w:val="center"/>
              <w:rPr>
                <w:sz w:val="22"/>
                <w:szCs w:val="22"/>
              </w:rPr>
            </w:pPr>
            <w:r w:rsidRPr="00A42FF2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C3CC3" w:rsidRPr="00C50B27" w:rsidRDefault="00FC3CC3" w:rsidP="00362AB0">
            <w:pPr>
              <w:rPr>
                <w:b/>
                <w:sz w:val="22"/>
                <w:szCs w:val="22"/>
              </w:rPr>
            </w:pPr>
          </w:p>
          <w:p w:rsidR="00FC3CC3" w:rsidRDefault="002175F9" w:rsidP="002175F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je poměrně rozsáhlá. Teoretická část práce zabírá nadstandardní počet stran, nicméně nejedná se </w:t>
            </w:r>
            <w:r w:rsidR="00AF0D52">
              <w:rPr>
                <w:sz w:val="22"/>
                <w:szCs w:val="22"/>
              </w:rPr>
              <w:t xml:space="preserve">o souvislý text. Práce obsahuje především množství výčtů a odrážek (připomíná to spíše výpisky z knih). U některých pasáží není vůbec jasné, jak souvisí se zkoumanou problematikou (např. typologie známkování). Teoretická část navíc stále dokola cituje stejné autory. </w:t>
            </w:r>
            <w:r w:rsidR="00AF0D52" w:rsidRPr="00FC3CC3">
              <w:rPr>
                <w:b/>
                <w:sz w:val="22"/>
                <w:szCs w:val="22"/>
              </w:rPr>
              <w:t>Celá práce vychází jen z 15 zdrojů, není uveden žádný zahraniční odkaz, což považuji za nedostatečné.</w:t>
            </w:r>
            <w:r w:rsidR="00FC3CC3">
              <w:rPr>
                <w:b/>
                <w:sz w:val="22"/>
                <w:szCs w:val="22"/>
              </w:rPr>
              <w:t xml:space="preserve"> </w:t>
            </w:r>
          </w:p>
          <w:p w:rsidR="00FC3CC3" w:rsidRDefault="00FC3CC3" w:rsidP="002175F9">
            <w:pPr>
              <w:rPr>
                <w:sz w:val="22"/>
                <w:szCs w:val="22"/>
              </w:rPr>
            </w:pPr>
          </w:p>
          <w:p w:rsidR="00FC3CC3" w:rsidRDefault="00AF0D52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autorka sbírá dotazník Naše třída (vycházející z MCI zabývající se klimatem) v jedné! </w:t>
            </w:r>
            <w:proofErr w:type="gramStart"/>
            <w:r>
              <w:rPr>
                <w:sz w:val="22"/>
                <w:szCs w:val="22"/>
              </w:rPr>
              <w:t>třídě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FC3CC3">
              <w:rPr>
                <w:b/>
                <w:sz w:val="22"/>
                <w:szCs w:val="22"/>
              </w:rPr>
              <w:t>Získává tak ke zpracování pouze 30 dotazníků, což považuji za nedostatečné.</w:t>
            </w:r>
            <w:r>
              <w:rPr>
                <w:sz w:val="22"/>
                <w:szCs w:val="22"/>
              </w:rPr>
              <w:t xml:space="preserve"> </w:t>
            </w:r>
            <w:r w:rsidR="00FC3CC3">
              <w:rPr>
                <w:sz w:val="22"/>
                <w:szCs w:val="22"/>
              </w:rPr>
              <w:t>Nejedná se o výzkum, ale o diagnostiku konkrétní třídy.</w:t>
            </w:r>
          </w:p>
          <w:p w:rsidR="00FC3CC3" w:rsidRDefault="00FC3CC3" w:rsidP="002175F9">
            <w:pPr>
              <w:rPr>
                <w:sz w:val="22"/>
                <w:szCs w:val="22"/>
              </w:rPr>
            </w:pPr>
          </w:p>
          <w:p w:rsidR="00AF0D52" w:rsidRDefault="00AF0D52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navíc </w:t>
            </w:r>
            <w:r w:rsidR="00FC3CC3">
              <w:rPr>
                <w:sz w:val="22"/>
                <w:szCs w:val="22"/>
              </w:rPr>
              <w:t xml:space="preserve">při práci s dotazníkem </w:t>
            </w:r>
            <w:r>
              <w:rPr>
                <w:sz w:val="22"/>
                <w:szCs w:val="22"/>
              </w:rPr>
              <w:t xml:space="preserve">svévolně mění způsoby odpovídání ve standardizovaném dotazníku na 4-bodovou škálu (z důvodu, aby zjistila „intenzitu“), což není správné. </w:t>
            </w:r>
          </w:p>
          <w:p w:rsidR="00AF0D52" w:rsidRDefault="00FC3CC3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Podivné je také</w:t>
            </w:r>
            <w:r w:rsidR="00AF0D52">
              <w:rPr>
                <w:sz w:val="22"/>
                <w:szCs w:val="22"/>
              </w:rPr>
              <w:t xml:space="preserve"> vyhodnocení dotazníku – autorka vyhodnocuje deskriptivně každou položku zvlášť, místo aby využila faktu, že dotazník je tvořen 5 </w:t>
            </w:r>
            <w:proofErr w:type="spellStart"/>
            <w:r w:rsidR="00AF0D52">
              <w:rPr>
                <w:sz w:val="22"/>
                <w:szCs w:val="22"/>
              </w:rPr>
              <w:t>subtesty</w:t>
            </w:r>
            <w:proofErr w:type="spellEnd"/>
            <w:r w:rsidR="00AF0D52">
              <w:rPr>
                <w:sz w:val="22"/>
                <w:szCs w:val="22"/>
              </w:rPr>
              <w:t>, ke kterým existují normy. Srovnání s normami autorka neprovádí. Tímto neodborným zacházením zcela likviduje přidanou hodnotu plynoucí z využití standardizovaného dotazníku.</w:t>
            </w:r>
          </w:p>
          <w:p w:rsidR="00AF0D52" w:rsidRDefault="00AF0D52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dotazník zadává žákům dvakrát, jednou k zachycení reálného podruhé preferovaného stavu. To je zajímavá myšlenka. Ovšem k vyhodnocení tohoto nápadu opět nedochází správně. Autorka pouze od „oka“ konstatuje, zda se položka po položce v těchto dvou variantách odlišuje. Žádné ověření statistické spolehlivosti nepřináší. </w:t>
            </w:r>
          </w:p>
          <w:p w:rsidR="00FC3CC3" w:rsidRDefault="00FC3CC3" w:rsidP="002175F9">
            <w:pPr>
              <w:rPr>
                <w:b/>
                <w:sz w:val="22"/>
                <w:szCs w:val="22"/>
              </w:rPr>
            </w:pPr>
          </w:p>
          <w:p w:rsidR="00FC3CC3" w:rsidRPr="00FC3CC3" w:rsidRDefault="00FC3CC3" w:rsidP="002175F9">
            <w:pPr>
              <w:rPr>
                <w:b/>
                <w:sz w:val="22"/>
                <w:szCs w:val="22"/>
              </w:rPr>
            </w:pPr>
            <w:r w:rsidRPr="00FC3CC3">
              <w:rPr>
                <w:b/>
                <w:sz w:val="22"/>
                <w:szCs w:val="22"/>
              </w:rPr>
              <w:t xml:space="preserve">Domnívám se, že vzhledem k výše uvedeným chybám v práci s dotazníkem, není možné hodnotit empirickou část práce kladně. </w:t>
            </w:r>
          </w:p>
          <w:p w:rsidR="00F1326B" w:rsidRPr="00C50B27" w:rsidRDefault="00F1326B" w:rsidP="00783D1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C3CC3" w:rsidRDefault="00FC3CC3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Pr="00C50B27" w:rsidRDefault="00FC3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nepracovala a nevyhodnotila dotazník standardním způsobem?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175F9" w:rsidRDefault="00B411DB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A42FF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42FF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A42FF2" w:rsidRDefault="00B411DB" w:rsidP="00C50B27">
            <w:pPr>
              <w:jc w:val="center"/>
              <w:rPr>
                <w:sz w:val="22"/>
                <w:szCs w:val="22"/>
              </w:rPr>
            </w:pPr>
            <w:r w:rsidRPr="00A42FF2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63" w:rsidRDefault="009E2D63">
      <w:r>
        <w:separator/>
      </w:r>
    </w:p>
  </w:endnote>
  <w:endnote w:type="continuationSeparator" w:id="0">
    <w:p w:rsidR="009E2D63" w:rsidRDefault="009E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63" w:rsidRDefault="009E2D63">
      <w:r>
        <w:separator/>
      </w:r>
    </w:p>
  </w:footnote>
  <w:footnote w:type="continuationSeparator" w:id="0">
    <w:p w:rsidR="009E2D63" w:rsidRDefault="009E2D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0A2AA9"/>
    <w:rsid w:val="00143764"/>
    <w:rsid w:val="00154F27"/>
    <w:rsid w:val="0018424D"/>
    <w:rsid w:val="001E2794"/>
    <w:rsid w:val="0021256F"/>
    <w:rsid w:val="002175F9"/>
    <w:rsid w:val="00272571"/>
    <w:rsid w:val="00284421"/>
    <w:rsid w:val="00362AB0"/>
    <w:rsid w:val="003F5DA2"/>
    <w:rsid w:val="00512982"/>
    <w:rsid w:val="00526D47"/>
    <w:rsid w:val="0055255D"/>
    <w:rsid w:val="005C219A"/>
    <w:rsid w:val="006847E2"/>
    <w:rsid w:val="006B526A"/>
    <w:rsid w:val="006C5286"/>
    <w:rsid w:val="007553A2"/>
    <w:rsid w:val="00783D13"/>
    <w:rsid w:val="008614B3"/>
    <w:rsid w:val="009965A3"/>
    <w:rsid w:val="009A27D5"/>
    <w:rsid w:val="009E2D63"/>
    <w:rsid w:val="00A23DAF"/>
    <w:rsid w:val="00A42FF2"/>
    <w:rsid w:val="00AF0D52"/>
    <w:rsid w:val="00B411DB"/>
    <w:rsid w:val="00BA3203"/>
    <w:rsid w:val="00C50B27"/>
    <w:rsid w:val="00CA7D64"/>
    <w:rsid w:val="00D05C79"/>
    <w:rsid w:val="00D41AF3"/>
    <w:rsid w:val="00DC1BF5"/>
    <w:rsid w:val="00E709EA"/>
    <w:rsid w:val="00EC52AB"/>
    <w:rsid w:val="00ED2FBE"/>
    <w:rsid w:val="00F1326B"/>
    <w:rsid w:val="00FA3BCC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30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4</cp:revision>
  <cp:lastPrinted>2012-04-25T08:21:00Z</cp:lastPrinted>
  <dcterms:created xsi:type="dcterms:W3CDTF">2024-05-06T11:31:00Z</dcterms:created>
  <dcterms:modified xsi:type="dcterms:W3CDTF">2024-05-06T18:39:00Z</dcterms:modified>
</cp:coreProperties>
</file>