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0444C7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07AA9" w:rsidRPr="00D07AA9">
        <w:rPr>
          <w:rFonts w:asciiTheme="minorHAnsi" w:hAnsiTheme="minorHAnsi" w:cstheme="minorHAnsi"/>
          <w:sz w:val="22"/>
          <w:szCs w:val="22"/>
        </w:rPr>
        <w:t>Bc. Markéta Kubáňová</w:t>
      </w:r>
    </w:p>
    <w:p w14:paraId="00D6BB86" w14:textId="06DD4212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3B67D2">
        <w:rPr>
          <w:rFonts w:asciiTheme="minorHAnsi" w:hAnsiTheme="minorHAnsi" w:cstheme="minorHAnsi"/>
          <w:sz w:val="22"/>
          <w:szCs w:val="22"/>
        </w:rPr>
        <w:t>Ing. Bohumila Svitáková, Ph.D.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46D76B" w14:textId="77777777" w:rsidR="00D07AA9" w:rsidRDefault="0073639B" w:rsidP="006E3875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D07AA9" w:rsidRPr="00D07AA9">
        <w:rPr>
          <w:rFonts w:cstheme="minorHAnsi"/>
        </w:rPr>
        <w:t>Přezkum hospodaření vybraných položek účetní závěrky statutárního města</w:t>
      </w:r>
    </w:p>
    <w:p w14:paraId="35028D0F" w14:textId="7F2CD726" w:rsidR="00A40E93" w:rsidRDefault="00A40E93" w:rsidP="006E3875">
      <w:pPr>
        <w:spacing w:after="120" w:line="240" w:lineRule="auto"/>
        <w:rPr>
          <w:rFonts w:cstheme="minorHAnsi"/>
        </w:rPr>
      </w:pPr>
      <w:r w:rsidRPr="009C322A">
        <w:rPr>
          <w:rFonts w:cstheme="minorHAnsi"/>
        </w:rPr>
        <w:t>Ak.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30B5F">
            <w:rPr>
              <w:rFonts w:cstheme="minorHAnsi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E3DDC1D" w:rsidR="000E094A" w:rsidRDefault="00A236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6EF70C6B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A44E99" w14:textId="55550101" w:rsidR="00A23601" w:rsidRPr="000E094A" w:rsidRDefault="00A2360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 cíl se sestaven srozumitelně a odpovídá zaměření práce.  Lépe a podrobněji mohly být popsány cíle dílčí. Vědecké metody jsou v práci popsány a jsou zvoleny vhodně pro jednotlivé části práce. </w:t>
            </w:r>
            <w:r w:rsidR="004E29AA">
              <w:rPr>
                <w:rFonts w:cstheme="minorHAnsi"/>
              </w:rPr>
              <w:t>Výběr</w:t>
            </w:r>
            <w:r>
              <w:rPr>
                <w:rFonts w:cstheme="minorHAnsi"/>
              </w:rPr>
              <w:t xml:space="preserve"> formy kontrolních listů pro tvorbu metodického pokynu považuji za vhodné.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242E158" w:rsidR="000E094A" w:rsidRDefault="004A55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56B2BE84" w:rsidR="000E094A" w:rsidRPr="000E094A" w:rsidRDefault="00A2360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na cca 20 stranách</w:t>
            </w:r>
            <w:r w:rsidR="004A559B">
              <w:rPr>
                <w:rFonts w:cstheme="minorHAnsi"/>
              </w:rPr>
              <w:t>, což tvoří cca ¼ celé práce.</w:t>
            </w:r>
            <w:r w:rsidR="00437E1D">
              <w:rPr>
                <w:rFonts w:cstheme="minorHAnsi"/>
              </w:rPr>
              <w:t xml:space="preserve"> Autorka použila 36 aktuálních literárních zdrojů z toho 5 zahraničních. Požité zdroje jsou v práci citovány. Struktura teoretické části i její obsah vytváří dobré výchozí podmínky pro část praktickou.</w:t>
            </w:r>
            <w:r w:rsidR="004A559B">
              <w:rPr>
                <w:rFonts w:cstheme="minorHAnsi"/>
              </w:rPr>
              <w:t xml:space="preserve"> Kapitoly 1 a 2 se zabývají auditem, přezkumem a jejich rozdíly.</w:t>
            </w:r>
            <w:r w:rsidR="00437E1D">
              <w:rPr>
                <w:rFonts w:cstheme="minorHAnsi"/>
              </w:rPr>
              <w:t xml:space="preserve"> Kapitola 3 Vymezení veřejného sektoru a veřejné správy je dost obecná, </w:t>
            </w:r>
            <w:r w:rsidR="004A559B">
              <w:rPr>
                <w:rFonts w:cstheme="minorHAnsi"/>
              </w:rPr>
              <w:t>má jen 2 strany</w:t>
            </w:r>
            <w:r w:rsidR="00966759">
              <w:rPr>
                <w:rFonts w:cstheme="minorHAnsi"/>
              </w:rPr>
              <w:t>,</w:t>
            </w:r>
            <w:r w:rsidR="004A559B">
              <w:rPr>
                <w:rFonts w:cstheme="minorHAnsi"/>
              </w:rPr>
              <w:t xml:space="preserve"> a</w:t>
            </w:r>
            <w:r w:rsidR="00966759">
              <w:rPr>
                <w:rFonts w:cstheme="minorHAnsi"/>
              </w:rPr>
              <w:t>le</w:t>
            </w:r>
            <w:r w:rsidR="004A559B">
              <w:rPr>
                <w:rFonts w:cstheme="minorHAnsi"/>
              </w:rPr>
              <w:t xml:space="preserve"> tvoří vhodný úvod do kapitoly 4 Účetnictví územně samosprávných celků.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EC455C7" w:rsidR="000E094A" w:rsidRDefault="00621E2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184F6B02" w:rsidR="000E094A" w:rsidRDefault="009630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úvodu analytické části lze najít představení města Ostravy, pro které byla tato práce zpracovávána, jehož součástí je podkapitola 5.2. Obecné informace o přezkumu hospodaření účetní závěrky, která vhodně uvádí čtenáře do zkoumané problematiky.</w:t>
            </w:r>
            <w:r w:rsidR="000A09F9">
              <w:rPr>
                <w:rFonts w:cstheme="minorHAnsi"/>
              </w:rPr>
              <w:t xml:space="preserve"> Analýza vybraných oblastí účetní závěrky je provedena podrobně, detailně jsou popsány </w:t>
            </w:r>
            <w:r w:rsidR="00A771E4">
              <w:rPr>
                <w:rFonts w:cstheme="minorHAnsi"/>
              </w:rPr>
              <w:t xml:space="preserve">jednotlivé testy, které byly provedeny, jejich zpracování a výsledky, ale i důvody, proč byl zvolený test proveden pro zvolenou oblast. </w:t>
            </w:r>
            <w:r w:rsidR="00621E2A">
              <w:rPr>
                <w:rFonts w:cstheme="minorHAnsi"/>
              </w:rPr>
              <w:t xml:space="preserve">Na závěr analytické části je zařazeno její shrnutí, které dává </w:t>
            </w:r>
            <w:r w:rsidR="00E24285">
              <w:rPr>
                <w:rFonts w:cstheme="minorHAnsi"/>
              </w:rPr>
              <w:t>dobrý přehled o to</w:t>
            </w:r>
            <w:r w:rsidR="00966759">
              <w:rPr>
                <w:rFonts w:cstheme="minorHAnsi"/>
              </w:rPr>
              <w:t>m,</w:t>
            </w:r>
            <w:r w:rsidR="00E24285">
              <w:rPr>
                <w:rFonts w:cstheme="minorHAnsi"/>
              </w:rPr>
              <w:t xml:space="preserve"> co v této části bylo provedeno i o výsledcích analytické části. </w:t>
            </w:r>
            <w:r w:rsidR="00A771E4">
              <w:rPr>
                <w:rFonts w:cstheme="minorHAnsi"/>
              </w:rPr>
              <w:t>Získání dat a zvláště jejich zpracování lze považovat za náročné.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BE24EEE" w:rsidR="000E094A" w:rsidRDefault="00E242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6AF0D682" w:rsidR="000E094A" w:rsidRDefault="0072726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 na zlepšení metodiky ověřování položek účetní závěrky vychází z analytické části </w:t>
            </w:r>
            <w:r w:rsidR="00966759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kapitoly 7 Rozdíly v ověřování vybraných položek ÚZ u přezkumu hospodaření a externího auditu. Navržen</w:t>
            </w:r>
            <w:r w:rsidR="003F1B50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kontrolní listy jsou srozumitelné, přehledné a mohou usnadnit práci při přezkumu hospodaření. Na závěr projektové části jsou stručně zhodnocena možná rizika, přínosy a dále byla provedena časová a nákladová analýza využití tohoto metodického pokynu.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CB65457" w:rsidR="000E094A" w:rsidRDefault="00E242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343425E3" w:rsidR="000E094A" w:rsidRDefault="00E242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části práce jsou logicky provázány a navazují na sebe. Práce má jasnou strukturu a členění zvláště v analytické části a spolu s detailním popisem jednotlivých činnost</w:t>
            </w:r>
            <w:r w:rsidR="00966759">
              <w:rPr>
                <w:rFonts w:cstheme="minorHAnsi"/>
              </w:rPr>
              <w:t>í</w:t>
            </w:r>
            <w:r>
              <w:rPr>
                <w:rFonts w:cstheme="minorHAnsi"/>
              </w:rPr>
              <w:t xml:space="preserve"> a uvedením důvodů zvolení těchto činností přispívají k lepšímu porozumění celé práce. </w:t>
            </w:r>
            <w:r w:rsidR="00621E2A">
              <w:rPr>
                <w:rFonts w:cstheme="minorHAnsi"/>
              </w:rPr>
              <w:t>Jazykové i grafická úroveň práce je vhodná, nalezneme zde jen několik drobných nedostatků např. v</w:t>
            </w:r>
            <w:r w:rsidR="005258FB">
              <w:rPr>
                <w:rFonts w:cstheme="minorHAnsi"/>
              </w:rPr>
              <w:t> práci není vždy použita 3 os. jednotného čísla</w:t>
            </w:r>
            <w:r w:rsidR="00621E2A">
              <w:rPr>
                <w:rFonts w:cstheme="minorHAnsi"/>
              </w:rPr>
              <w:t xml:space="preserve"> (str. 36)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7960B5D" w:rsidR="009C7318" w:rsidRDefault="00621E2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6D0D9DCA" w:rsidR="00D6308A" w:rsidRPr="000E094A" w:rsidRDefault="0096307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Z diplomové práce je zřejmé, že autorka zpracovávanou problematiku řeší jako součást svého zaměstnání (autorka to sama naznačuje v kap. 6 str.36</w:t>
            </w:r>
            <w:r w:rsidR="00966759">
              <w:rPr>
                <w:rFonts w:cstheme="minorHAnsi"/>
              </w:rPr>
              <w:t>)</w:t>
            </w:r>
            <w:r w:rsidR="00A771E4">
              <w:rPr>
                <w:rFonts w:cstheme="minorHAnsi"/>
              </w:rPr>
              <w:t>. Práce je</w:t>
            </w:r>
            <w:r w:rsidR="00966759">
              <w:rPr>
                <w:rFonts w:cstheme="minorHAnsi"/>
              </w:rPr>
              <w:t xml:space="preserve"> zpracována kvalitně. Je</w:t>
            </w:r>
            <w:r w:rsidR="00A771E4">
              <w:rPr>
                <w:rFonts w:cstheme="minorHAnsi"/>
              </w:rPr>
              <w:t xml:space="preserve"> zaměřena na</w:t>
            </w:r>
            <w:r w:rsidR="00E24285">
              <w:rPr>
                <w:rFonts w:cstheme="minorHAnsi"/>
              </w:rPr>
              <w:t xml:space="preserve"> analýzu přezkumu, ale i</w:t>
            </w:r>
            <w:r w:rsidR="000A09F9">
              <w:rPr>
                <w:rFonts w:cstheme="minorHAnsi"/>
              </w:rPr>
              <w:t xml:space="preserve"> rozdíly mezi</w:t>
            </w:r>
            <w:r w:rsidR="00E24285">
              <w:rPr>
                <w:rFonts w:cstheme="minorHAnsi"/>
              </w:rPr>
              <w:t xml:space="preserve"> externím</w:t>
            </w:r>
            <w:r w:rsidR="000A09F9">
              <w:rPr>
                <w:rFonts w:cstheme="minorHAnsi"/>
              </w:rPr>
              <w:t xml:space="preserve"> auditem a přezkumem, aby </w:t>
            </w:r>
            <w:r w:rsidR="00E24285">
              <w:rPr>
                <w:rFonts w:cstheme="minorHAnsi"/>
              </w:rPr>
              <w:t>mohla být navrhnuta doporučení pro zlepšení přezkumu.</w:t>
            </w:r>
            <w:r w:rsidR="00727262">
              <w:rPr>
                <w:rFonts w:cstheme="minorHAnsi"/>
              </w:rPr>
              <w:t xml:space="preserve"> Cíle práce i navržené zásady byly prací naplněny.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5583EB1" w:rsidR="009C7318" w:rsidRDefault="0072726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Byly vámi navržené kontrolní listy představeny některé společnosti, aby je mohla využít?</w:t>
      </w:r>
    </w:p>
    <w:p w14:paraId="55DA52BC" w14:textId="347B198D" w:rsidR="005C4ACA" w:rsidRDefault="007E311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Jako riziko uvádíte na str. 74 „</w:t>
      </w:r>
      <w:r w:rsidRPr="007E3110">
        <w:rPr>
          <w:rFonts w:cstheme="minorHAnsi"/>
          <w:i/>
          <w:iCs/>
        </w:rPr>
        <w:t>možnou neaktuálnost kontrolních listů za pár let</w:t>
      </w:r>
      <w:r>
        <w:rPr>
          <w:rFonts w:cstheme="minorHAnsi"/>
        </w:rPr>
        <w:t>“. Jakým způsobem byste toto riziko snížila tzn. přispěla k pravidelné aktualizaci navržených kontrolních listů?</w:t>
      </w:r>
    </w:p>
    <w:p w14:paraId="1991DEDB" w14:textId="0ADC42C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8C4FE9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2726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2726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4746943E" w:rsidR="0024258E" w:rsidRDefault="0024258E" w:rsidP="00A40E93">
      <w:pPr>
        <w:jc w:val="both"/>
        <w:rPr>
          <w:rFonts w:cstheme="minorHAnsi"/>
        </w:rPr>
      </w:pPr>
    </w:p>
    <w:p w14:paraId="79B1F4CC" w14:textId="77777777" w:rsidR="007E3110" w:rsidRDefault="007E3110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B6F4DE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3110">
            <w:rPr>
              <w:rFonts w:cstheme="minorHAnsi"/>
            </w:rPr>
            <w:t>09.05.2024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5957A" w14:textId="77777777" w:rsidR="009458CE" w:rsidRDefault="009458CE" w:rsidP="00A40E93">
      <w:pPr>
        <w:spacing w:after="0" w:line="240" w:lineRule="auto"/>
      </w:pPr>
      <w:r>
        <w:separator/>
      </w:r>
    </w:p>
  </w:endnote>
  <w:endnote w:type="continuationSeparator" w:id="0">
    <w:p w14:paraId="0DCDAB27" w14:textId="77777777" w:rsidR="009458CE" w:rsidRDefault="009458C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71656" w14:textId="77777777" w:rsidR="009458CE" w:rsidRDefault="009458CE" w:rsidP="00A40E93">
      <w:pPr>
        <w:spacing w:after="0" w:line="240" w:lineRule="auto"/>
      </w:pPr>
      <w:r>
        <w:separator/>
      </w:r>
    </w:p>
  </w:footnote>
  <w:footnote w:type="continuationSeparator" w:id="0">
    <w:p w14:paraId="11AF0872" w14:textId="77777777" w:rsidR="009458CE" w:rsidRDefault="009458C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09F9"/>
    <w:rsid w:val="000C0458"/>
    <w:rsid w:val="000E094A"/>
    <w:rsid w:val="00144F5B"/>
    <w:rsid w:val="0024258E"/>
    <w:rsid w:val="0029651C"/>
    <w:rsid w:val="002C5ED6"/>
    <w:rsid w:val="003133D7"/>
    <w:rsid w:val="003B67D2"/>
    <w:rsid w:val="003F1B50"/>
    <w:rsid w:val="00437E1D"/>
    <w:rsid w:val="004A559B"/>
    <w:rsid w:val="004D378C"/>
    <w:rsid w:val="004E29AA"/>
    <w:rsid w:val="005258FB"/>
    <w:rsid w:val="005C4ACA"/>
    <w:rsid w:val="00600AD5"/>
    <w:rsid w:val="00621E2A"/>
    <w:rsid w:val="0067082B"/>
    <w:rsid w:val="00694399"/>
    <w:rsid w:val="006E3875"/>
    <w:rsid w:val="00727262"/>
    <w:rsid w:val="0073639B"/>
    <w:rsid w:val="007539AC"/>
    <w:rsid w:val="007553A6"/>
    <w:rsid w:val="007C2CE4"/>
    <w:rsid w:val="007E17F3"/>
    <w:rsid w:val="007E3110"/>
    <w:rsid w:val="0085398A"/>
    <w:rsid w:val="00881BA1"/>
    <w:rsid w:val="008B781B"/>
    <w:rsid w:val="008E2072"/>
    <w:rsid w:val="009458CE"/>
    <w:rsid w:val="00963070"/>
    <w:rsid w:val="00966759"/>
    <w:rsid w:val="00974EA2"/>
    <w:rsid w:val="00987B93"/>
    <w:rsid w:val="009C322A"/>
    <w:rsid w:val="009C7318"/>
    <w:rsid w:val="00A23601"/>
    <w:rsid w:val="00A251C3"/>
    <w:rsid w:val="00A40E93"/>
    <w:rsid w:val="00A7527E"/>
    <w:rsid w:val="00A771E4"/>
    <w:rsid w:val="00B14451"/>
    <w:rsid w:val="00BA16DD"/>
    <w:rsid w:val="00CA34A9"/>
    <w:rsid w:val="00CD12C3"/>
    <w:rsid w:val="00D07AA9"/>
    <w:rsid w:val="00D6308A"/>
    <w:rsid w:val="00D96869"/>
    <w:rsid w:val="00DC7D52"/>
    <w:rsid w:val="00E22423"/>
    <w:rsid w:val="00E24285"/>
    <w:rsid w:val="00EF1720"/>
    <w:rsid w:val="00F30B5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B7490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615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Bohumila Svitáková</cp:lastModifiedBy>
  <cp:revision>8</cp:revision>
  <cp:lastPrinted>2022-03-14T11:55:00Z</cp:lastPrinted>
  <dcterms:created xsi:type="dcterms:W3CDTF">2024-04-30T07:12:00Z</dcterms:created>
  <dcterms:modified xsi:type="dcterms:W3CDTF">2024-05-14T07:37:00Z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