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474892E" w14:textId="77777777" w:rsidTr="00C50B27">
        <w:tc>
          <w:tcPr>
            <w:tcW w:w="9828" w:type="dxa"/>
            <w:gridSpan w:val="9"/>
          </w:tcPr>
          <w:p w14:paraId="43C9815C" w14:textId="5C2BC656" w:rsidR="006847E2" w:rsidRPr="00C50B27" w:rsidRDefault="004667F3" w:rsidP="00C50B2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</w:t>
            </w:r>
            <w:r w:rsidR="006847E2"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="006847E2"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45A5D09" w14:textId="77777777" w:rsidTr="00C50B27">
        <w:tc>
          <w:tcPr>
            <w:tcW w:w="2808" w:type="dxa"/>
          </w:tcPr>
          <w:p w14:paraId="25BF6CA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BB6F178" w14:textId="77777777" w:rsidR="006847E2" w:rsidRPr="00C50B27" w:rsidRDefault="00D147C9" w:rsidP="009C4E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9C4EBE">
              <w:rPr>
                <w:sz w:val="22"/>
                <w:szCs w:val="22"/>
              </w:rPr>
              <w:t>Iveta Červíková</w:t>
            </w:r>
          </w:p>
        </w:tc>
      </w:tr>
      <w:tr w:rsidR="006847E2" w:rsidRPr="00C50B27" w14:paraId="20E410EA" w14:textId="77777777" w:rsidTr="00C50B27">
        <w:tc>
          <w:tcPr>
            <w:tcW w:w="2808" w:type="dxa"/>
          </w:tcPr>
          <w:p w14:paraId="49B0174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37B010D" w14:textId="77777777" w:rsidR="006847E2" w:rsidRPr="00C50B27" w:rsidRDefault="009C4EBE" w:rsidP="009C4EBE">
            <w:pPr>
              <w:rPr>
                <w:sz w:val="22"/>
                <w:szCs w:val="22"/>
              </w:rPr>
            </w:pPr>
            <w:r w:rsidRPr="009C4EBE">
              <w:rPr>
                <w:sz w:val="22"/>
                <w:szCs w:val="22"/>
              </w:rPr>
              <w:t>Digitální technologie a jejich role v překonávání sociální izolace seniorů</w:t>
            </w:r>
          </w:p>
        </w:tc>
      </w:tr>
      <w:tr w:rsidR="006847E2" w:rsidRPr="00C50B27" w14:paraId="7FB778B3" w14:textId="77777777" w:rsidTr="00C50B27">
        <w:tc>
          <w:tcPr>
            <w:tcW w:w="2808" w:type="dxa"/>
          </w:tcPr>
          <w:p w14:paraId="6869958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359A68E9" w14:textId="6051122D" w:rsidR="006847E2" w:rsidRPr="00C50B27" w:rsidRDefault="00682E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14:paraId="6E0AE43B" w14:textId="77777777" w:rsidTr="00C50B27">
        <w:tc>
          <w:tcPr>
            <w:tcW w:w="2808" w:type="dxa"/>
          </w:tcPr>
          <w:p w14:paraId="3C9E64DC" w14:textId="77777777" w:rsidR="006847E2" w:rsidRPr="00C50B27" w:rsidRDefault="00077B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3903340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332EE630" w14:textId="77777777" w:rsidTr="00C50B27">
        <w:tc>
          <w:tcPr>
            <w:tcW w:w="2808" w:type="dxa"/>
          </w:tcPr>
          <w:p w14:paraId="32E29E4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ADFB4FB" w14:textId="77777777" w:rsidR="006847E2" w:rsidRPr="00C50B27" w:rsidRDefault="009C4EBE" w:rsidP="009C4E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1311E294" w14:textId="77777777" w:rsidTr="00C50B27">
        <w:tc>
          <w:tcPr>
            <w:tcW w:w="2808" w:type="dxa"/>
            <w:vAlign w:val="center"/>
          </w:tcPr>
          <w:p w14:paraId="29419395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3C7944B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90E0EE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28D22D8" w14:textId="77777777" w:rsidTr="00C50B27">
        <w:tc>
          <w:tcPr>
            <w:tcW w:w="9828" w:type="dxa"/>
            <w:gridSpan w:val="9"/>
            <w:shd w:val="clear" w:color="auto" w:fill="A6A6A6"/>
          </w:tcPr>
          <w:p w14:paraId="302E129F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38DEC66F" w14:textId="77777777" w:rsidTr="00C50B27">
        <w:tc>
          <w:tcPr>
            <w:tcW w:w="6791" w:type="dxa"/>
            <w:gridSpan w:val="3"/>
          </w:tcPr>
          <w:p w14:paraId="2B7EA47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34775326" w14:textId="6B029438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0BDB95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7B0A1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03F71B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F982D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1E6A3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3150E62" w14:textId="77777777" w:rsidTr="00C50B27">
        <w:tc>
          <w:tcPr>
            <w:tcW w:w="6791" w:type="dxa"/>
            <w:gridSpan w:val="3"/>
          </w:tcPr>
          <w:p w14:paraId="556F581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B93DE19" w14:textId="5CFD25D9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2BC3A3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119D8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D6210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BF196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3FA11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68B2750" w14:textId="77777777" w:rsidTr="00C50B27">
        <w:tc>
          <w:tcPr>
            <w:tcW w:w="6791" w:type="dxa"/>
            <w:gridSpan w:val="3"/>
          </w:tcPr>
          <w:p w14:paraId="39D5A39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3F09C9C" w14:textId="76A1D942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B4E99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71DBF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10363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FDEC7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665B2D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138854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3702B43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9FDF0CA" w14:textId="77777777" w:rsidTr="00C50B27">
        <w:tc>
          <w:tcPr>
            <w:tcW w:w="6791" w:type="dxa"/>
            <w:gridSpan w:val="3"/>
          </w:tcPr>
          <w:p w14:paraId="405DC9C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91216ED" w14:textId="2D759122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606812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96779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76800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1B1C0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D0E55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44DA488" w14:textId="77777777" w:rsidTr="00C50B27">
        <w:tc>
          <w:tcPr>
            <w:tcW w:w="6791" w:type="dxa"/>
            <w:gridSpan w:val="3"/>
          </w:tcPr>
          <w:p w14:paraId="5E0B3705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F4A9926" w14:textId="3A18BA9A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BE23AF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FC1E5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25EE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4691C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53436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3B56868" w14:textId="77777777" w:rsidTr="00C50B27">
        <w:tc>
          <w:tcPr>
            <w:tcW w:w="6791" w:type="dxa"/>
            <w:gridSpan w:val="3"/>
          </w:tcPr>
          <w:p w14:paraId="51ADAE4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F03AE77" w14:textId="728683A7" w:rsidR="005C219A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B48C87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3EA69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88AAFC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86178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40317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F377D41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1734C00" w14:textId="647582B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319E6C8" w14:textId="77777777" w:rsidTr="00C50B27">
        <w:tc>
          <w:tcPr>
            <w:tcW w:w="6791" w:type="dxa"/>
            <w:gridSpan w:val="3"/>
          </w:tcPr>
          <w:p w14:paraId="0ECD1DF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6E03C0E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0D64BF" w14:textId="05759C80" w:rsidR="0055255D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9DEB7A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03820F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5660E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0D0535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D223E5B" w14:textId="77777777" w:rsidTr="00C50B27">
        <w:tc>
          <w:tcPr>
            <w:tcW w:w="6791" w:type="dxa"/>
            <w:gridSpan w:val="3"/>
          </w:tcPr>
          <w:p w14:paraId="33B746A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91E066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E95F50" w14:textId="54156688" w:rsidR="0055255D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6FA402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7AF11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7F63D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E26AF5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FD35EBA" w14:textId="77777777" w:rsidTr="00C50B27">
        <w:tc>
          <w:tcPr>
            <w:tcW w:w="6791" w:type="dxa"/>
            <w:gridSpan w:val="3"/>
          </w:tcPr>
          <w:p w14:paraId="45BEEC0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8724AA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A778CE" w14:textId="540B6006" w:rsidR="0055255D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AD26C4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58F9EE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D0D57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39A419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0AFDF40" w14:textId="77777777" w:rsidTr="00C50B27">
        <w:tc>
          <w:tcPr>
            <w:tcW w:w="6791" w:type="dxa"/>
            <w:gridSpan w:val="3"/>
          </w:tcPr>
          <w:p w14:paraId="4AE5DEB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6F9EB1FA" w14:textId="536FA03E" w:rsidR="0055255D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61EC24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10CED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DB601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028B0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B9D681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9E745D4" w14:textId="77777777" w:rsidTr="00B411DB">
        <w:tc>
          <w:tcPr>
            <w:tcW w:w="9828" w:type="dxa"/>
            <w:gridSpan w:val="9"/>
            <w:shd w:val="clear" w:color="auto" w:fill="A6A6A6"/>
          </w:tcPr>
          <w:p w14:paraId="0614755E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5D2A9031" w14:textId="77777777" w:rsidTr="00C50B27">
        <w:tc>
          <w:tcPr>
            <w:tcW w:w="6791" w:type="dxa"/>
            <w:gridSpan w:val="3"/>
          </w:tcPr>
          <w:p w14:paraId="186EB6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A4BCB7E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CAA3BF" w14:textId="0C0189EF" w:rsidR="00B411DB" w:rsidRPr="00C50B27" w:rsidRDefault="0048752B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0F8C3B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278D13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FE27DB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44BDB58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CA0233A" w14:textId="77777777" w:rsidTr="00C50B27">
        <w:tc>
          <w:tcPr>
            <w:tcW w:w="6791" w:type="dxa"/>
            <w:gridSpan w:val="3"/>
          </w:tcPr>
          <w:p w14:paraId="44EA7DB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2E6C8F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B8E854" w14:textId="3215487A" w:rsidR="00B411DB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2B5995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BC8424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A33C9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58396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50D3B9E" w14:textId="77777777" w:rsidTr="00C50B27">
        <w:tc>
          <w:tcPr>
            <w:tcW w:w="9828" w:type="dxa"/>
            <w:gridSpan w:val="9"/>
          </w:tcPr>
          <w:p w14:paraId="49CBEBC3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F2062D8" w14:textId="4DAE33AF" w:rsidR="005D3721" w:rsidRPr="0048752B" w:rsidRDefault="00D875BD" w:rsidP="005D1DB1">
            <w:pPr>
              <w:pStyle w:val="Odstavecseseznamem"/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>Dipl</w:t>
            </w:r>
            <w:r w:rsidR="005D1DB1">
              <w:rPr>
                <w:sz w:val="22"/>
                <w:szCs w:val="22"/>
              </w:rPr>
              <w:t xml:space="preserve">omová práce </w:t>
            </w:r>
            <w:r w:rsidRPr="0048752B">
              <w:rPr>
                <w:sz w:val="22"/>
                <w:szCs w:val="22"/>
              </w:rPr>
              <w:t>zkoumá vliv digitálních technologií na překo</w:t>
            </w:r>
            <w:r w:rsidR="007D38D6">
              <w:rPr>
                <w:sz w:val="22"/>
                <w:szCs w:val="22"/>
              </w:rPr>
              <w:t>návání sociální izolace seniorů</w:t>
            </w:r>
          </w:p>
          <w:p w14:paraId="54BF4625" w14:textId="0979D271" w:rsidR="00D875BD" w:rsidRPr="0048752B" w:rsidRDefault="00D875BD" w:rsidP="005D1DB1">
            <w:pPr>
              <w:pStyle w:val="Odstavecseseznamem"/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 xml:space="preserve">Diplomová práce je členěna </w:t>
            </w:r>
            <w:r w:rsidR="003D0D53">
              <w:rPr>
                <w:sz w:val="22"/>
                <w:szCs w:val="22"/>
              </w:rPr>
              <w:t xml:space="preserve">běžným způsobem, tedy  </w:t>
            </w:r>
            <w:r w:rsidR="007D38D6">
              <w:rPr>
                <w:sz w:val="22"/>
                <w:szCs w:val="22"/>
              </w:rPr>
              <w:t xml:space="preserve">na </w:t>
            </w:r>
            <w:r w:rsidR="003D0D53">
              <w:rPr>
                <w:sz w:val="22"/>
                <w:szCs w:val="22"/>
              </w:rPr>
              <w:t>teoretickou a praktickou čá</w:t>
            </w:r>
            <w:r w:rsidR="007D38D6">
              <w:rPr>
                <w:sz w:val="22"/>
                <w:szCs w:val="22"/>
              </w:rPr>
              <w:t>st, počet stran odpovídá požadavkům</w:t>
            </w:r>
            <w:r w:rsidR="003D0D53">
              <w:rPr>
                <w:sz w:val="22"/>
                <w:szCs w:val="22"/>
              </w:rPr>
              <w:t xml:space="preserve"> na tento druh kvalifikačních prací</w:t>
            </w:r>
          </w:p>
          <w:p w14:paraId="4C79391C" w14:textId="2EE9E63A" w:rsidR="007A0BE9" w:rsidRDefault="007A0BE9" w:rsidP="005D1DB1">
            <w:pPr>
              <w:pStyle w:val="Odstavecseseznamem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Převažuje promyšlené zpracování teoretické části práce, autorka se srozumitelně vyjadřuje, text je s minimálním </w:t>
            </w:r>
            <w:r w:rsidR="007D38D6">
              <w:rPr>
                <w:sz w:val="22"/>
                <w:szCs w:val="22"/>
              </w:rPr>
              <w:t>výskytem překlepů nebo</w:t>
            </w:r>
            <w:r>
              <w:rPr>
                <w:sz w:val="22"/>
                <w:szCs w:val="22"/>
              </w:rPr>
              <w:t xml:space="preserve"> jiných formálních nedostatků</w:t>
            </w:r>
          </w:p>
          <w:p w14:paraId="1C379E53" w14:textId="07C5DB42" w:rsidR="00D875BD" w:rsidRPr="0048752B" w:rsidRDefault="0048752B" w:rsidP="005D1DB1">
            <w:pPr>
              <w:pStyle w:val="Odstavecseseznamem"/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 xml:space="preserve"> V kapitolách Senioři, Digitální technologie a Sociální izolace jsou vymezena</w:t>
            </w:r>
            <w:r w:rsidR="00496FF7">
              <w:rPr>
                <w:sz w:val="22"/>
                <w:szCs w:val="22"/>
              </w:rPr>
              <w:t xml:space="preserve"> základní teoretická východiska a podstatné aspekty témat</w:t>
            </w:r>
          </w:p>
          <w:p w14:paraId="12652EE8" w14:textId="0F3687EA" w:rsidR="0048752B" w:rsidRPr="0048752B" w:rsidRDefault="00D875BD" w:rsidP="005D1DB1">
            <w:pPr>
              <w:pStyle w:val="Odstavecseseznamem"/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>V praktické části je popsána</w:t>
            </w:r>
            <w:r w:rsidR="00496FF7">
              <w:rPr>
                <w:sz w:val="22"/>
                <w:szCs w:val="22"/>
              </w:rPr>
              <w:t xml:space="preserve"> a realizována</w:t>
            </w:r>
            <w:r w:rsidRPr="0048752B">
              <w:rPr>
                <w:sz w:val="22"/>
                <w:szCs w:val="22"/>
              </w:rPr>
              <w:t xml:space="preserve"> kvantitat</w:t>
            </w:r>
            <w:r w:rsidR="0048752B" w:rsidRPr="0048752B">
              <w:rPr>
                <w:sz w:val="22"/>
                <w:szCs w:val="22"/>
              </w:rPr>
              <w:t>i</w:t>
            </w:r>
            <w:r w:rsidRPr="0048752B">
              <w:rPr>
                <w:sz w:val="22"/>
                <w:szCs w:val="22"/>
              </w:rPr>
              <w:t>vní metodologie</w:t>
            </w:r>
            <w:r w:rsidR="00496FF7">
              <w:rPr>
                <w:sz w:val="22"/>
                <w:szCs w:val="22"/>
              </w:rPr>
              <w:t xml:space="preserve"> výzkumu</w:t>
            </w:r>
            <w:r w:rsidR="003D0D53">
              <w:rPr>
                <w:sz w:val="22"/>
                <w:szCs w:val="22"/>
              </w:rPr>
              <w:t>, a</w:t>
            </w:r>
            <w:r w:rsidR="00496FF7">
              <w:rPr>
                <w:sz w:val="22"/>
                <w:szCs w:val="22"/>
              </w:rPr>
              <w:t>utorka formuluje hlavní a dílčí</w:t>
            </w:r>
            <w:r w:rsidR="0048752B" w:rsidRPr="0048752B">
              <w:rPr>
                <w:sz w:val="22"/>
                <w:szCs w:val="22"/>
              </w:rPr>
              <w:t xml:space="preserve"> výzkumné </w:t>
            </w:r>
            <w:r w:rsidR="00496FF7">
              <w:rPr>
                <w:sz w:val="22"/>
                <w:szCs w:val="22"/>
              </w:rPr>
              <w:t>cíle a hypotézy</w:t>
            </w:r>
            <w:r w:rsidR="0048752B" w:rsidRPr="0048752B">
              <w:rPr>
                <w:sz w:val="22"/>
                <w:szCs w:val="22"/>
              </w:rPr>
              <w:t xml:space="preserve"> </w:t>
            </w:r>
          </w:p>
          <w:p w14:paraId="4210BDC3" w14:textId="77777777" w:rsidR="00DC05CD" w:rsidRDefault="00496FF7" w:rsidP="005D1DB1">
            <w:pPr>
              <w:pStyle w:val="Odstavecseseznamem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Sběr dat proběhl prostřednictvím </w:t>
            </w:r>
            <w:r w:rsidR="0048752B" w:rsidRPr="0048752B">
              <w:rPr>
                <w:sz w:val="22"/>
                <w:szCs w:val="22"/>
              </w:rPr>
              <w:t>d</w:t>
            </w:r>
            <w:r w:rsidR="003D0D53">
              <w:rPr>
                <w:sz w:val="22"/>
                <w:szCs w:val="22"/>
              </w:rPr>
              <w:t>vou standardizovaných dotazníků, data výzkumu b</w:t>
            </w:r>
            <w:r w:rsidR="005D1DB1">
              <w:rPr>
                <w:sz w:val="22"/>
                <w:szCs w:val="22"/>
              </w:rPr>
              <w:t>yla analyzována</w:t>
            </w:r>
            <w:r w:rsidR="00DC05CD">
              <w:rPr>
                <w:sz w:val="22"/>
                <w:szCs w:val="22"/>
              </w:rPr>
              <w:t>, proběhla jejich interpretace</w:t>
            </w:r>
          </w:p>
          <w:p w14:paraId="608620D2" w14:textId="242022B0" w:rsidR="0048752B" w:rsidRDefault="00DC05CD" w:rsidP="005D1DB1">
            <w:pPr>
              <w:pStyle w:val="Odstavecseseznamem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analýze </w:t>
            </w:r>
            <w:r w:rsidR="007A0BE9">
              <w:rPr>
                <w:sz w:val="22"/>
                <w:szCs w:val="22"/>
              </w:rPr>
              <w:t xml:space="preserve"> některých </w:t>
            </w:r>
            <w:r>
              <w:rPr>
                <w:sz w:val="22"/>
                <w:szCs w:val="22"/>
              </w:rPr>
              <w:t>položek</w:t>
            </w:r>
            <w:r w:rsidR="007A0BE9">
              <w:rPr>
                <w:sz w:val="22"/>
                <w:szCs w:val="22"/>
              </w:rPr>
              <w:t xml:space="preserve"> dotazníků by bylo vhodné uvést také absolutní četnosti</w:t>
            </w:r>
          </w:p>
          <w:p w14:paraId="4B9BA828" w14:textId="1073AE32" w:rsidR="007A0BE9" w:rsidRPr="0048752B" w:rsidRDefault="007A0BE9" w:rsidP="005D1DB1">
            <w:pPr>
              <w:pStyle w:val="Odstavecseseznamem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Zjištění výzkumu </w:t>
            </w:r>
            <w:r w:rsidR="00DC05CD">
              <w:rPr>
                <w:sz w:val="22"/>
                <w:szCs w:val="22"/>
              </w:rPr>
              <w:t xml:space="preserve">mj. </w:t>
            </w:r>
            <w:bookmarkStart w:id="0" w:name="_GoBack"/>
            <w:bookmarkEnd w:id="0"/>
            <w:r>
              <w:rPr>
                <w:sz w:val="22"/>
                <w:szCs w:val="22"/>
              </w:rPr>
              <w:t>ukazují, že senioři, kteří digitální technologie vnímají jako užitečné a snadno ovladatelné, vykazují nižší míru osamělosti a lepší sociální začlenění.</w:t>
            </w:r>
          </w:p>
          <w:p w14:paraId="68035BD9" w14:textId="77777777" w:rsidR="005D3721" w:rsidRPr="005D3721" w:rsidRDefault="005D3721" w:rsidP="00362AB0">
            <w:pPr>
              <w:rPr>
                <w:sz w:val="22"/>
                <w:szCs w:val="22"/>
              </w:rPr>
            </w:pPr>
          </w:p>
          <w:p w14:paraId="63E78CB1" w14:textId="77777777" w:rsidR="00B411DB" w:rsidRPr="00C50B27" w:rsidRDefault="008366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1B6F0082" w14:textId="77777777" w:rsidTr="00C50B27">
        <w:tc>
          <w:tcPr>
            <w:tcW w:w="9828" w:type="dxa"/>
            <w:gridSpan w:val="9"/>
          </w:tcPr>
          <w:p w14:paraId="27B4E3A8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310156E3" w14:textId="4180ECF9" w:rsidR="00B411DB" w:rsidRPr="00C50B27" w:rsidRDefault="007A0BE9" w:rsidP="00B522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Myslíte, že je</w:t>
            </w:r>
            <w:r w:rsidR="00B522F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možné</w:t>
            </w:r>
            <w:r w:rsidR="00B522F1">
              <w:rPr>
                <w:sz w:val="22"/>
                <w:szCs w:val="22"/>
              </w:rPr>
              <w:t xml:space="preserve"> výsledek výše uvedené hypotézy vysvětlit také tak</w:t>
            </w:r>
            <w:r>
              <w:rPr>
                <w:sz w:val="22"/>
                <w:szCs w:val="22"/>
              </w:rPr>
              <w:t xml:space="preserve">, že senioři, kteří vykazují nižší míru osamělosti a lepší sociální začlenění, vnímají technologie jako snadno ovladatelné právě díky </w:t>
            </w:r>
            <w:r w:rsidR="00B522F1">
              <w:rPr>
                <w:sz w:val="22"/>
                <w:szCs w:val="22"/>
              </w:rPr>
              <w:t>svému sociálnímu zázemí?</w:t>
            </w:r>
          </w:p>
        </w:tc>
      </w:tr>
      <w:tr w:rsidR="00B411DB" w:rsidRPr="00C50B27" w14:paraId="69501A39" w14:textId="77777777" w:rsidTr="00C50B27">
        <w:tc>
          <w:tcPr>
            <w:tcW w:w="6791" w:type="dxa"/>
            <w:gridSpan w:val="3"/>
          </w:tcPr>
          <w:p w14:paraId="0C733DF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C1DE6A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2277DE5" w14:textId="7C635119" w:rsidR="00B411DB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2015AE7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7AD37AE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FB29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4111F77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E42EAA7" w14:textId="77777777" w:rsidTr="00C50B27">
        <w:tc>
          <w:tcPr>
            <w:tcW w:w="4068" w:type="dxa"/>
            <w:gridSpan w:val="2"/>
            <w:vAlign w:val="center"/>
          </w:tcPr>
          <w:p w14:paraId="410AF62B" w14:textId="77777777" w:rsidR="00B411DB" w:rsidRPr="00C50B27" w:rsidRDefault="00B411DB" w:rsidP="009C4EBE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77B87">
              <w:rPr>
                <w:sz w:val="22"/>
                <w:szCs w:val="22"/>
              </w:rPr>
              <w:t xml:space="preserve"> </w:t>
            </w:r>
            <w:r w:rsidR="009C4EBE">
              <w:rPr>
                <w:sz w:val="22"/>
                <w:szCs w:val="22"/>
              </w:rPr>
              <w:t>12.5.</w:t>
            </w:r>
            <w:r w:rsidR="005D3721">
              <w:rPr>
                <w:sz w:val="22"/>
                <w:szCs w:val="22"/>
              </w:rPr>
              <w:t xml:space="preserve"> 202</w:t>
            </w:r>
            <w:r w:rsidR="009C4EBE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5C9293F4" w14:textId="0A0FF4B0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522F1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14:paraId="683101E6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C20F4" w14:textId="77777777" w:rsidR="00155A0F" w:rsidRDefault="00155A0F">
      <w:r>
        <w:separator/>
      </w:r>
    </w:p>
  </w:endnote>
  <w:endnote w:type="continuationSeparator" w:id="0">
    <w:p w14:paraId="3B2826CF" w14:textId="77777777" w:rsidR="00155A0F" w:rsidRDefault="0015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2638E" w14:textId="77777777" w:rsidR="00155A0F" w:rsidRDefault="00155A0F">
      <w:r>
        <w:separator/>
      </w:r>
    </w:p>
  </w:footnote>
  <w:footnote w:type="continuationSeparator" w:id="0">
    <w:p w14:paraId="06BAC76C" w14:textId="77777777" w:rsidR="00155A0F" w:rsidRDefault="00155A0F">
      <w:r>
        <w:continuationSeparator/>
      </w:r>
    </w:p>
  </w:footnote>
  <w:footnote w:id="1">
    <w:p w14:paraId="0108E300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78EA"/>
    <w:multiLevelType w:val="hybridMultilevel"/>
    <w:tmpl w:val="F69EA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B6803"/>
    <w:multiLevelType w:val="hybridMultilevel"/>
    <w:tmpl w:val="04F8DC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47D8D"/>
    <w:multiLevelType w:val="hybridMultilevel"/>
    <w:tmpl w:val="C4769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CF3"/>
    <w:rsid w:val="00077B87"/>
    <w:rsid w:val="00103491"/>
    <w:rsid w:val="00155A0F"/>
    <w:rsid w:val="00172392"/>
    <w:rsid w:val="00362AB0"/>
    <w:rsid w:val="003D0D53"/>
    <w:rsid w:val="003F5DA2"/>
    <w:rsid w:val="00431D87"/>
    <w:rsid w:val="004667F3"/>
    <w:rsid w:val="0048752B"/>
    <w:rsid w:val="00496FF7"/>
    <w:rsid w:val="004A2BCE"/>
    <w:rsid w:val="00512982"/>
    <w:rsid w:val="00514664"/>
    <w:rsid w:val="00521DBA"/>
    <w:rsid w:val="00526D47"/>
    <w:rsid w:val="0055255D"/>
    <w:rsid w:val="005C219A"/>
    <w:rsid w:val="005D1DB1"/>
    <w:rsid w:val="005D3721"/>
    <w:rsid w:val="00601CF3"/>
    <w:rsid w:val="00682E84"/>
    <w:rsid w:val="006847E2"/>
    <w:rsid w:val="0070056B"/>
    <w:rsid w:val="00747983"/>
    <w:rsid w:val="00750913"/>
    <w:rsid w:val="007A0BE9"/>
    <w:rsid w:val="007D38D6"/>
    <w:rsid w:val="0083669C"/>
    <w:rsid w:val="00857AED"/>
    <w:rsid w:val="00944701"/>
    <w:rsid w:val="009C4EBE"/>
    <w:rsid w:val="00A14F80"/>
    <w:rsid w:val="00B411DB"/>
    <w:rsid w:val="00B51D96"/>
    <w:rsid w:val="00B522F1"/>
    <w:rsid w:val="00B85FCB"/>
    <w:rsid w:val="00BA3203"/>
    <w:rsid w:val="00BC1E40"/>
    <w:rsid w:val="00BF4140"/>
    <w:rsid w:val="00C50B27"/>
    <w:rsid w:val="00C66DEE"/>
    <w:rsid w:val="00CD095F"/>
    <w:rsid w:val="00D147C9"/>
    <w:rsid w:val="00D875BD"/>
    <w:rsid w:val="00DC05CD"/>
    <w:rsid w:val="00DC1BF5"/>
    <w:rsid w:val="00E16B8D"/>
    <w:rsid w:val="00E709EA"/>
    <w:rsid w:val="00E83040"/>
    <w:rsid w:val="00F46F3A"/>
    <w:rsid w:val="00FA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EB766"/>
  <w15:chartTrackingRefBased/>
  <w15:docId w15:val="{F74C1CF1-5610-454C-BE5A-9D6F101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4F80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BC1E4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BC1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Mali&#353;kov&#225;_V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Mališková_V.doc</Template>
  <TotalTime>27</TotalTime>
  <Pages>1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Hana Včelařová</cp:lastModifiedBy>
  <cp:revision>10</cp:revision>
  <cp:lastPrinted>2025-05-05T07:04:00Z</cp:lastPrinted>
  <dcterms:created xsi:type="dcterms:W3CDTF">2025-05-11T15:14:00Z</dcterms:created>
  <dcterms:modified xsi:type="dcterms:W3CDTF">2025-05-12T07:47:00Z</dcterms:modified>
</cp:coreProperties>
</file>