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982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6" w:space="0" w:color="auto"/>
        </w:tblBorders>
        <w:tblLook w:val="01E0" w:firstRow="1" w:lastRow="1" w:firstColumn="1" w:lastColumn="1" w:noHBand="0" w:noVBand="0"/>
      </w:tblPr>
      <w:tblGrid>
        <w:gridCol w:w="2808"/>
        <w:gridCol w:w="1260"/>
        <w:gridCol w:w="2723"/>
        <w:gridCol w:w="507"/>
        <w:gridCol w:w="506"/>
        <w:gridCol w:w="506"/>
        <w:gridCol w:w="507"/>
        <w:gridCol w:w="506"/>
        <w:gridCol w:w="505"/>
      </w:tblGrid>
      <w:tr w:rsidR="006847E2" w:rsidRPr="00C50B27" w:rsidTr="00C50B27">
        <w:tc>
          <w:tcPr>
            <w:tcW w:w="9828" w:type="dxa"/>
            <w:gridSpan w:val="9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 xml:space="preserve">POSUDEK VEDOUCÍHO </w:t>
            </w:r>
            <w:r w:rsidR="00E709EA" w:rsidRPr="00C50B27">
              <w:rPr>
                <w:b/>
                <w:sz w:val="22"/>
                <w:szCs w:val="22"/>
              </w:rPr>
              <w:t>DIPLOMOVÉ</w:t>
            </w:r>
            <w:r w:rsidRPr="00C50B27">
              <w:rPr>
                <w:b/>
                <w:sz w:val="22"/>
                <w:szCs w:val="22"/>
              </w:rPr>
              <w:t xml:space="preserve"> PRÁCE</w:t>
            </w:r>
          </w:p>
        </w:tc>
      </w:tr>
      <w:tr w:rsidR="006847E2" w:rsidRPr="00C50B27" w:rsidTr="00C50B27">
        <w:tc>
          <w:tcPr>
            <w:tcW w:w="2808" w:type="dxa"/>
          </w:tcPr>
          <w:p w:rsidR="006847E2" w:rsidRPr="00C50B27" w:rsidRDefault="006847E2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Jméno a příjmení studenta</w:t>
            </w:r>
          </w:p>
        </w:tc>
        <w:tc>
          <w:tcPr>
            <w:tcW w:w="7020" w:type="dxa"/>
            <w:gridSpan w:val="8"/>
          </w:tcPr>
          <w:p w:rsidR="006847E2" w:rsidRPr="00C50B27" w:rsidRDefault="00FA72CE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Bc. Pavla Dubská</w:t>
            </w:r>
          </w:p>
        </w:tc>
      </w:tr>
      <w:tr w:rsidR="006847E2" w:rsidRPr="00C50B27" w:rsidTr="00C50B27">
        <w:tc>
          <w:tcPr>
            <w:tcW w:w="2808" w:type="dxa"/>
          </w:tcPr>
          <w:p w:rsidR="006847E2" w:rsidRPr="00C50B27" w:rsidRDefault="006847E2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Název práce</w:t>
            </w:r>
          </w:p>
        </w:tc>
        <w:tc>
          <w:tcPr>
            <w:tcW w:w="7020" w:type="dxa"/>
            <w:gridSpan w:val="8"/>
          </w:tcPr>
          <w:p w:rsidR="006847E2" w:rsidRPr="00C50B27" w:rsidRDefault="00FA72CE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Komunikace generace Z s ostatními generacemi</w:t>
            </w:r>
          </w:p>
        </w:tc>
      </w:tr>
      <w:tr w:rsidR="006847E2" w:rsidRPr="00C50B27" w:rsidTr="00C50B27">
        <w:tc>
          <w:tcPr>
            <w:tcW w:w="2808" w:type="dxa"/>
          </w:tcPr>
          <w:p w:rsidR="006847E2" w:rsidRPr="00C50B27" w:rsidRDefault="006847E2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Vedoucí práce</w:t>
            </w:r>
          </w:p>
        </w:tc>
        <w:tc>
          <w:tcPr>
            <w:tcW w:w="7020" w:type="dxa"/>
            <w:gridSpan w:val="8"/>
          </w:tcPr>
          <w:p w:rsidR="006847E2" w:rsidRPr="00C50B27" w:rsidRDefault="00FA72CE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PhDr. Helena Skarupská, Ph.D.</w:t>
            </w:r>
          </w:p>
        </w:tc>
      </w:tr>
      <w:tr w:rsidR="006847E2" w:rsidRPr="00C50B27" w:rsidTr="00C50B27">
        <w:tc>
          <w:tcPr>
            <w:tcW w:w="2808" w:type="dxa"/>
          </w:tcPr>
          <w:p w:rsidR="006847E2" w:rsidRPr="00C50B27" w:rsidRDefault="00A72E5D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Studijní program</w:t>
            </w:r>
          </w:p>
        </w:tc>
        <w:tc>
          <w:tcPr>
            <w:tcW w:w="7020" w:type="dxa"/>
            <w:gridSpan w:val="8"/>
          </w:tcPr>
          <w:p w:rsidR="006847E2" w:rsidRPr="00C50B27" w:rsidRDefault="00FA72CE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Sociální pedagogika</w:t>
            </w:r>
          </w:p>
        </w:tc>
      </w:tr>
      <w:tr w:rsidR="006847E2" w:rsidRPr="00C50B27" w:rsidTr="00C50B27">
        <w:tc>
          <w:tcPr>
            <w:tcW w:w="2808" w:type="dxa"/>
          </w:tcPr>
          <w:p w:rsidR="006847E2" w:rsidRPr="00C50B27" w:rsidRDefault="006847E2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Forma studia</w:t>
            </w:r>
          </w:p>
        </w:tc>
        <w:tc>
          <w:tcPr>
            <w:tcW w:w="7020" w:type="dxa"/>
            <w:gridSpan w:val="8"/>
          </w:tcPr>
          <w:p w:rsidR="006847E2" w:rsidRPr="00C50B27" w:rsidRDefault="00FA72CE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prezenční</w:t>
            </w:r>
          </w:p>
        </w:tc>
      </w:tr>
      <w:tr w:rsidR="006847E2" w:rsidRPr="00C50B27" w:rsidTr="00C50B27">
        <w:tc>
          <w:tcPr>
            <w:tcW w:w="2808" w:type="dxa"/>
            <w:vAlign w:val="center"/>
          </w:tcPr>
          <w:p w:rsidR="006847E2" w:rsidRPr="00C50B27" w:rsidRDefault="006847E2" w:rsidP="00362AB0">
            <w:pPr>
              <w:rPr>
                <w:b/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>Kritéria hodnocení práce</w:t>
            </w:r>
          </w:p>
        </w:tc>
        <w:tc>
          <w:tcPr>
            <w:tcW w:w="7020" w:type="dxa"/>
            <w:gridSpan w:val="8"/>
          </w:tcPr>
          <w:p w:rsidR="006847E2" w:rsidRPr="00C50B27" w:rsidRDefault="006847E2" w:rsidP="00C50B27">
            <w:pPr>
              <w:jc w:val="right"/>
              <w:rPr>
                <w:b/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>Stupeň hodnocení</w:t>
            </w:r>
          </w:p>
          <w:p w:rsidR="006847E2" w:rsidRPr="00C50B27" w:rsidRDefault="006847E2" w:rsidP="00C50B27">
            <w:pPr>
              <w:jc w:val="right"/>
              <w:rPr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>dle stupnice ECTS</w:t>
            </w:r>
          </w:p>
        </w:tc>
      </w:tr>
      <w:tr w:rsidR="006847E2" w:rsidRPr="00C50B27" w:rsidTr="00C50B27">
        <w:tc>
          <w:tcPr>
            <w:tcW w:w="9828" w:type="dxa"/>
            <w:gridSpan w:val="9"/>
            <w:shd w:val="clear" w:color="auto" w:fill="A6A6A6"/>
          </w:tcPr>
          <w:p w:rsidR="006847E2" w:rsidRPr="00C50B27" w:rsidRDefault="006847E2" w:rsidP="00C50B27">
            <w:pPr>
              <w:jc w:val="center"/>
              <w:rPr>
                <w:color w:val="FFFFFF"/>
                <w:sz w:val="22"/>
                <w:szCs w:val="22"/>
              </w:rPr>
            </w:pPr>
            <w:r w:rsidRPr="00C50B27">
              <w:rPr>
                <w:b/>
                <w:color w:val="FFFFFF"/>
                <w:sz w:val="22"/>
                <w:szCs w:val="22"/>
              </w:rPr>
              <w:t>Formální stránka práce</w:t>
            </w:r>
          </w:p>
        </w:tc>
      </w:tr>
      <w:tr w:rsidR="006847E2" w:rsidRPr="00C50B27" w:rsidTr="00C50B27">
        <w:tc>
          <w:tcPr>
            <w:tcW w:w="6791" w:type="dxa"/>
            <w:gridSpan w:val="3"/>
          </w:tcPr>
          <w:p w:rsidR="006847E2" w:rsidRPr="00C50B27" w:rsidRDefault="006847E2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Přehlednost a členění práce</w:t>
            </w: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6847E2" w:rsidRPr="00C50B27" w:rsidTr="00C50B27">
        <w:tc>
          <w:tcPr>
            <w:tcW w:w="6791" w:type="dxa"/>
            <w:gridSpan w:val="3"/>
          </w:tcPr>
          <w:p w:rsidR="006847E2" w:rsidRPr="00C50B27" w:rsidRDefault="006847E2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Úroveň jazykového zpracování</w:t>
            </w:r>
            <w:r w:rsidR="00B411DB">
              <w:rPr>
                <w:sz w:val="22"/>
                <w:szCs w:val="22"/>
              </w:rPr>
              <w:t xml:space="preserve"> (odborná úroveň</w:t>
            </w:r>
            <w:r w:rsidR="005C219A" w:rsidRPr="00C50B27">
              <w:rPr>
                <w:sz w:val="22"/>
                <w:szCs w:val="22"/>
              </w:rPr>
              <w:t xml:space="preserve"> textu, gramatická </w:t>
            </w:r>
            <w:r w:rsidR="005C219A" w:rsidRPr="00C50B27">
              <w:rPr>
                <w:sz w:val="22"/>
                <w:szCs w:val="22"/>
              </w:rPr>
              <w:br/>
              <w:t>a stylistická správnost)</w:t>
            </w: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6847E2" w:rsidRPr="00C50B27" w:rsidTr="00C50B27">
        <w:tc>
          <w:tcPr>
            <w:tcW w:w="6791" w:type="dxa"/>
            <w:gridSpan w:val="3"/>
          </w:tcPr>
          <w:p w:rsidR="006847E2" w:rsidRPr="00C50B27" w:rsidRDefault="006847E2" w:rsidP="00B411DB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Dodržení formálních náležitostí (</w:t>
            </w:r>
            <w:r w:rsidR="00B411DB">
              <w:rPr>
                <w:sz w:val="22"/>
                <w:szCs w:val="22"/>
              </w:rPr>
              <w:t>dodržení citační normy</w:t>
            </w:r>
            <w:r w:rsidRPr="00C50B27">
              <w:rPr>
                <w:sz w:val="22"/>
                <w:szCs w:val="22"/>
              </w:rPr>
              <w:t>, úprava</w:t>
            </w:r>
            <w:r w:rsidR="00B411DB">
              <w:rPr>
                <w:sz w:val="22"/>
                <w:szCs w:val="22"/>
              </w:rPr>
              <w:t xml:space="preserve"> práce</w:t>
            </w:r>
            <w:r w:rsidRPr="00C50B27">
              <w:rPr>
                <w:sz w:val="22"/>
                <w:szCs w:val="22"/>
              </w:rPr>
              <w:t>)</w:t>
            </w: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6847E2" w:rsidRPr="00C50B27" w:rsidTr="00C50B27">
        <w:tc>
          <w:tcPr>
            <w:tcW w:w="9828" w:type="dxa"/>
            <w:gridSpan w:val="9"/>
            <w:shd w:val="clear" w:color="auto" w:fill="A6A6A6"/>
            <w:vAlign w:val="center"/>
          </w:tcPr>
          <w:p w:rsidR="006847E2" w:rsidRPr="00C50B27" w:rsidRDefault="005C219A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b/>
                <w:color w:val="FFFFFF"/>
                <w:sz w:val="22"/>
                <w:szCs w:val="22"/>
              </w:rPr>
              <w:t xml:space="preserve">Teoretická východiska </w:t>
            </w:r>
            <w:r w:rsidR="006847E2" w:rsidRPr="00C50B27">
              <w:rPr>
                <w:b/>
                <w:color w:val="FFFFFF"/>
                <w:sz w:val="22"/>
                <w:szCs w:val="22"/>
              </w:rPr>
              <w:t>práce</w:t>
            </w:r>
          </w:p>
        </w:tc>
      </w:tr>
      <w:tr w:rsidR="006847E2" w:rsidRPr="00C50B27" w:rsidTr="00C50B27">
        <w:tc>
          <w:tcPr>
            <w:tcW w:w="6791" w:type="dxa"/>
            <w:gridSpan w:val="3"/>
          </w:tcPr>
          <w:p w:rsidR="006847E2" w:rsidRPr="00C50B27" w:rsidRDefault="005C219A" w:rsidP="005C219A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 xml:space="preserve">Formulace cílů práce </w:t>
            </w: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6847E2" w:rsidRPr="00C50B27" w:rsidTr="00C50B27">
        <w:tc>
          <w:tcPr>
            <w:tcW w:w="6791" w:type="dxa"/>
            <w:gridSpan w:val="3"/>
          </w:tcPr>
          <w:p w:rsidR="006847E2" w:rsidRPr="00C50B27" w:rsidRDefault="0055255D" w:rsidP="0055255D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 xml:space="preserve">Analýza a syntéza problému </w:t>
            </w: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5C219A" w:rsidRPr="00C50B27" w:rsidTr="00C50B27">
        <w:tc>
          <w:tcPr>
            <w:tcW w:w="6791" w:type="dxa"/>
            <w:gridSpan w:val="3"/>
          </w:tcPr>
          <w:p w:rsidR="005C219A" w:rsidRPr="00C50B27" w:rsidRDefault="0055255D" w:rsidP="00B411DB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Práce s odbornou literaturou (využití re</w:t>
            </w:r>
            <w:r w:rsidR="00B411DB">
              <w:rPr>
                <w:sz w:val="22"/>
                <w:szCs w:val="22"/>
              </w:rPr>
              <w:t xml:space="preserve">levantních zdrojů, odbornost </w:t>
            </w:r>
            <w:r w:rsidR="00B411DB">
              <w:rPr>
                <w:sz w:val="22"/>
                <w:szCs w:val="22"/>
              </w:rPr>
              <w:br/>
            </w:r>
            <w:r w:rsidRPr="00C50B27">
              <w:rPr>
                <w:sz w:val="22"/>
                <w:szCs w:val="22"/>
              </w:rPr>
              <w:t>a aktuálnost zdrojů)</w:t>
            </w:r>
          </w:p>
        </w:tc>
        <w:tc>
          <w:tcPr>
            <w:tcW w:w="507" w:type="dxa"/>
            <w:vAlign w:val="center"/>
          </w:tcPr>
          <w:p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5C219A" w:rsidRPr="00C50B27" w:rsidTr="00C50B27">
        <w:tc>
          <w:tcPr>
            <w:tcW w:w="9828" w:type="dxa"/>
            <w:gridSpan w:val="9"/>
            <w:shd w:val="clear" w:color="auto" w:fill="A6A6A6"/>
            <w:vAlign w:val="center"/>
          </w:tcPr>
          <w:p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b/>
                <w:color w:val="FFFFFF"/>
                <w:sz w:val="22"/>
                <w:szCs w:val="22"/>
              </w:rPr>
              <w:t>Empirická část práce</w:t>
            </w:r>
          </w:p>
        </w:tc>
      </w:tr>
      <w:tr w:rsidR="0055255D" w:rsidRPr="00C50B27" w:rsidTr="00C50B27">
        <w:tc>
          <w:tcPr>
            <w:tcW w:w="6791" w:type="dxa"/>
            <w:gridSpan w:val="3"/>
          </w:tcPr>
          <w:p w:rsidR="0055255D" w:rsidRPr="00C50B27" w:rsidRDefault="0055255D" w:rsidP="005C219A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Formulace výzkumného cíle (</w:t>
            </w:r>
            <w:r w:rsidR="00B411DB">
              <w:rPr>
                <w:sz w:val="22"/>
                <w:szCs w:val="22"/>
              </w:rPr>
              <w:t xml:space="preserve">náročnost, </w:t>
            </w:r>
            <w:r w:rsidRPr="00C50B27">
              <w:rPr>
                <w:sz w:val="22"/>
                <w:szCs w:val="22"/>
              </w:rPr>
              <w:t>srozumitelnost, aktuálnost)</w:t>
            </w:r>
          </w:p>
        </w:tc>
        <w:tc>
          <w:tcPr>
            <w:tcW w:w="507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55255D" w:rsidRPr="00C50B27" w:rsidTr="00C50B27">
        <w:tc>
          <w:tcPr>
            <w:tcW w:w="6791" w:type="dxa"/>
            <w:gridSpan w:val="3"/>
          </w:tcPr>
          <w:p w:rsidR="0055255D" w:rsidRPr="00C50B27" w:rsidRDefault="0055255D" w:rsidP="0055255D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 xml:space="preserve">Metodika zpracování (druh výzkumu, výzkumný soubor, </w:t>
            </w:r>
            <w:r w:rsidR="00B411DB">
              <w:rPr>
                <w:sz w:val="22"/>
                <w:szCs w:val="22"/>
              </w:rPr>
              <w:t xml:space="preserve">použité </w:t>
            </w:r>
            <w:r w:rsidRPr="00C50B27">
              <w:rPr>
                <w:sz w:val="22"/>
                <w:szCs w:val="22"/>
              </w:rPr>
              <w:t>metody</w:t>
            </w:r>
            <w:r w:rsidR="00B411DB">
              <w:rPr>
                <w:sz w:val="22"/>
                <w:szCs w:val="22"/>
              </w:rPr>
              <w:t xml:space="preserve"> a techniky zpracování</w:t>
            </w:r>
            <w:r w:rsidRPr="00C50B27">
              <w:rPr>
                <w:sz w:val="22"/>
                <w:szCs w:val="22"/>
              </w:rPr>
              <w:t>)</w:t>
            </w:r>
          </w:p>
        </w:tc>
        <w:tc>
          <w:tcPr>
            <w:tcW w:w="507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55255D" w:rsidRPr="00C50B27" w:rsidTr="00C50B27">
        <w:tc>
          <w:tcPr>
            <w:tcW w:w="6791" w:type="dxa"/>
            <w:gridSpan w:val="3"/>
          </w:tcPr>
          <w:p w:rsidR="0055255D" w:rsidRPr="00C50B27" w:rsidRDefault="0055255D" w:rsidP="0055255D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 xml:space="preserve">Analýza dat a interpretace dat </w:t>
            </w:r>
          </w:p>
        </w:tc>
        <w:tc>
          <w:tcPr>
            <w:tcW w:w="507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55255D" w:rsidRPr="00C50B27" w:rsidTr="00C50B27">
        <w:tc>
          <w:tcPr>
            <w:tcW w:w="6791" w:type="dxa"/>
            <w:gridSpan w:val="3"/>
          </w:tcPr>
          <w:p w:rsidR="0055255D" w:rsidRPr="00C50B27" w:rsidRDefault="0055255D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Splnění výzkumných cílů a formulace závěrů práce</w:t>
            </w:r>
          </w:p>
        </w:tc>
        <w:tc>
          <w:tcPr>
            <w:tcW w:w="507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B411DB" w:rsidRPr="00C50B27" w:rsidTr="00B411DB">
        <w:tc>
          <w:tcPr>
            <w:tcW w:w="9828" w:type="dxa"/>
            <w:gridSpan w:val="9"/>
            <w:shd w:val="clear" w:color="auto" w:fill="A6A6A6"/>
          </w:tcPr>
          <w:p w:rsidR="00B411DB" w:rsidRPr="00B411DB" w:rsidRDefault="00B411DB" w:rsidP="00B411DB">
            <w:pPr>
              <w:jc w:val="center"/>
              <w:rPr>
                <w:b/>
                <w:color w:val="FFFFFF"/>
                <w:sz w:val="22"/>
                <w:szCs w:val="22"/>
              </w:rPr>
            </w:pPr>
            <w:r>
              <w:rPr>
                <w:b/>
                <w:color w:val="FFFFFF"/>
                <w:sz w:val="22"/>
                <w:szCs w:val="22"/>
              </w:rPr>
              <w:t>Celková kvalita a přínos práce</w:t>
            </w:r>
          </w:p>
        </w:tc>
      </w:tr>
      <w:tr w:rsidR="00B411DB" w:rsidRPr="00C50B27" w:rsidTr="00C50B27">
        <w:tc>
          <w:tcPr>
            <w:tcW w:w="6791" w:type="dxa"/>
            <w:gridSpan w:val="3"/>
          </w:tcPr>
          <w:p w:rsidR="00B411DB" w:rsidRPr="00C50B27" w:rsidRDefault="00B411DB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Kvalita, náročnost a originalita řešení zvoleného tématu</w:t>
            </w:r>
          </w:p>
        </w:tc>
        <w:tc>
          <w:tcPr>
            <w:tcW w:w="507" w:type="dxa"/>
            <w:vAlign w:val="center"/>
          </w:tcPr>
          <w:p w:rsidR="00B411DB" w:rsidRPr="00C50B27" w:rsidRDefault="00B411DB" w:rsidP="00514664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:rsidR="00B411DB" w:rsidRPr="00C50B27" w:rsidRDefault="00B411DB" w:rsidP="0051466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B411DB" w:rsidRPr="00C50B27" w:rsidRDefault="00B411DB" w:rsidP="0051466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B411DB" w:rsidRPr="00C50B27" w:rsidRDefault="00B411DB" w:rsidP="0051466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B411DB" w:rsidRPr="00C50B27" w:rsidRDefault="00B411DB" w:rsidP="0051466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B411DB" w:rsidRPr="00C50B27" w:rsidRDefault="00B411DB" w:rsidP="00514664">
            <w:pPr>
              <w:jc w:val="center"/>
              <w:rPr>
                <w:sz w:val="22"/>
                <w:szCs w:val="22"/>
              </w:rPr>
            </w:pPr>
          </w:p>
        </w:tc>
      </w:tr>
      <w:tr w:rsidR="00B411DB" w:rsidRPr="00C50B27" w:rsidTr="00C50B27">
        <w:tc>
          <w:tcPr>
            <w:tcW w:w="6791" w:type="dxa"/>
            <w:gridSpan w:val="3"/>
          </w:tcPr>
          <w:p w:rsidR="00B411DB" w:rsidRPr="00C50B27" w:rsidRDefault="00B411DB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Odborný přínos práce a možnost jejího praktického využití</w:t>
            </w:r>
          </w:p>
        </w:tc>
        <w:tc>
          <w:tcPr>
            <w:tcW w:w="507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B411DB" w:rsidRPr="00C50B27" w:rsidTr="00C50B27">
        <w:tc>
          <w:tcPr>
            <w:tcW w:w="6791" w:type="dxa"/>
            <w:gridSpan w:val="3"/>
          </w:tcPr>
          <w:p w:rsidR="00B411DB" w:rsidRPr="00C50B27" w:rsidRDefault="00B411DB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Spolupráce s vedoucím práce</w:t>
            </w:r>
          </w:p>
        </w:tc>
        <w:tc>
          <w:tcPr>
            <w:tcW w:w="507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B411DB" w:rsidRPr="00C50B27" w:rsidTr="00C50B27">
        <w:tc>
          <w:tcPr>
            <w:tcW w:w="9828" w:type="dxa"/>
            <w:gridSpan w:val="9"/>
          </w:tcPr>
          <w:p w:rsidR="00B411DB" w:rsidRPr="00C50B27" w:rsidRDefault="00B411DB" w:rsidP="00362AB0">
            <w:pPr>
              <w:rPr>
                <w:b/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>Odůvodnění hodnocení práce (silné a slabé stránky práce):</w:t>
            </w:r>
          </w:p>
          <w:p w:rsidR="00B411DB" w:rsidRDefault="00FA72CE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Téma práce odpovídá studijnímu programu. </w:t>
            </w:r>
          </w:p>
          <w:p w:rsidR="00B411DB" w:rsidRPr="00C50B27" w:rsidRDefault="00FA72CE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Autorka přistupovala k tématu a jeho zpracování velmi odpovědně. Teoretická část vychází z velkého množství zdrojů, včetně zahraničních, operacionalizuje pojmy pro část praktickou. Praktická část je kvalitativní, metoda zakotvené teorie, počet probandů je dostačující. </w:t>
            </w:r>
            <w:r w:rsidR="006855ED">
              <w:rPr>
                <w:sz w:val="22"/>
                <w:szCs w:val="22"/>
              </w:rPr>
              <w:t>Práci hodnotím za velmi zdařilou.</w:t>
            </w:r>
          </w:p>
          <w:p w:rsidR="00B411DB" w:rsidRPr="00C50B27" w:rsidRDefault="00B411DB" w:rsidP="00362AB0">
            <w:pPr>
              <w:rPr>
                <w:sz w:val="22"/>
                <w:szCs w:val="22"/>
              </w:rPr>
            </w:pPr>
          </w:p>
          <w:p w:rsidR="00B411DB" w:rsidRPr="00C50B27" w:rsidRDefault="00B411DB" w:rsidP="00362AB0">
            <w:pPr>
              <w:rPr>
                <w:sz w:val="22"/>
                <w:szCs w:val="22"/>
              </w:rPr>
            </w:pPr>
          </w:p>
        </w:tc>
      </w:tr>
      <w:tr w:rsidR="00B411DB" w:rsidRPr="00C50B27" w:rsidTr="00C50B27">
        <w:tc>
          <w:tcPr>
            <w:tcW w:w="9828" w:type="dxa"/>
            <w:gridSpan w:val="9"/>
          </w:tcPr>
          <w:p w:rsidR="00B411DB" w:rsidRPr="00C50B27" w:rsidRDefault="00B411DB" w:rsidP="00362AB0">
            <w:pPr>
              <w:rPr>
                <w:b/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>Otázky k obhajobě:</w:t>
            </w:r>
          </w:p>
          <w:p w:rsidR="00B411DB" w:rsidRPr="00C50B27" w:rsidRDefault="006855ED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Vaši probandi se shodli na nutnosti vzájemného přizpůsobování v komunikaci, jedná se ve všech případech o studenty, myslíte si, že se závěry dají vztáhnout na celou generaci Z?</w:t>
            </w:r>
          </w:p>
          <w:p w:rsidR="00B411DB" w:rsidRPr="00C50B27" w:rsidRDefault="00B411DB" w:rsidP="00362AB0">
            <w:pPr>
              <w:rPr>
                <w:sz w:val="22"/>
                <w:szCs w:val="22"/>
              </w:rPr>
            </w:pPr>
          </w:p>
          <w:p w:rsidR="00B411DB" w:rsidRPr="00C50B27" w:rsidRDefault="00B411DB" w:rsidP="00362AB0">
            <w:pPr>
              <w:rPr>
                <w:sz w:val="22"/>
                <w:szCs w:val="22"/>
              </w:rPr>
            </w:pPr>
          </w:p>
          <w:p w:rsidR="00B411DB" w:rsidRPr="00C50B27" w:rsidRDefault="00B411DB" w:rsidP="00362AB0">
            <w:pPr>
              <w:rPr>
                <w:sz w:val="22"/>
                <w:szCs w:val="22"/>
              </w:rPr>
            </w:pPr>
          </w:p>
          <w:p w:rsidR="00B411DB" w:rsidRPr="00C50B27" w:rsidRDefault="00B411DB" w:rsidP="00362AB0">
            <w:pPr>
              <w:rPr>
                <w:sz w:val="22"/>
                <w:szCs w:val="22"/>
              </w:rPr>
            </w:pPr>
          </w:p>
          <w:p w:rsidR="00B411DB" w:rsidRPr="00C50B27" w:rsidRDefault="00B411DB" w:rsidP="00362AB0">
            <w:pPr>
              <w:rPr>
                <w:sz w:val="22"/>
                <w:szCs w:val="22"/>
              </w:rPr>
            </w:pPr>
          </w:p>
          <w:p w:rsidR="00B411DB" w:rsidRPr="00C50B27" w:rsidRDefault="00B411DB" w:rsidP="00362AB0">
            <w:pPr>
              <w:rPr>
                <w:sz w:val="22"/>
                <w:szCs w:val="22"/>
              </w:rPr>
            </w:pPr>
          </w:p>
          <w:p w:rsidR="00B411DB" w:rsidRPr="00C50B27" w:rsidRDefault="00B411DB" w:rsidP="00362AB0">
            <w:pPr>
              <w:rPr>
                <w:sz w:val="22"/>
                <w:szCs w:val="22"/>
              </w:rPr>
            </w:pPr>
          </w:p>
        </w:tc>
      </w:tr>
      <w:tr w:rsidR="00B411DB" w:rsidRPr="00C50B27" w:rsidTr="00C50B27">
        <w:tc>
          <w:tcPr>
            <w:tcW w:w="6791" w:type="dxa"/>
            <w:gridSpan w:val="3"/>
          </w:tcPr>
          <w:p w:rsidR="00B411DB" w:rsidRPr="00C50B27" w:rsidRDefault="00B411DB" w:rsidP="00362AB0">
            <w:pPr>
              <w:rPr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>Celkové hodnocení</w:t>
            </w:r>
            <w:r w:rsidRPr="00C50B27">
              <w:rPr>
                <w:rStyle w:val="Znakapoznpodarou"/>
                <w:b/>
                <w:sz w:val="22"/>
                <w:szCs w:val="22"/>
              </w:rPr>
              <w:footnoteReference w:customMarkFollows="1" w:id="1"/>
              <w:t>*</w:t>
            </w:r>
          </w:p>
        </w:tc>
        <w:tc>
          <w:tcPr>
            <w:tcW w:w="507" w:type="dxa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B411DB" w:rsidRPr="00C50B27" w:rsidTr="00C50B27">
        <w:tc>
          <w:tcPr>
            <w:tcW w:w="4068" w:type="dxa"/>
            <w:gridSpan w:val="2"/>
            <w:vAlign w:val="center"/>
          </w:tcPr>
          <w:p w:rsidR="00B411DB" w:rsidRPr="00C50B27" w:rsidRDefault="00B411DB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Datum:</w:t>
            </w:r>
            <w:r w:rsidR="006855ED">
              <w:rPr>
                <w:sz w:val="22"/>
                <w:szCs w:val="22"/>
              </w:rPr>
              <w:t xml:space="preserve"> 5. května 2025</w:t>
            </w:r>
            <w:bookmarkStart w:id="0" w:name="_GoBack"/>
            <w:bookmarkEnd w:id="0"/>
          </w:p>
        </w:tc>
        <w:tc>
          <w:tcPr>
            <w:tcW w:w="5760" w:type="dxa"/>
            <w:gridSpan w:val="7"/>
            <w:vAlign w:val="center"/>
          </w:tcPr>
          <w:p w:rsidR="00B411DB" w:rsidRPr="00C50B27" w:rsidRDefault="00B411DB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Podpis:</w:t>
            </w:r>
          </w:p>
        </w:tc>
      </w:tr>
    </w:tbl>
    <w:p w:rsidR="006847E2" w:rsidRDefault="006847E2"/>
    <w:sectPr w:rsidR="006847E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504CB" w:rsidRDefault="000504CB">
      <w:r>
        <w:separator/>
      </w:r>
    </w:p>
  </w:endnote>
  <w:endnote w:type="continuationSeparator" w:id="0">
    <w:p w:rsidR="000504CB" w:rsidRDefault="000504C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504CB" w:rsidRDefault="000504CB">
      <w:r>
        <w:separator/>
      </w:r>
    </w:p>
  </w:footnote>
  <w:footnote w:type="continuationSeparator" w:id="0">
    <w:p w:rsidR="000504CB" w:rsidRDefault="000504CB">
      <w:r>
        <w:continuationSeparator/>
      </w:r>
    </w:p>
  </w:footnote>
  <w:footnote w:id="1">
    <w:p w:rsidR="00B411DB" w:rsidRDefault="00B411DB" w:rsidP="006847E2">
      <w:pPr>
        <w:pStyle w:val="Textpoznpodarou"/>
      </w:pPr>
      <w:r>
        <w:rPr>
          <w:rStyle w:val="Znakapoznpodarou"/>
        </w:rPr>
        <w:t>*</w:t>
      </w:r>
      <w:r>
        <w:t xml:space="preserve"> Výsledná známka není aritmetickým průměrem jednotlivých kritérií hodnocení práce.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83753"/>
    <w:rsid w:val="000504CB"/>
    <w:rsid w:val="00362AB0"/>
    <w:rsid w:val="003F5DA2"/>
    <w:rsid w:val="00512982"/>
    <w:rsid w:val="00514664"/>
    <w:rsid w:val="00526D47"/>
    <w:rsid w:val="0055255D"/>
    <w:rsid w:val="005C219A"/>
    <w:rsid w:val="006847E2"/>
    <w:rsid w:val="006855ED"/>
    <w:rsid w:val="0070056B"/>
    <w:rsid w:val="0084051D"/>
    <w:rsid w:val="00983753"/>
    <w:rsid w:val="00A72E5D"/>
    <w:rsid w:val="00B411DB"/>
    <w:rsid w:val="00BA3203"/>
    <w:rsid w:val="00C50B27"/>
    <w:rsid w:val="00CC557C"/>
    <w:rsid w:val="00DC1BF5"/>
    <w:rsid w:val="00E709EA"/>
    <w:rsid w:val="00E83040"/>
    <w:rsid w:val="00FA72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507A1A6-4BA9-4110-9DA3-F58E4FDE0F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6847E2"/>
    <w:rPr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rsid w:val="006847E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poznpodarou">
    <w:name w:val="footnote text"/>
    <w:basedOn w:val="Normln"/>
    <w:semiHidden/>
    <w:rsid w:val="006847E2"/>
    <w:rPr>
      <w:sz w:val="20"/>
      <w:szCs w:val="20"/>
    </w:rPr>
  </w:style>
  <w:style w:type="character" w:styleId="Znakapoznpodarou">
    <w:name w:val="footnote reference"/>
    <w:basedOn w:val="Standardnpsmoodstavce"/>
    <w:semiHidden/>
    <w:rsid w:val="006847E2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karupska\Downloads\POSUDEK%20VEDOUC&#205;HO%20DIPLOMOV&#201;%20PR&#193;CE_2022%20(1).dotx" TargetMode="Externa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POSUDEK VEDOUCÍHO DIPLOMOVÉ PRÁCE_2022 (1).dotx</Template>
  <TotalTime>0</TotalTime>
  <Pages>1</Pages>
  <Words>274</Words>
  <Characters>1620</Characters>
  <Application>Microsoft Office Word</Application>
  <DocSecurity>0</DocSecurity>
  <Lines>13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POSUDEK VEDOUCÍHO BAKALÁŘSKÉ PRÁCE</vt:lpstr>
    </vt:vector>
  </TitlesOfParts>
  <Company>UNI UTB Zlín</Company>
  <LinksUpToDate>false</LinksUpToDate>
  <CharactersWithSpaces>1891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POSUDEK VEDOUCÍHO BAKALÁŘSKÉ PRÁCE</dc:title>
  <dc:subject/>
  <dc:creator>skarupska</dc:creator>
  <cp:keywords/>
  <cp:lastModifiedBy>Helena Skarupská</cp:lastModifiedBy>
  <cp:revision>2</cp:revision>
  <cp:lastPrinted>2012-04-25T08:21:00Z</cp:lastPrinted>
  <dcterms:created xsi:type="dcterms:W3CDTF">2025-05-07T13:16:00Z</dcterms:created>
  <dcterms:modified xsi:type="dcterms:W3CDTF">2025-05-07T13:16:00Z</dcterms:modified>
</cp:coreProperties>
</file>