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57"/>
        <w:gridCol w:w="3458"/>
        <w:gridCol w:w="360"/>
        <w:gridCol w:w="378"/>
        <w:gridCol w:w="391"/>
        <w:gridCol w:w="391"/>
        <w:gridCol w:w="360"/>
        <w:gridCol w:w="347"/>
      </w:tblGrid>
      <w:tr w:rsidR="000545AA" w:rsidTr="002B5DF2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0545AA" w:rsidRDefault="000545AA" w:rsidP="002B5DF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0545AA" w:rsidTr="002B5DF2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545AA" w:rsidRDefault="000545AA" w:rsidP="002B5DF2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Drahomíra Křenová</w:t>
            </w:r>
          </w:p>
        </w:tc>
      </w:tr>
      <w:tr w:rsidR="000545AA" w:rsidTr="002B5DF2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Pojetí domácí přípravy v alternativních školách</w:t>
            </w:r>
          </w:p>
        </w:tc>
      </w:tr>
      <w:tr w:rsidR="000545AA" w:rsidTr="002B5DF2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eastAsia="en-US"/>
              </w:rPr>
              <w:t>PhDr. Barbora Petrů Puhrová, Ph.D.</w:t>
            </w:r>
          </w:p>
        </w:tc>
      </w:tr>
      <w:tr w:rsidR="000545AA" w:rsidTr="002B5DF2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eastAsia="en-US"/>
              </w:rPr>
              <w:t xml:space="preserve">Učitelství pro 1. stupeň základní školy </w:t>
            </w:r>
          </w:p>
        </w:tc>
      </w:tr>
      <w:tr w:rsidR="000545AA" w:rsidTr="002B5DF2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eastAsia="en-US"/>
              </w:rPr>
              <w:t>prezenční</w:t>
            </w:r>
          </w:p>
        </w:tc>
      </w:tr>
      <w:tr w:rsidR="000545AA" w:rsidTr="002B5DF2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0545AA" w:rsidRPr="000D13B9" w:rsidRDefault="000545AA" w:rsidP="002B5DF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 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0545AA" w:rsidTr="002B5DF2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0545AA" w:rsidTr="00F12E35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F12E35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545AA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F12E35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545AA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F12E35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545AA" w:rsidTr="002B5DF2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0545AA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F12E35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545AA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F12E35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545AA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F12E35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545AA" w:rsidTr="002B5DF2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0545AA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0545AA" w:rsidRDefault="00BC2F80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545AA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0545AA" w:rsidRDefault="007E7963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545AA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0545AA" w:rsidRDefault="007E7963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545AA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0545AA" w:rsidRDefault="007E7963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545AA" w:rsidTr="002B5DF2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0545AA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7E7963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545AA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7E7963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545AA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CE3420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545AA" w:rsidTr="002B5DF2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:rsidR="00226FA1" w:rsidRDefault="00226FA1" w:rsidP="002B5DF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A31894" w:rsidRPr="00A31894" w:rsidRDefault="00226FA1" w:rsidP="00A31894">
            <w:pPr>
              <w:spacing w:after="0" w:line="240" w:lineRule="auto"/>
              <w:rPr>
                <w:rFonts w:ascii="Arial" w:hAnsi="Arial" w:cs="Arial"/>
              </w:rPr>
            </w:pPr>
            <w:r w:rsidRPr="00A31894">
              <w:rPr>
                <w:rFonts w:ascii="Arial" w:hAnsi="Arial" w:cs="Arial"/>
              </w:rPr>
              <w:t xml:space="preserve">Téma domácí přípravy </w:t>
            </w:r>
            <w:r w:rsidR="00027FA2" w:rsidRPr="00A31894">
              <w:rPr>
                <w:rFonts w:ascii="Arial" w:hAnsi="Arial" w:cs="Arial"/>
              </w:rPr>
              <w:t xml:space="preserve">je skutečně málo prozkoumáno v českém prostředí, autorka </w:t>
            </w:r>
            <w:r w:rsidR="007E7963" w:rsidRPr="00A31894">
              <w:rPr>
                <w:rFonts w:ascii="Arial" w:hAnsi="Arial" w:cs="Arial"/>
              </w:rPr>
              <w:t xml:space="preserve">pro vymezení klíčových pojmů </w:t>
            </w:r>
            <w:r w:rsidR="00027FA2" w:rsidRPr="00A31894">
              <w:rPr>
                <w:rFonts w:ascii="Arial" w:hAnsi="Arial" w:cs="Arial"/>
              </w:rPr>
              <w:t xml:space="preserve">neváhala využít zahraniční zdroje, ve kterých zkušenosti jsou sdíleny mnohem více. </w:t>
            </w:r>
            <w:r w:rsidR="007E7963" w:rsidRPr="00A31894">
              <w:rPr>
                <w:rFonts w:ascii="Arial" w:hAnsi="Arial" w:cs="Arial"/>
              </w:rPr>
              <w:t xml:space="preserve">Rámcově práce splňuje požadavky kladené na tento typ práce, nicméně práci by prospěla větší péče v oblasti analýzy a syntézy klíčových konceptů. Názvy kapitol - </w:t>
            </w:r>
            <w:r w:rsidR="00027FA2" w:rsidRPr="00A31894">
              <w:rPr>
                <w:rFonts w:ascii="Arial" w:hAnsi="Arial" w:cs="Arial"/>
              </w:rPr>
              <w:t>domácí příprav</w:t>
            </w:r>
            <w:r w:rsidR="007E7963" w:rsidRPr="00A31894">
              <w:rPr>
                <w:rFonts w:ascii="Arial" w:hAnsi="Arial" w:cs="Arial"/>
              </w:rPr>
              <w:t>a</w:t>
            </w:r>
            <w:r w:rsidR="00FB13AD" w:rsidRPr="00A31894">
              <w:rPr>
                <w:rFonts w:ascii="Arial" w:hAnsi="Arial" w:cs="Arial"/>
              </w:rPr>
              <w:t>, alternativní školy</w:t>
            </w:r>
            <w:r w:rsidR="007E7963" w:rsidRPr="00A31894">
              <w:rPr>
                <w:rFonts w:ascii="Arial" w:hAnsi="Arial" w:cs="Arial"/>
              </w:rPr>
              <w:t xml:space="preserve"> by si zasloužily více specifikovat. T</w:t>
            </w:r>
            <w:r w:rsidR="00027FA2" w:rsidRPr="00A31894">
              <w:rPr>
                <w:rFonts w:ascii="Arial" w:hAnsi="Arial" w:cs="Arial"/>
              </w:rPr>
              <w:t xml:space="preserve">eoretická část </w:t>
            </w:r>
            <w:r w:rsidR="007E7963" w:rsidRPr="00A31894">
              <w:rPr>
                <w:rFonts w:ascii="Arial" w:hAnsi="Arial" w:cs="Arial"/>
              </w:rPr>
              <w:t xml:space="preserve">místy </w:t>
            </w:r>
            <w:r w:rsidR="00027FA2" w:rsidRPr="00A31894">
              <w:rPr>
                <w:rFonts w:ascii="Arial" w:hAnsi="Arial" w:cs="Arial"/>
              </w:rPr>
              <w:t>inklinuje k praktickému popisu než odbornému textu</w:t>
            </w:r>
            <w:r w:rsidR="00EE4B48" w:rsidRPr="00A31894">
              <w:rPr>
                <w:rFonts w:ascii="Arial" w:hAnsi="Arial" w:cs="Arial"/>
              </w:rPr>
              <w:t xml:space="preserve">, </w:t>
            </w:r>
            <w:r w:rsidR="007E7963" w:rsidRPr="00A31894">
              <w:rPr>
                <w:rFonts w:ascii="Arial" w:hAnsi="Arial" w:cs="Arial"/>
              </w:rPr>
              <w:t xml:space="preserve">objevují se nejasnosti významu, např. v podkapitole </w:t>
            </w:r>
            <w:r w:rsidR="00EE4B48" w:rsidRPr="00A31894">
              <w:rPr>
                <w:rFonts w:ascii="Arial" w:hAnsi="Arial" w:cs="Arial"/>
              </w:rPr>
              <w:t xml:space="preserve">1.2 </w:t>
            </w:r>
            <w:r w:rsidR="007E7963" w:rsidRPr="00A31894">
              <w:rPr>
                <w:rFonts w:ascii="Arial" w:hAnsi="Arial" w:cs="Arial"/>
              </w:rPr>
              <w:t>F</w:t>
            </w:r>
            <w:r w:rsidR="00EE4B48" w:rsidRPr="00A31894">
              <w:rPr>
                <w:rFonts w:ascii="Arial" w:hAnsi="Arial" w:cs="Arial"/>
              </w:rPr>
              <w:t xml:space="preserve">unkce – není </w:t>
            </w:r>
            <w:r w:rsidR="007E7963" w:rsidRPr="00A31894">
              <w:rPr>
                <w:rFonts w:ascii="Arial" w:hAnsi="Arial" w:cs="Arial"/>
              </w:rPr>
              <w:t xml:space="preserve">jasné, jaké to jsou. </w:t>
            </w:r>
            <w:r w:rsidR="00A31894">
              <w:rPr>
                <w:rFonts w:ascii="Arial" w:hAnsi="Arial" w:cs="Arial"/>
              </w:rPr>
              <w:t xml:space="preserve">Kapitola 1.5 </w:t>
            </w:r>
            <w:r w:rsidR="002D3E9C">
              <w:rPr>
                <w:rFonts w:ascii="Arial" w:hAnsi="Arial" w:cs="Arial"/>
              </w:rPr>
              <w:t xml:space="preserve">nese název </w:t>
            </w:r>
            <w:r w:rsidR="00A31894" w:rsidRPr="00A31894">
              <w:rPr>
                <w:rFonts w:ascii="Arial" w:hAnsi="Arial" w:cs="Arial"/>
              </w:rPr>
              <w:t>Domácí příprava po nástupu do školy</w:t>
            </w:r>
            <w:r w:rsidR="00A31894">
              <w:rPr>
                <w:rFonts w:ascii="Arial" w:hAnsi="Arial" w:cs="Arial"/>
              </w:rPr>
              <w:t xml:space="preserve">, </w:t>
            </w:r>
            <w:r w:rsidR="00A31894" w:rsidRPr="00A31894">
              <w:rPr>
                <w:rFonts w:ascii="Arial" w:hAnsi="Arial" w:cs="Arial"/>
              </w:rPr>
              <w:t xml:space="preserve">pak ale nerozumím </w:t>
            </w:r>
            <w:r w:rsidR="00A31894">
              <w:rPr>
                <w:rFonts w:ascii="Arial" w:hAnsi="Arial" w:cs="Arial"/>
              </w:rPr>
              <w:t xml:space="preserve">ve výzkumné části </w:t>
            </w:r>
            <w:r w:rsidR="00A31894" w:rsidRPr="00A31894">
              <w:rPr>
                <w:rFonts w:ascii="Arial" w:hAnsi="Arial" w:cs="Arial"/>
              </w:rPr>
              <w:t xml:space="preserve">výběru </w:t>
            </w:r>
            <w:r w:rsidR="00A31894">
              <w:rPr>
                <w:rFonts w:ascii="Arial" w:hAnsi="Arial" w:cs="Arial"/>
              </w:rPr>
              <w:t xml:space="preserve">učitelů </w:t>
            </w:r>
            <w:r w:rsidR="00A31894" w:rsidRPr="00A31894">
              <w:rPr>
                <w:rFonts w:ascii="Arial" w:hAnsi="Arial" w:cs="Arial"/>
              </w:rPr>
              <w:t>4. třídy, což již není ročník po nástupu do základního vzdělá</w:t>
            </w:r>
            <w:r w:rsidR="00A31894">
              <w:rPr>
                <w:rFonts w:ascii="Arial" w:hAnsi="Arial" w:cs="Arial"/>
              </w:rPr>
              <w:t>v</w:t>
            </w:r>
            <w:r w:rsidR="00A31894" w:rsidRPr="00A31894">
              <w:rPr>
                <w:rFonts w:ascii="Arial" w:hAnsi="Arial" w:cs="Arial"/>
              </w:rPr>
              <w:t xml:space="preserve">ání. </w:t>
            </w:r>
          </w:p>
          <w:p w:rsidR="00027FA2" w:rsidRPr="00A31894" w:rsidRDefault="00027FA2" w:rsidP="002B5DF2">
            <w:pPr>
              <w:spacing w:after="0" w:line="240" w:lineRule="auto"/>
              <w:rPr>
                <w:rFonts w:ascii="Arial" w:hAnsi="Arial" w:cs="Arial"/>
              </w:rPr>
            </w:pPr>
          </w:p>
          <w:p w:rsidR="00EE4B48" w:rsidRPr="00A31894" w:rsidRDefault="00EE4B48" w:rsidP="00EE4B48">
            <w:pPr>
              <w:spacing w:after="0" w:line="240" w:lineRule="auto"/>
              <w:rPr>
                <w:rFonts w:ascii="Arial" w:hAnsi="Arial" w:cs="Arial"/>
              </w:rPr>
            </w:pPr>
            <w:r w:rsidRPr="00A31894">
              <w:rPr>
                <w:rFonts w:ascii="Arial" w:hAnsi="Arial" w:cs="Arial"/>
              </w:rPr>
              <w:lastRenderedPageBreak/>
              <w:t>Text v obsahu přináší podstatné informace, ale jakoby se věty zamíchaly, nenavazují na sebe, v jedné podkapitole nestrukturovaně autorka řeší tři a více podtémat. Příkladem by mohl</w:t>
            </w:r>
            <w:r w:rsidR="007E7963" w:rsidRPr="00A31894">
              <w:rPr>
                <w:rFonts w:ascii="Arial" w:hAnsi="Arial" w:cs="Arial"/>
              </w:rPr>
              <w:t>a</w:t>
            </w:r>
            <w:r w:rsidRPr="00A31894">
              <w:rPr>
                <w:rFonts w:ascii="Arial" w:hAnsi="Arial" w:cs="Arial"/>
              </w:rPr>
              <w:t xml:space="preserve"> bý</w:t>
            </w:r>
            <w:r w:rsidR="007E7963" w:rsidRPr="00A31894">
              <w:rPr>
                <w:rFonts w:ascii="Arial" w:hAnsi="Arial" w:cs="Arial"/>
              </w:rPr>
              <w:t xml:space="preserve">t </w:t>
            </w:r>
            <w:r w:rsidRPr="00A31894">
              <w:rPr>
                <w:rFonts w:ascii="Arial" w:hAnsi="Arial" w:cs="Arial"/>
              </w:rPr>
              <w:t>Kapitola 2</w:t>
            </w:r>
            <w:r w:rsidR="007E7963" w:rsidRPr="00A31894">
              <w:rPr>
                <w:rFonts w:ascii="Arial" w:hAnsi="Arial" w:cs="Arial"/>
              </w:rPr>
              <w:t xml:space="preserve">, která </w:t>
            </w:r>
            <w:r w:rsidRPr="00A31894">
              <w:rPr>
                <w:rFonts w:ascii="Arial" w:hAnsi="Arial" w:cs="Arial"/>
              </w:rPr>
              <w:t xml:space="preserve">nese název </w:t>
            </w:r>
            <w:r w:rsidR="007E7963" w:rsidRPr="00A31894">
              <w:rPr>
                <w:rFonts w:ascii="Arial" w:hAnsi="Arial" w:cs="Arial"/>
              </w:rPr>
              <w:t xml:space="preserve">Domácí prostředí a zapojení rodičů, avšak v 2.2 </w:t>
            </w:r>
            <w:r w:rsidR="00A31894">
              <w:rPr>
                <w:rFonts w:ascii="Arial" w:hAnsi="Arial" w:cs="Arial"/>
              </w:rPr>
              <w:t xml:space="preserve">je v první větě uvedeno </w:t>
            </w:r>
            <w:r w:rsidRPr="00A31894">
              <w:rPr>
                <w:rFonts w:ascii="Arial" w:hAnsi="Arial" w:cs="Arial"/>
                <w:i/>
              </w:rPr>
              <w:t>Od učitelů se očekává zvážení v první fázi charakteristiky dané třídy</w:t>
            </w:r>
            <w:r w:rsidRPr="00A31894">
              <w:rPr>
                <w:rFonts w:ascii="Arial" w:hAnsi="Arial" w:cs="Arial"/>
              </w:rPr>
              <w:t xml:space="preserve">. Podobně </w:t>
            </w:r>
            <w:r w:rsidR="00A31894">
              <w:rPr>
                <w:rFonts w:ascii="Arial" w:hAnsi="Arial" w:cs="Arial"/>
              </w:rPr>
              <w:t xml:space="preserve">i </w:t>
            </w:r>
            <w:r w:rsidRPr="00A31894">
              <w:rPr>
                <w:rFonts w:ascii="Arial" w:hAnsi="Arial" w:cs="Arial"/>
              </w:rPr>
              <w:t xml:space="preserve">2.6 </w:t>
            </w:r>
            <w:r w:rsidR="00FB13AD" w:rsidRPr="00A31894">
              <w:rPr>
                <w:rFonts w:ascii="Arial" w:hAnsi="Arial" w:cs="Arial"/>
              </w:rPr>
              <w:t xml:space="preserve">je zaměřena na učitele. </w:t>
            </w:r>
          </w:p>
          <w:p w:rsidR="00FB13AD" w:rsidRPr="00A31894" w:rsidRDefault="00FB13AD" w:rsidP="00EE4B4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31894">
              <w:rPr>
                <w:rFonts w:ascii="Arial" w:hAnsi="Arial" w:cs="Arial"/>
              </w:rPr>
              <w:t>Třetí kapitola o alternativních školách popisuje standardně typy a základní principy alternativních škol, následně vybrané alternativy jsou popsány v</w:t>
            </w:r>
            <w:r w:rsidR="00A31894">
              <w:rPr>
                <w:rFonts w:ascii="Arial" w:hAnsi="Arial" w:cs="Arial"/>
              </w:rPr>
              <w:t>e</w:t>
            </w:r>
            <w:r w:rsidRPr="00A31894">
              <w:rPr>
                <w:rFonts w:ascii="Arial" w:hAnsi="Arial" w:cs="Arial"/>
              </w:rPr>
              <w:t xml:space="preserve"> specificích daného vzdělávacího konceptu. </w:t>
            </w:r>
          </w:p>
          <w:p w:rsidR="00BC2F80" w:rsidRPr="00A31894" w:rsidRDefault="00BC2F80" w:rsidP="002B5DF2">
            <w:pPr>
              <w:spacing w:after="0" w:line="240" w:lineRule="auto"/>
              <w:rPr>
                <w:rFonts w:ascii="Arial" w:hAnsi="Arial" w:cs="Arial"/>
              </w:rPr>
            </w:pPr>
          </w:p>
          <w:p w:rsidR="00BC2F80" w:rsidRPr="00A31894" w:rsidRDefault="00BC2F80" w:rsidP="002B5DF2">
            <w:pPr>
              <w:spacing w:after="0" w:line="240" w:lineRule="auto"/>
              <w:rPr>
                <w:rFonts w:ascii="Arial" w:hAnsi="Arial" w:cs="Arial"/>
              </w:rPr>
            </w:pPr>
            <w:r w:rsidRPr="00A31894">
              <w:rPr>
                <w:rFonts w:ascii="Arial" w:hAnsi="Arial" w:cs="Arial"/>
              </w:rPr>
              <w:t xml:space="preserve">Výzkumné cíle </w:t>
            </w:r>
            <w:r w:rsidR="00CE3420">
              <w:rPr>
                <w:rFonts w:ascii="Arial" w:hAnsi="Arial" w:cs="Arial"/>
              </w:rPr>
              <w:t xml:space="preserve">mohly být </w:t>
            </w:r>
            <w:r w:rsidRPr="00A31894">
              <w:rPr>
                <w:rFonts w:ascii="Arial" w:hAnsi="Arial" w:cs="Arial"/>
              </w:rPr>
              <w:t>precizně stanoveny, např. Jakým způsobem uči</w:t>
            </w:r>
            <w:r w:rsidR="00A31894">
              <w:rPr>
                <w:rFonts w:ascii="Arial" w:hAnsi="Arial" w:cs="Arial"/>
              </w:rPr>
              <w:t>telé</w:t>
            </w:r>
            <w:r w:rsidRPr="00A31894">
              <w:rPr>
                <w:rFonts w:ascii="Arial" w:hAnsi="Arial" w:cs="Arial"/>
              </w:rPr>
              <w:t xml:space="preserve"> realizují domác</w:t>
            </w:r>
            <w:r w:rsidR="00A31894">
              <w:rPr>
                <w:rFonts w:ascii="Arial" w:hAnsi="Arial" w:cs="Arial"/>
              </w:rPr>
              <w:t>í přípravu</w:t>
            </w:r>
            <w:r w:rsidRPr="00A31894">
              <w:rPr>
                <w:rFonts w:ascii="Arial" w:hAnsi="Arial" w:cs="Arial"/>
              </w:rPr>
              <w:t xml:space="preserve">? </w:t>
            </w:r>
            <w:r w:rsidR="00A31894">
              <w:rPr>
                <w:rFonts w:ascii="Arial" w:hAnsi="Arial" w:cs="Arial"/>
              </w:rPr>
              <w:t>C</w:t>
            </w:r>
            <w:r w:rsidRPr="00A31894">
              <w:rPr>
                <w:rFonts w:ascii="Arial" w:hAnsi="Arial" w:cs="Arial"/>
              </w:rPr>
              <w:t xml:space="preserve">ílem mělo být zjistit jejich názor na význam, přínos pro žáky či pro učitele. </w:t>
            </w:r>
          </w:p>
          <w:p w:rsidR="00BC2F80" w:rsidRPr="00A31894" w:rsidRDefault="00BC2F80" w:rsidP="002B5DF2">
            <w:pPr>
              <w:spacing w:after="0" w:line="240" w:lineRule="auto"/>
              <w:rPr>
                <w:rFonts w:ascii="Arial" w:hAnsi="Arial" w:cs="Arial"/>
              </w:rPr>
            </w:pPr>
          </w:p>
          <w:p w:rsidR="00FF1158" w:rsidRDefault="00BC2F80" w:rsidP="002B5DF2">
            <w:pPr>
              <w:spacing w:after="0" w:line="240" w:lineRule="auto"/>
              <w:rPr>
                <w:rFonts w:ascii="Arial" w:hAnsi="Arial" w:cs="Arial"/>
              </w:rPr>
            </w:pPr>
            <w:r w:rsidRPr="00A31894">
              <w:rPr>
                <w:rFonts w:ascii="Arial" w:hAnsi="Arial" w:cs="Arial"/>
              </w:rPr>
              <w:t>Autorce se podařilo do výzkumného soubor</w:t>
            </w:r>
            <w:r w:rsidR="00A31894">
              <w:rPr>
                <w:rFonts w:ascii="Arial" w:hAnsi="Arial" w:cs="Arial"/>
              </w:rPr>
              <w:t xml:space="preserve">u získat učitele z u nás </w:t>
            </w:r>
            <w:r w:rsidRPr="00A31894">
              <w:rPr>
                <w:rFonts w:ascii="Arial" w:hAnsi="Arial" w:cs="Arial"/>
              </w:rPr>
              <w:t>ojedinělé školy s principy jenského plánu</w:t>
            </w:r>
            <w:r w:rsidR="00FF1158" w:rsidRPr="00A31894">
              <w:rPr>
                <w:rFonts w:ascii="Arial" w:hAnsi="Arial" w:cs="Arial"/>
              </w:rPr>
              <w:t>. Interpretace je popsána velmi pod</w:t>
            </w:r>
            <w:r w:rsidR="00A31894">
              <w:rPr>
                <w:rFonts w:ascii="Arial" w:hAnsi="Arial" w:cs="Arial"/>
              </w:rPr>
              <w:t>r</w:t>
            </w:r>
            <w:r w:rsidR="00FF1158" w:rsidRPr="00A31894">
              <w:rPr>
                <w:rFonts w:ascii="Arial" w:hAnsi="Arial" w:cs="Arial"/>
              </w:rPr>
              <w:t>o</w:t>
            </w:r>
            <w:r w:rsidR="00A31894">
              <w:rPr>
                <w:rFonts w:ascii="Arial" w:hAnsi="Arial" w:cs="Arial"/>
              </w:rPr>
              <w:t>b</w:t>
            </w:r>
            <w:r w:rsidR="00FF1158" w:rsidRPr="00A31894">
              <w:rPr>
                <w:rFonts w:ascii="Arial" w:hAnsi="Arial" w:cs="Arial"/>
              </w:rPr>
              <w:t xml:space="preserve">ně, bohužel na úkol závěrů výzkumu, schází </w:t>
            </w:r>
            <w:r w:rsidR="007E7963" w:rsidRPr="00A31894">
              <w:rPr>
                <w:rFonts w:ascii="Arial" w:hAnsi="Arial" w:cs="Arial"/>
              </w:rPr>
              <w:t xml:space="preserve">explicitně </w:t>
            </w:r>
            <w:r w:rsidR="00FF1158" w:rsidRPr="00A31894">
              <w:rPr>
                <w:rFonts w:ascii="Arial" w:hAnsi="Arial" w:cs="Arial"/>
              </w:rPr>
              <w:t>odpovědi na výzkumné otázky</w:t>
            </w:r>
            <w:r w:rsidR="007E7963" w:rsidRPr="00A31894">
              <w:rPr>
                <w:rFonts w:ascii="Arial" w:hAnsi="Arial" w:cs="Arial"/>
              </w:rPr>
              <w:t>, zapadají v textu s diskusí, limity a stručnými doporučeními od praxe.</w:t>
            </w:r>
            <w:r w:rsidR="00FF1158" w:rsidRPr="00A31894">
              <w:rPr>
                <w:rFonts w:ascii="Arial" w:hAnsi="Arial" w:cs="Arial"/>
              </w:rPr>
              <w:t xml:space="preserve"> Snaha o pojetí domácí přípravy v alternativních školách zaniká v absenci vymezení specifik ve vztahu k dané alternativě, čím se i vzájemně odlišují, jak naopak mohou být přínosem a inspirací pro běžné školy. Obecně jsou popsána alespoň v </w:t>
            </w:r>
            <w:r w:rsidR="00A31894">
              <w:rPr>
                <w:rFonts w:ascii="Arial" w:hAnsi="Arial" w:cs="Arial"/>
              </w:rPr>
              <w:t>pos</w:t>
            </w:r>
            <w:r w:rsidR="00FF1158" w:rsidRPr="00A31894">
              <w:rPr>
                <w:rFonts w:ascii="Arial" w:hAnsi="Arial" w:cs="Arial"/>
              </w:rPr>
              <w:t xml:space="preserve">ledním odstavci v diskusní části. </w:t>
            </w:r>
          </w:p>
          <w:p w:rsidR="00CE3420" w:rsidRDefault="00CE3420" w:rsidP="002B5DF2">
            <w:pPr>
              <w:spacing w:after="0" w:line="240" w:lineRule="auto"/>
              <w:rPr>
                <w:rFonts w:ascii="Arial" w:hAnsi="Arial" w:cs="Arial"/>
              </w:rPr>
            </w:pPr>
          </w:p>
          <w:p w:rsidR="00BC2F80" w:rsidRDefault="00BC2F80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 te</w:t>
            </w:r>
            <w:r w:rsidR="00A31894">
              <w:rPr>
                <w:rFonts w:ascii="Arial" w:hAnsi="Arial" w:cs="Arial"/>
              </w:rPr>
              <w:t>x</w:t>
            </w:r>
            <w:r>
              <w:rPr>
                <w:rFonts w:ascii="Arial" w:hAnsi="Arial" w:cs="Arial"/>
              </w:rPr>
              <w:t xml:space="preserve">tu se objevují chyby </w:t>
            </w:r>
            <w:r w:rsidR="007E7963">
              <w:rPr>
                <w:rFonts w:ascii="Arial" w:hAnsi="Arial" w:cs="Arial"/>
              </w:rPr>
              <w:t xml:space="preserve">a drobné </w:t>
            </w:r>
            <w:r>
              <w:rPr>
                <w:rFonts w:ascii="Arial" w:hAnsi="Arial" w:cs="Arial"/>
              </w:rPr>
              <w:t xml:space="preserve">citační nepřesnosti. </w:t>
            </w:r>
          </w:p>
          <w:p w:rsidR="002D3E9C" w:rsidRDefault="002D3E9C" w:rsidP="002B5DF2">
            <w:pPr>
              <w:spacing w:after="0" w:line="240" w:lineRule="auto"/>
              <w:rPr>
                <w:rFonts w:ascii="Arial" w:hAnsi="Arial" w:cs="Arial"/>
              </w:rPr>
            </w:pPr>
          </w:p>
          <w:p w:rsidR="00226FA1" w:rsidRPr="007E7963" w:rsidRDefault="00226FA1" w:rsidP="002B5DF2">
            <w:pPr>
              <w:spacing w:after="0" w:line="240" w:lineRule="auto"/>
              <w:rPr>
                <w:rFonts w:ascii="Arial" w:hAnsi="Arial" w:cs="Arial"/>
              </w:rPr>
            </w:pPr>
            <w:r w:rsidRPr="007E7963">
              <w:rPr>
                <w:rFonts w:ascii="Arial" w:hAnsi="Arial" w:cs="Arial"/>
              </w:rPr>
              <w:t xml:space="preserve">Spolupráce se studentkou byla dobrá, </w:t>
            </w:r>
            <w:r w:rsidR="00BC2F80" w:rsidRPr="007E7963">
              <w:rPr>
                <w:rFonts w:ascii="Arial" w:hAnsi="Arial" w:cs="Arial"/>
              </w:rPr>
              <w:t>projevovala zájem práci zvládnout, výzkum realizovala poctivě</w:t>
            </w:r>
            <w:r w:rsidR="00CE3420">
              <w:rPr>
                <w:rFonts w:ascii="Arial" w:hAnsi="Arial" w:cs="Arial"/>
              </w:rPr>
              <w:t>.</w:t>
            </w:r>
            <w:r w:rsidRPr="007E7963">
              <w:rPr>
                <w:rFonts w:ascii="Arial" w:hAnsi="Arial" w:cs="Arial"/>
              </w:rPr>
              <w:t xml:space="preserve"> </w:t>
            </w:r>
          </w:p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  <w:r w:rsidRPr="00355FFE">
              <w:rPr>
                <w:rFonts w:ascii="Arial" w:hAnsi="Arial" w:cs="Arial"/>
              </w:rPr>
              <w:t>Práce byla zkontrolována systémem Theses.cz pro zhodnocení původnosti a vedoucím práce s výsledkem: práce není plagiát.</w:t>
            </w:r>
          </w:p>
          <w:p w:rsidR="002D3E9C" w:rsidRPr="00355FFE" w:rsidRDefault="002D3E9C" w:rsidP="002B5DF2">
            <w:pPr>
              <w:spacing w:after="0" w:line="240" w:lineRule="auto"/>
              <w:rPr>
                <w:rFonts w:ascii="Arial" w:hAnsi="Arial" w:cs="Arial"/>
              </w:rPr>
            </w:pPr>
          </w:p>
          <w:p w:rsidR="000545AA" w:rsidRDefault="000545AA" w:rsidP="00226FA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Pr="00355FFE">
              <w:rPr>
                <w:rFonts w:ascii="Arial" w:hAnsi="Arial" w:cs="Arial"/>
              </w:rPr>
              <w:t xml:space="preserve"> práci doporučuji k obhajobě.</w:t>
            </w:r>
          </w:p>
        </w:tc>
      </w:tr>
      <w:tr w:rsidR="000545AA" w:rsidTr="002B5DF2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:rsidR="000545AA" w:rsidRPr="00A31894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  <w:r w:rsidRPr="00A31894">
              <w:rPr>
                <w:rFonts w:ascii="Arial" w:hAnsi="Arial" w:cs="Arial"/>
              </w:rPr>
              <w:t>1.</w:t>
            </w:r>
            <w:r w:rsidR="00F12E35" w:rsidRPr="00A31894">
              <w:rPr>
                <w:rFonts w:ascii="Arial" w:hAnsi="Arial" w:cs="Arial"/>
              </w:rPr>
              <w:t xml:space="preserve"> Jaké je legislativní zakotvení individuálního </w:t>
            </w:r>
            <w:r w:rsidR="002D3E9C">
              <w:rPr>
                <w:rFonts w:ascii="Arial" w:hAnsi="Arial" w:cs="Arial"/>
              </w:rPr>
              <w:t>v</w:t>
            </w:r>
            <w:r w:rsidR="00F12E35" w:rsidRPr="00A31894">
              <w:rPr>
                <w:rFonts w:ascii="Arial" w:hAnsi="Arial" w:cs="Arial"/>
              </w:rPr>
              <w:t>zdělávání v </w:t>
            </w:r>
            <w:r w:rsidR="00A31894">
              <w:rPr>
                <w:rFonts w:ascii="Arial" w:hAnsi="Arial" w:cs="Arial"/>
              </w:rPr>
              <w:t>ČR</w:t>
            </w:r>
            <w:r w:rsidR="00F12E35" w:rsidRPr="00A31894">
              <w:rPr>
                <w:rFonts w:ascii="Arial" w:hAnsi="Arial" w:cs="Arial"/>
              </w:rPr>
              <w:t xml:space="preserve"> a jak souvisí s lesními školami (podkapitola 3.9)? </w:t>
            </w:r>
          </w:p>
          <w:p w:rsidR="000545AA" w:rsidRPr="00A31894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  <w:r w:rsidRPr="00A31894">
              <w:rPr>
                <w:rFonts w:ascii="Arial" w:hAnsi="Arial" w:cs="Arial"/>
              </w:rPr>
              <w:t>2.</w:t>
            </w:r>
            <w:r w:rsidR="00A31894">
              <w:rPr>
                <w:rFonts w:ascii="Arial" w:hAnsi="Arial" w:cs="Arial"/>
              </w:rPr>
              <w:t xml:space="preserve"> Jaké závěry z výzkumu využijete pro vlastní praxi učitele 1. stupně ZŠ?</w:t>
            </w:r>
          </w:p>
          <w:p w:rsidR="000545AA" w:rsidRDefault="000545AA" w:rsidP="002B5DF2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0545AA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545AA" w:rsidRPr="002D3E9C" w:rsidRDefault="002D3E9C" w:rsidP="002B5DF2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545AA" w:rsidRPr="002D3E9C" w:rsidRDefault="000545AA" w:rsidP="002B5DF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545AA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Datum: </w:t>
            </w:r>
            <w:r w:rsidR="002D1476">
              <w:rPr>
                <w:rFonts w:ascii="Arial" w:hAnsi="Arial" w:cs="Arial"/>
              </w:rPr>
              <w:t>7. 5. 2025</w:t>
            </w:r>
            <w:bookmarkStart w:id="0" w:name="_GoBack"/>
            <w:bookmarkEnd w:id="0"/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545AA" w:rsidRDefault="000545AA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:rsidR="006018D1" w:rsidRDefault="006018D1"/>
    <w:sectPr w:rsidR="006018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5AA" w:rsidRDefault="000545AA" w:rsidP="000545AA">
      <w:pPr>
        <w:spacing w:after="0" w:line="240" w:lineRule="auto"/>
      </w:pPr>
      <w:r>
        <w:separator/>
      </w:r>
    </w:p>
  </w:endnote>
  <w:endnote w:type="continuationSeparator" w:id="0">
    <w:p w:rsidR="000545AA" w:rsidRDefault="000545AA" w:rsidP="00054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5AA" w:rsidRDefault="000545AA" w:rsidP="000545AA">
      <w:pPr>
        <w:spacing w:after="0" w:line="240" w:lineRule="auto"/>
      </w:pPr>
      <w:r>
        <w:separator/>
      </w:r>
    </w:p>
  </w:footnote>
  <w:footnote w:type="continuationSeparator" w:id="0">
    <w:p w:rsidR="000545AA" w:rsidRDefault="000545AA" w:rsidP="000545AA">
      <w:pPr>
        <w:spacing w:after="0" w:line="240" w:lineRule="auto"/>
      </w:pPr>
      <w:r>
        <w:continuationSeparator/>
      </w:r>
    </w:p>
  </w:footnote>
  <w:footnote w:id="1">
    <w:p w:rsidR="000545AA" w:rsidRDefault="000545AA" w:rsidP="000545AA">
      <w:pPr>
        <w:pStyle w:val="Textpoznpodarou"/>
      </w:pPr>
      <w:r w:rsidRPr="242273E2">
        <w:rPr>
          <w:rStyle w:val="Znakapoznpodarou"/>
        </w:rPr>
        <w:footnoteRef/>
      </w:r>
      <w:r>
        <w:t xml:space="preserve"> Vepisujte prosím písemnou p</w:t>
      </w:r>
      <w:r w:rsidRPr="27167A1E">
        <w:t xml:space="preserve">odobu klasifikace v rozsahu A – F. </w:t>
      </w:r>
    </w:p>
  </w:footnote>
  <w:footnote w:id="2">
    <w:p w:rsidR="000545AA" w:rsidRDefault="000545AA" w:rsidP="000545AA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:rsidR="000545AA" w:rsidRDefault="000545AA" w:rsidP="000545AA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5AA"/>
    <w:rsid w:val="00027FA2"/>
    <w:rsid w:val="000545AA"/>
    <w:rsid w:val="00102121"/>
    <w:rsid w:val="00226FA1"/>
    <w:rsid w:val="00244789"/>
    <w:rsid w:val="002D1476"/>
    <w:rsid w:val="002D3E9C"/>
    <w:rsid w:val="00563207"/>
    <w:rsid w:val="006018D1"/>
    <w:rsid w:val="006D100D"/>
    <w:rsid w:val="007E7963"/>
    <w:rsid w:val="00A31894"/>
    <w:rsid w:val="00BC2F80"/>
    <w:rsid w:val="00BD6B43"/>
    <w:rsid w:val="00CD7638"/>
    <w:rsid w:val="00CE3420"/>
    <w:rsid w:val="00EE4B48"/>
    <w:rsid w:val="00F12E35"/>
    <w:rsid w:val="00FB13AD"/>
    <w:rsid w:val="00FF1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F35EDF-F8D3-4A5F-BFC8-E3DD16602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545AA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0545AA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0545A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unhideWhenUsed/>
    <w:rsid w:val="000545A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605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Petrů Puhrová</dc:creator>
  <cp:keywords/>
  <dc:description/>
  <cp:lastModifiedBy>Barbora Petrů Puhrová</cp:lastModifiedBy>
  <cp:revision>7</cp:revision>
  <dcterms:created xsi:type="dcterms:W3CDTF">2025-04-17T12:24:00Z</dcterms:created>
  <dcterms:modified xsi:type="dcterms:W3CDTF">2025-05-07T11:50:00Z</dcterms:modified>
</cp:coreProperties>
</file>