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7"/>
        <w:gridCol w:w="377"/>
        <w:gridCol w:w="376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9041274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 Majerová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53065A1A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Domácí příprava rodičů s dětmi se speciálními vzdělávacími potřebami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7CD6CAD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95F1FB1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448B435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CB0311E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487647E0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3C84A9E3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0EAA762F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3F49D62E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1D9A30AB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0D45A54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6A484036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32CC7F9C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01764F4A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14360AD5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5448A1DC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10C8B4A2" w:rsidR="00C40EFC" w:rsidRDefault="00AB4759" w:rsidP="00AB475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diplomová práce představuje důležitost tématu, které se týká domácí přípravy dětí se SVP. Předně chci vyzdvihnout kvalitu zpracování celé práce, zejména se to týká praktické části.</w:t>
            </w:r>
          </w:p>
          <w:p w14:paraId="7EC67434" w14:textId="50369B45" w:rsidR="00AB4759" w:rsidRDefault="00AB4759" w:rsidP="00AB475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je přehledně, chronologicky a logicky členěná do tří kapitol, které na sebe logicky navazují. Teoretický problém je zpracován adekvátně, vhodně a za použití komparace odborné literatury na standardní úrovni kladené na tento typ práce. Stylistická, gramatická i formální úroveň práce také odpovídala pravidlům a je v normě. Koncept teoretické části se stal dobrým předpokladem pro praktickou část. Praktická část má kvalitativní charakter výzkumu. Rozhovory s rodiči jsou zpracovány na velmi dobré úrovni. Kladně hodnotím stanovené kategorie, jejich názvy i přiřazené kódy. Kvalitu práce pozdvihuje vytvoření vztahového modelu u dítěte, kde autorka komparuje a provazuje zjištění získaná rozhovory s rodiči. Získává tak mnohem hlubší vhled do problematiky než by jen interpretovala získané </w:t>
            </w:r>
            <w:r>
              <w:rPr>
                <w:rFonts w:ascii="Arial" w:hAnsi="Arial" w:cs="Arial"/>
              </w:rPr>
              <w:lastRenderedPageBreak/>
              <w:t>rozhovory. Získaná zjištění bych ještě malinko více a podrobně rozebrala v doporučeních pro praxi. Je zde také prostor pro vytvoření návrhu modelu pro spolupráci rodičů a učitelů v rámci domácí přípravy.</w:t>
            </w:r>
          </w:p>
          <w:p w14:paraId="59EF964F" w14:textId="28EA6BE9" w:rsidR="00AB4759" w:rsidRDefault="00AB4759" w:rsidP="00AB475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Oceňuji zpracování dat a tím pádem přínos práce do praxe, a také potenciál, který práce otevírá pro další zpracování.</w:t>
            </w:r>
          </w:p>
          <w:p w14:paraId="13CBD6B3" w14:textId="443A88F6" w:rsidR="00C40EFC" w:rsidRDefault="00D91142" w:rsidP="00C40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1B1F899D" w:rsidR="000C68B8" w:rsidRPr="004C1C97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4C1C97">
              <w:rPr>
                <w:rFonts w:ascii="Arial" w:hAnsi="Arial" w:cs="Arial"/>
              </w:rPr>
              <w:t>.</w:t>
            </w:r>
            <w:r w:rsidR="0088121A" w:rsidRPr="004C1C97">
              <w:rPr>
                <w:rFonts w:ascii="Arial" w:hAnsi="Arial" w:cs="Arial"/>
              </w:rPr>
              <w:t xml:space="preserve"> </w:t>
            </w:r>
            <w:r w:rsidR="004C1C97" w:rsidRPr="004C1C97">
              <w:rPr>
                <w:rStyle w:val="fadeinpfttw8"/>
                <w:rFonts w:ascii="Arial" w:hAnsi="Arial" w:cs="Arial"/>
              </w:rPr>
              <w:t>Vymezuje odborná literatura</w:t>
            </w:r>
            <w:r w:rsidR="004C1C97" w:rsidRPr="004C1C97">
              <w:rPr>
                <w:rStyle w:val="fadeinpfttw8"/>
                <w:rFonts w:ascii="Arial" w:hAnsi="Arial" w:cs="Arial"/>
              </w:rPr>
              <w:t xml:space="preserve"> klíčové rozdíly v domácí přípravě dětí se speciálními vzdělávacími potřebami ve srovnání s dětmi bez těchto </w:t>
            </w:r>
            <w:r w:rsidR="004C1C97" w:rsidRPr="004C1C97">
              <w:rPr>
                <w:rStyle w:val="fadeinpfttw8"/>
                <w:rFonts w:ascii="Arial" w:hAnsi="Arial" w:cs="Arial"/>
              </w:rPr>
              <w:t>potřeb?</w:t>
            </w:r>
          </w:p>
          <w:p w14:paraId="47886996" w14:textId="769F2333" w:rsidR="00B31AD8" w:rsidRPr="004C1C97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 w:rsidRPr="004C1C97">
              <w:rPr>
                <w:rFonts w:ascii="Arial" w:hAnsi="Arial" w:cs="Arial"/>
              </w:rPr>
              <w:t>2.</w:t>
            </w:r>
            <w:r w:rsidR="00AB4759" w:rsidRPr="004C1C97">
              <w:rPr>
                <w:rFonts w:ascii="Arial" w:hAnsi="Arial" w:cs="Arial"/>
              </w:rPr>
              <w:t xml:space="preserve"> Lze porovnat vztahové modely i se zahraničními výzkumy? Přinášejí zajímavé porovnání?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0E593673" w:rsidR="00164469" w:rsidRDefault="00EF01F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4AE43B81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proofErr w:type="gramStart"/>
            <w:r w:rsidR="00AB4759">
              <w:rPr>
                <w:rFonts w:ascii="Arial" w:hAnsi="Arial" w:cs="Arial"/>
              </w:rPr>
              <w:t>6.5.2025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720E8" w14:textId="77777777" w:rsidR="005D1D2F" w:rsidRDefault="005D1D2F" w:rsidP="00164469">
      <w:pPr>
        <w:spacing w:after="0" w:line="240" w:lineRule="auto"/>
      </w:pPr>
      <w:r>
        <w:separator/>
      </w:r>
    </w:p>
  </w:endnote>
  <w:endnote w:type="continuationSeparator" w:id="0">
    <w:p w14:paraId="28ECAB25" w14:textId="77777777" w:rsidR="005D1D2F" w:rsidRDefault="005D1D2F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CB288" w14:textId="77777777" w:rsidR="005D1D2F" w:rsidRDefault="005D1D2F" w:rsidP="00164469">
      <w:pPr>
        <w:spacing w:after="0" w:line="240" w:lineRule="auto"/>
      </w:pPr>
      <w:r>
        <w:separator/>
      </w:r>
    </w:p>
  </w:footnote>
  <w:footnote w:type="continuationSeparator" w:id="0">
    <w:p w14:paraId="2FBDBD30" w14:textId="77777777" w:rsidR="005D1D2F" w:rsidRDefault="005D1D2F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264589"/>
    <w:rsid w:val="004A5290"/>
    <w:rsid w:val="004C1C97"/>
    <w:rsid w:val="004D1C11"/>
    <w:rsid w:val="00572A8F"/>
    <w:rsid w:val="00580A65"/>
    <w:rsid w:val="00592C17"/>
    <w:rsid w:val="005B0DD1"/>
    <w:rsid w:val="005D1D2F"/>
    <w:rsid w:val="00660E55"/>
    <w:rsid w:val="007B3852"/>
    <w:rsid w:val="00832719"/>
    <w:rsid w:val="0085298D"/>
    <w:rsid w:val="00875DAF"/>
    <w:rsid w:val="0088121A"/>
    <w:rsid w:val="00891BB8"/>
    <w:rsid w:val="009F1B98"/>
    <w:rsid w:val="00A96683"/>
    <w:rsid w:val="00AB4759"/>
    <w:rsid w:val="00B31AD8"/>
    <w:rsid w:val="00C40EFC"/>
    <w:rsid w:val="00CA332E"/>
    <w:rsid w:val="00D91142"/>
    <w:rsid w:val="00DB07CE"/>
    <w:rsid w:val="00E76548"/>
    <w:rsid w:val="00EF01FD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character" w:customStyle="1" w:styleId="fadeinpfttw8">
    <w:name w:val="_fadein_pfttw_8"/>
    <w:basedOn w:val="Standardnpsmoodstavce"/>
    <w:rsid w:val="004C1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448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Iva Žáková</cp:lastModifiedBy>
  <cp:revision>6</cp:revision>
  <cp:lastPrinted>2018-04-21T18:26:00Z</cp:lastPrinted>
  <dcterms:created xsi:type="dcterms:W3CDTF">2025-04-14T13:51:00Z</dcterms:created>
  <dcterms:modified xsi:type="dcterms:W3CDTF">2025-05-06T09:09:00Z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