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EC566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Michaela Gálová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EC566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Využití přístupu podpory pozitivního chování u klientů s mentální postižním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EC566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EC566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EC566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EC566B">
        <w:trPr>
          <w:trHeight w:val="291"/>
        </w:trPr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EC566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Téma práce odpovídá studijnímu programu.</w:t>
            </w:r>
          </w:p>
          <w:p w:rsidR="00EC566B" w:rsidRDefault="00EC566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práci se vyskytují gramatické, interpunkční chyby, autorka používá zvláštní způsob odkazování, který neodpovídá žádné normě, některé odkazy jsou zbytečně zdvojené.</w:t>
            </w:r>
          </w:p>
          <w:p w:rsidR="00EC566B" w:rsidRDefault="00EC566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pracuje s aktuální literaturou, v kapitole 3 Podpora pozitivního chování, která by měla být ústřední, chybí popis doporučených a využívaných strategií, popis metodiky, jsou zde uvedeny jen cíle a fungování metody.</w:t>
            </w:r>
          </w:p>
          <w:p w:rsidR="00EC566B" w:rsidRDefault="00EC566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Praktická část je kvalitativní, použitá metoda </w:t>
            </w:r>
            <w:r w:rsidR="00EB36B4">
              <w:rPr>
                <w:sz w:val="22"/>
                <w:szCs w:val="22"/>
              </w:rPr>
              <w:t xml:space="preserve">případové studie je vhodná. Chybí zde preciznější anamnéza, není uvedeno, jakými psychickými problémy klienta trpí, jak velká je její rodina, kolik sourozenců a v jakém věku jsou, co otec, o něm zde není žádný zmínka. Rozbor dle časové osy je v pořádku. </w:t>
            </w:r>
          </w:p>
          <w:p w:rsidR="00B411DB" w:rsidRDefault="00EB36B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Protože není popsaná strategie podpory pozitivního chování, těžko se hodnotí závěry práce.</w:t>
            </w: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EB36B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Můžete více popsat strategie této metody? Čí se liší od ostatní metod a technik?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</w:t>
            </w:r>
            <w:bookmarkStart w:id="0" w:name="_GoBack"/>
            <w:bookmarkEnd w:id="0"/>
            <w:r w:rsidRPr="00C50B27">
              <w:rPr>
                <w:b/>
                <w:sz w:val="22"/>
                <w:szCs w:val="22"/>
              </w:rPr>
              <w:t>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EB36B4">
              <w:rPr>
                <w:sz w:val="22"/>
                <w:szCs w:val="22"/>
              </w:rPr>
              <w:t xml:space="preserve"> 2. května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3C4" w:rsidRDefault="002453C4">
      <w:r>
        <w:separator/>
      </w:r>
    </w:p>
  </w:endnote>
  <w:endnote w:type="continuationSeparator" w:id="0">
    <w:p w:rsidR="002453C4" w:rsidRDefault="00245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3C4" w:rsidRDefault="002453C4">
      <w:r>
        <w:separator/>
      </w:r>
    </w:p>
  </w:footnote>
  <w:footnote w:type="continuationSeparator" w:id="0">
    <w:p w:rsidR="002453C4" w:rsidRDefault="002453C4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A6"/>
    <w:rsid w:val="002453C4"/>
    <w:rsid w:val="002D76FB"/>
    <w:rsid w:val="00362AB0"/>
    <w:rsid w:val="003F5DA2"/>
    <w:rsid w:val="00512982"/>
    <w:rsid w:val="00526D47"/>
    <w:rsid w:val="0055255D"/>
    <w:rsid w:val="005C219A"/>
    <w:rsid w:val="006847E2"/>
    <w:rsid w:val="008614B3"/>
    <w:rsid w:val="009B2248"/>
    <w:rsid w:val="00AF1740"/>
    <w:rsid w:val="00B02A88"/>
    <w:rsid w:val="00B411DB"/>
    <w:rsid w:val="00BA3203"/>
    <w:rsid w:val="00C50B27"/>
    <w:rsid w:val="00CE0A8B"/>
    <w:rsid w:val="00CE4377"/>
    <w:rsid w:val="00DC1BF5"/>
    <w:rsid w:val="00E516A6"/>
    <w:rsid w:val="00E67C85"/>
    <w:rsid w:val="00E709EA"/>
    <w:rsid w:val="00EB36B4"/>
    <w:rsid w:val="00EC566B"/>
    <w:rsid w:val="00F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55A7A-0042-440D-994B-2469E1289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OPONENTA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(1).dotx</Template>
  <TotalTime>0</TotalTime>
  <Pages>2</Pages>
  <Words>330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2025-05-05T05:48:00Z</dcterms:created>
  <dcterms:modified xsi:type="dcterms:W3CDTF">2025-05-05T05:48:00Z</dcterms:modified>
</cp:coreProperties>
</file>