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9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383"/>
        <w:gridCol w:w="3587"/>
        <w:gridCol w:w="388"/>
        <w:gridCol w:w="377"/>
        <w:gridCol w:w="390"/>
        <w:gridCol w:w="373"/>
        <w:gridCol w:w="361"/>
        <w:gridCol w:w="349"/>
      </w:tblGrid>
      <w:tr w:rsidR="001471ED" w:rsidRPr="00C34AEC" w14:paraId="4FB9593B" w14:textId="77777777" w:rsidTr="31684C7B">
        <w:tc>
          <w:tcPr>
            <w:tcW w:w="5000" w:type="pct"/>
            <w:gridSpan w:val="8"/>
          </w:tcPr>
          <w:p w14:paraId="2DEB9FAF" w14:textId="77777777" w:rsidR="001471ED" w:rsidRPr="00C34AEC" w:rsidRDefault="001471ED" w:rsidP="00261F9D">
            <w:pPr>
              <w:jc w:val="center"/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  <w:b/>
              </w:rPr>
              <w:t>POSUDEK VEDOUCÍHO BAKALÁŘSKÉ PRÁCE</w:t>
            </w:r>
          </w:p>
        </w:tc>
      </w:tr>
      <w:tr w:rsidR="001471ED" w:rsidRPr="00C34AEC" w14:paraId="3D8A82BA" w14:textId="77777777" w:rsidTr="31684C7B">
        <w:tc>
          <w:tcPr>
            <w:tcW w:w="1838" w:type="pct"/>
          </w:tcPr>
          <w:p w14:paraId="424F62BB" w14:textId="77777777" w:rsidR="001471ED" w:rsidRPr="00C34AEC" w:rsidRDefault="00ED24B9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studenta</w:t>
            </w:r>
          </w:p>
        </w:tc>
        <w:tc>
          <w:tcPr>
            <w:tcW w:w="3162" w:type="pct"/>
            <w:gridSpan w:val="7"/>
          </w:tcPr>
          <w:p w14:paraId="672A6659" w14:textId="483E834C" w:rsidR="001471ED" w:rsidRPr="00C34AEC" w:rsidRDefault="00F61AE9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Adéla Rozsypalová</w:t>
            </w:r>
          </w:p>
        </w:tc>
      </w:tr>
      <w:tr w:rsidR="001471ED" w:rsidRPr="00C34AEC" w14:paraId="109012F8" w14:textId="77777777" w:rsidTr="31684C7B">
        <w:tc>
          <w:tcPr>
            <w:tcW w:w="1838" w:type="pct"/>
          </w:tcPr>
          <w:p w14:paraId="5F995453" w14:textId="77777777" w:rsidR="001471ED" w:rsidRPr="00C34AEC" w:rsidRDefault="001471ED" w:rsidP="00261F9D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Název práce</w:t>
            </w:r>
          </w:p>
        </w:tc>
        <w:tc>
          <w:tcPr>
            <w:tcW w:w="3162" w:type="pct"/>
            <w:gridSpan w:val="7"/>
          </w:tcPr>
          <w:p w14:paraId="0A37501D" w14:textId="64F45395" w:rsidR="001471ED" w:rsidRPr="00C34AEC" w:rsidRDefault="00F61AE9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</w:t>
            </w:r>
            <w:r w:rsidRPr="00F61AE9">
              <w:rPr>
                <w:rFonts w:ascii="Arial" w:hAnsi="Arial" w:cs="Arial"/>
              </w:rPr>
              <w:t>kušenosti učitelek mateřské školy s xenofobií</w:t>
            </w:r>
          </w:p>
        </w:tc>
      </w:tr>
      <w:tr w:rsidR="001471ED" w:rsidRPr="00C34AEC" w14:paraId="4999E56D" w14:textId="77777777" w:rsidTr="31684C7B">
        <w:tc>
          <w:tcPr>
            <w:tcW w:w="1838" w:type="pct"/>
          </w:tcPr>
          <w:p w14:paraId="28A3E12B" w14:textId="77777777" w:rsidR="001471ED" w:rsidRPr="00C34AEC" w:rsidRDefault="001471ED" w:rsidP="00261F9D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Jméno a příjmení vedoucího práce</w:t>
            </w:r>
          </w:p>
        </w:tc>
        <w:tc>
          <w:tcPr>
            <w:tcW w:w="3162" w:type="pct"/>
            <w:gridSpan w:val="7"/>
          </w:tcPr>
          <w:p w14:paraId="5DAB6C7B" w14:textId="3363B6DE" w:rsidR="001471ED" w:rsidRPr="00C34AEC" w:rsidRDefault="00F61AE9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PhDr. Roman </w:t>
            </w:r>
            <w:proofErr w:type="spellStart"/>
            <w:r>
              <w:rPr>
                <w:rFonts w:ascii="Arial" w:hAnsi="Arial" w:cs="Arial"/>
              </w:rPr>
              <w:t>Božik</w:t>
            </w:r>
            <w:proofErr w:type="spellEnd"/>
            <w:r>
              <w:rPr>
                <w:rFonts w:ascii="Arial" w:hAnsi="Arial" w:cs="Arial"/>
              </w:rPr>
              <w:t xml:space="preserve">, </w:t>
            </w:r>
            <w:proofErr w:type="spellStart"/>
            <w:r>
              <w:rPr>
                <w:rFonts w:ascii="Arial" w:hAnsi="Arial" w:cs="Arial"/>
              </w:rPr>
              <w:t>Ph.D</w:t>
            </w:r>
            <w:proofErr w:type="spellEnd"/>
          </w:p>
        </w:tc>
      </w:tr>
      <w:tr w:rsidR="001471ED" w:rsidRPr="00C34AEC" w14:paraId="60118D15" w14:textId="77777777" w:rsidTr="31684C7B">
        <w:tc>
          <w:tcPr>
            <w:tcW w:w="1838" w:type="pct"/>
          </w:tcPr>
          <w:p w14:paraId="3E9576DF" w14:textId="77777777" w:rsidR="001471ED" w:rsidRPr="00C34AEC" w:rsidRDefault="001471ED" w:rsidP="00261F9D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Studijní obor</w:t>
            </w:r>
            <w:r w:rsidR="005500E7" w:rsidRPr="00C34AEC">
              <w:rPr>
                <w:rFonts w:ascii="Arial" w:hAnsi="Arial" w:cs="Arial"/>
              </w:rPr>
              <w:t>/program</w:t>
            </w:r>
          </w:p>
        </w:tc>
        <w:tc>
          <w:tcPr>
            <w:tcW w:w="3162" w:type="pct"/>
            <w:gridSpan w:val="7"/>
          </w:tcPr>
          <w:p w14:paraId="02EB378F" w14:textId="3CED0879" w:rsidR="001471ED" w:rsidRPr="00C34AEC" w:rsidRDefault="00F61AE9" w:rsidP="00261F9D">
            <w:pPr>
              <w:rPr>
                <w:rFonts w:ascii="Arial" w:hAnsi="Arial" w:cs="Arial"/>
              </w:rPr>
            </w:pPr>
            <w:r w:rsidRPr="00F61AE9">
              <w:rPr>
                <w:rFonts w:ascii="Arial" w:hAnsi="Arial" w:cs="Arial"/>
              </w:rPr>
              <w:t>Učitelství pro mateřské školy</w:t>
            </w:r>
          </w:p>
        </w:tc>
      </w:tr>
      <w:tr w:rsidR="001471ED" w:rsidRPr="00C34AEC" w14:paraId="52D00933" w14:textId="77777777" w:rsidTr="31684C7B">
        <w:tc>
          <w:tcPr>
            <w:tcW w:w="1838" w:type="pct"/>
          </w:tcPr>
          <w:p w14:paraId="5F52C253" w14:textId="77777777" w:rsidR="001471ED" w:rsidRPr="00C34AEC" w:rsidRDefault="001471ED" w:rsidP="00261F9D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Forma studia</w:t>
            </w:r>
          </w:p>
        </w:tc>
        <w:tc>
          <w:tcPr>
            <w:tcW w:w="3162" w:type="pct"/>
            <w:gridSpan w:val="7"/>
          </w:tcPr>
          <w:p w14:paraId="6A05A809" w14:textId="7AB429A2" w:rsidR="001471ED" w:rsidRPr="00C34AEC" w:rsidRDefault="00F61AE9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Prezenční</w:t>
            </w:r>
          </w:p>
        </w:tc>
      </w:tr>
      <w:tr w:rsidR="001471ED" w:rsidRPr="00C34AEC" w14:paraId="061FD206" w14:textId="77777777" w:rsidTr="31684C7B">
        <w:tc>
          <w:tcPr>
            <w:tcW w:w="1838" w:type="pct"/>
            <w:vAlign w:val="center"/>
          </w:tcPr>
          <w:p w14:paraId="015962C9" w14:textId="77777777" w:rsidR="001471ED" w:rsidRPr="00C34AEC" w:rsidRDefault="001471ED" w:rsidP="00261F9D">
            <w:pPr>
              <w:rPr>
                <w:rFonts w:ascii="Arial" w:hAnsi="Arial" w:cs="Arial"/>
                <w:b/>
              </w:rPr>
            </w:pPr>
            <w:r w:rsidRPr="00C34AEC"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3162" w:type="pct"/>
            <w:gridSpan w:val="7"/>
          </w:tcPr>
          <w:p w14:paraId="401A4BAF" w14:textId="77777777" w:rsidR="001471ED" w:rsidRPr="00C34AEC" w:rsidRDefault="001471ED" w:rsidP="00261F9D">
            <w:pPr>
              <w:jc w:val="right"/>
              <w:rPr>
                <w:rFonts w:ascii="Arial" w:hAnsi="Arial" w:cs="Arial"/>
                <w:b/>
              </w:rPr>
            </w:pPr>
            <w:r w:rsidRPr="00C34AEC">
              <w:rPr>
                <w:rFonts w:ascii="Arial" w:hAnsi="Arial" w:cs="Arial"/>
                <w:b/>
              </w:rPr>
              <w:t>Stupeň hodnocení</w:t>
            </w:r>
          </w:p>
          <w:p w14:paraId="50A1AF09" w14:textId="7B182A29" w:rsidR="001471ED" w:rsidRPr="00C34AEC" w:rsidRDefault="001471ED" w:rsidP="00261F9D">
            <w:pPr>
              <w:jc w:val="right"/>
              <w:rPr>
                <w:rFonts w:ascii="Arial" w:hAnsi="Arial" w:cs="Arial"/>
              </w:rPr>
            </w:pPr>
            <w:r w:rsidRPr="1894F7EF">
              <w:rPr>
                <w:rFonts w:ascii="Arial" w:hAnsi="Arial" w:cs="Arial"/>
                <w:b/>
                <w:bCs/>
              </w:rPr>
              <w:t>dle stupnice ECTS</w:t>
            </w:r>
            <w:r w:rsidRPr="1894F7EF">
              <w:rPr>
                <w:rStyle w:val="Znakapoznpodarou"/>
                <w:rFonts w:ascii="Arial" w:hAnsi="Arial" w:cs="Arial"/>
              </w:rPr>
              <w:footnoteReference w:id="1"/>
            </w:r>
          </w:p>
        </w:tc>
      </w:tr>
      <w:tr w:rsidR="001471ED" w:rsidRPr="00C34AEC" w14:paraId="0D4F65A9" w14:textId="77777777" w:rsidTr="31684C7B">
        <w:tc>
          <w:tcPr>
            <w:tcW w:w="5000" w:type="pct"/>
            <w:gridSpan w:val="8"/>
            <w:shd w:val="clear" w:color="auto" w:fill="A6A6A6" w:themeFill="background1" w:themeFillShade="A6"/>
          </w:tcPr>
          <w:p w14:paraId="454892D8" w14:textId="77777777" w:rsidR="001471ED" w:rsidRPr="00C34AEC" w:rsidRDefault="001471ED" w:rsidP="00261F9D">
            <w:pPr>
              <w:jc w:val="center"/>
              <w:rPr>
                <w:rFonts w:ascii="Arial" w:hAnsi="Arial" w:cs="Arial"/>
                <w:color w:val="FFFFFF"/>
              </w:rPr>
            </w:pPr>
            <w:r w:rsidRPr="00C34AEC"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w:rsidR="001471ED" w:rsidRPr="00C34AEC" w14:paraId="7944B2B3" w14:textId="77777777" w:rsidTr="31684C7B">
        <w:tc>
          <w:tcPr>
            <w:tcW w:w="3787" w:type="pct"/>
            <w:gridSpan w:val="2"/>
          </w:tcPr>
          <w:p w14:paraId="27B3DC1C" w14:textId="77777777" w:rsidR="001471ED" w:rsidRPr="00C34AEC" w:rsidRDefault="001471ED" w:rsidP="00261F9D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212" w:type="pct"/>
            <w:vAlign w:val="center"/>
          </w:tcPr>
          <w:p w14:paraId="5A39BBE3" w14:textId="77777777" w:rsidR="001471ED" w:rsidRPr="00C34AEC" w:rsidRDefault="001471ED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41C8F396" w14:textId="2C7BDFB7" w:rsidR="001471ED" w:rsidRPr="00C34AEC" w:rsidRDefault="00537A76" w:rsidP="00261F9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05" w:type="pct"/>
            <w:vAlign w:val="center"/>
          </w:tcPr>
          <w:p w14:paraId="72A3D3EC" w14:textId="77777777" w:rsidR="001471ED" w:rsidRPr="00C34AEC" w:rsidRDefault="001471ED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vAlign w:val="center"/>
          </w:tcPr>
          <w:p w14:paraId="0D0B940D" w14:textId="77777777" w:rsidR="001471ED" w:rsidRPr="00C34AEC" w:rsidRDefault="001471ED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0E27B00A" w14:textId="77777777" w:rsidR="001471ED" w:rsidRPr="00C34AEC" w:rsidRDefault="001471ED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vAlign w:val="center"/>
          </w:tcPr>
          <w:p w14:paraId="60061E4C" w14:textId="77777777" w:rsidR="001471ED" w:rsidRPr="00C34AEC" w:rsidRDefault="001471ED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6ED42A46" w14:textId="77777777" w:rsidTr="31684C7B">
        <w:tc>
          <w:tcPr>
            <w:tcW w:w="3787" w:type="pct"/>
            <w:gridSpan w:val="2"/>
          </w:tcPr>
          <w:p w14:paraId="71583AA3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212" w:type="pct"/>
            <w:vAlign w:val="center"/>
          </w:tcPr>
          <w:p w14:paraId="44EAFD9C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4B94D5A5" w14:textId="27424979" w:rsidR="002E40F3" w:rsidRPr="00C34AEC" w:rsidRDefault="00537A76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05" w:type="pct"/>
            <w:vAlign w:val="center"/>
          </w:tcPr>
          <w:p w14:paraId="3DEEC669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vAlign w:val="center"/>
          </w:tcPr>
          <w:p w14:paraId="3656B9AB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45FB0818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vAlign w:val="center"/>
          </w:tcPr>
          <w:p w14:paraId="049F31CB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3CDB6913" w14:textId="77777777" w:rsidTr="31684C7B">
        <w:tc>
          <w:tcPr>
            <w:tcW w:w="3787" w:type="pct"/>
            <w:gridSpan w:val="2"/>
          </w:tcPr>
          <w:p w14:paraId="7287591D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12" w:type="pct"/>
            <w:vAlign w:val="center"/>
          </w:tcPr>
          <w:p w14:paraId="53128261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62486C05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4101652C" w14:textId="35096034" w:rsidR="002E40F3" w:rsidRPr="00C34AEC" w:rsidRDefault="00537A76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04" w:type="pct"/>
            <w:vAlign w:val="center"/>
          </w:tcPr>
          <w:p w14:paraId="4B99056E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1299C43A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vAlign w:val="center"/>
          </w:tcPr>
          <w:p w14:paraId="4DDBEF00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0D10A6B3" w14:textId="77777777" w:rsidTr="31684C7B">
        <w:tc>
          <w:tcPr>
            <w:tcW w:w="5000" w:type="pct"/>
            <w:gridSpan w:val="8"/>
            <w:shd w:val="clear" w:color="auto" w:fill="A6A6A6" w:themeFill="background1" w:themeFillShade="A6"/>
            <w:vAlign w:val="center"/>
          </w:tcPr>
          <w:p w14:paraId="0DCF4E87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  <w:b/>
                <w:color w:val="FFFFFF"/>
              </w:rPr>
              <w:t>Teoretická část práce</w:t>
            </w:r>
          </w:p>
        </w:tc>
      </w:tr>
      <w:tr w:rsidR="002E40F3" w:rsidRPr="00C34AEC" w14:paraId="1B5BCAE8" w14:textId="77777777" w:rsidTr="31684C7B">
        <w:tc>
          <w:tcPr>
            <w:tcW w:w="3787" w:type="pct"/>
            <w:gridSpan w:val="2"/>
          </w:tcPr>
          <w:p w14:paraId="0C5BF4A0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212" w:type="pct"/>
            <w:vAlign w:val="center"/>
          </w:tcPr>
          <w:p w14:paraId="3461D779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3CF2D8B6" w14:textId="43BC7C0A" w:rsidR="002E40F3" w:rsidRPr="00C34AEC" w:rsidRDefault="00537A76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05" w:type="pct"/>
            <w:vAlign w:val="center"/>
          </w:tcPr>
          <w:p w14:paraId="0FB78278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vAlign w:val="center"/>
          </w:tcPr>
          <w:p w14:paraId="1FC39945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0562CB0E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vAlign w:val="center"/>
          </w:tcPr>
          <w:p w14:paraId="34CE0A41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32043365" w14:textId="77777777" w:rsidTr="31684C7B">
        <w:tc>
          <w:tcPr>
            <w:tcW w:w="3787" w:type="pct"/>
            <w:gridSpan w:val="2"/>
          </w:tcPr>
          <w:p w14:paraId="28AEE83E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212" w:type="pct"/>
            <w:vAlign w:val="center"/>
          </w:tcPr>
          <w:p w14:paraId="62EBF3C5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6D98A12B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2946DB82" w14:textId="681FD8FA" w:rsidR="002E40F3" w:rsidRPr="00C34AEC" w:rsidRDefault="00537A76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04" w:type="pct"/>
            <w:vAlign w:val="center"/>
          </w:tcPr>
          <w:p w14:paraId="5997CC1D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110FFD37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vAlign w:val="center"/>
          </w:tcPr>
          <w:p w14:paraId="6B699379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39052E06" w14:textId="77777777" w:rsidTr="31684C7B">
        <w:tc>
          <w:tcPr>
            <w:tcW w:w="3787" w:type="pct"/>
            <w:gridSpan w:val="2"/>
          </w:tcPr>
          <w:p w14:paraId="522D10B1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Práce s odbornou literaturou (rozsah a aktuálnost použité literatury, hloubka zpracování použité literatury)</w:t>
            </w:r>
          </w:p>
        </w:tc>
        <w:tc>
          <w:tcPr>
            <w:tcW w:w="212" w:type="pct"/>
            <w:vAlign w:val="center"/>
          </w:tcPr>
          <w:p w14:paraId="3FE9F23F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1F72F646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08CE6F91" w14:textId="6973D761" w:rsidR="002E40F3" w:rsidRPr="00C34AEC" w:rsidRDefault="00537A76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04" w:type="pct"/>
            <w:vAlign w:val="center"/>
          </w:tcPr>
          <w:p w14:paraId="61CDCEAD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6BB9E253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vAlign w:val="center"/>
          </w:tcPr>
          <w:p w14:paraId="23DE523C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7A9E671E" w14:textId="77777777" w:rsidTr="31684C7B">
        <w:tc>
          <w:tcPr>
            <w:tcW w:w="5000" w:type="pct"/>
            <w:gridSpan w:val="8"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0309D9B9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  <w:b/>
                <w:color w:val="FFFFFF"/>
              </w:rPr>
              <w:t>Praktická část práce</w:t>
            </w:r>
          </w:p>
        </w:tc>
      </w:tr>
      <w:tr w:rsidR="002E40F3" w:rsidRPr="00C34AEC" w14:paraId="7CAC7C07" w14:textId="77777777" w:rsidTr="31684C7B">
        <w:trPr>
          <w:trHeight w:val="266"/>
        </w:trPr>
        <w:tc>
          <w:tcPr>
            <w:tcW w:w="5000" w:type="pct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</w:tcPr>
          <w:p w14:paraId="6C01E346" w14:textId="77777777" w:rsidR="002E40F3" w:rsidRPr="00C34AEC" w:rsidRDefault="002E40F3" w:rsidP="002E40F3">
            <w:pPr>
              <w:rPr>
                <w:rFonts w:ascii="Arial" w:hAnsi="Arial" w:cs="Arial"/>
                <w:b/>
              </w:rPr>
            </w:pPr>
            <w:r w:rsidRPr="00C34AEC">
              <w:rPr>
                <w:rFonts w:ascii="Arial" w:hAnsi="Arial" w:cs="Arial"/>
                <w:b/>
              </w:rPr>
              <w:t>Bakalářská práce teoreticko-výzkumného charakteru</w:t>
            </w:r>
          </w:p>
        </w:tc>
      </w:tr>
      <w:tr w:rsidR="002E40F3" w:rsidRPr="00C34AEC" w14:paraId="4641F92D" w14:textId="77777777" w:rsidTr="31684C7B">
        <w:tc>
          <w:tcPr>
            <w:tcW w:w="3787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</w:tcPr>
          <w:p w14:paraId="289E7DEC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Věcná správnost výzkumných cílů</w:t>
            </w:r>
          </w:p>
        </w:tc>
        <w:tc>
          <w:tcPr>
            <w:tcW w:w="212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52E56223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07547A01" w14:textId="28D3DC98" w:rsidR="002E40F3" w:rsidRPr="00C34AEC" w:rsidRDefault="00537A76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05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5043CB0F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07459315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6537F28F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6DFB9E20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302887D8" w14:textId="77777777" w:rsidTr="31684C7B">
        <w:tc>
          <w:tcPr>
            <w:tcW w:w="3787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</w:tcPr>
          <w:p w14:paraId="00A5A7EA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Adekvátnost výzkumných metod vzhledem k výzkumným otázkám</w:t>
            </w:r>
          </w:p>
          <w:p w14:paraId="1AEBA9CE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(druh výzkumu, výzkumné strategie, výzkumný soubor, použité metody a techniky zpracování)</w:t>
            </w:r>
          </w:p>
        </w:tc>
        <w:tc>
          <w:tcPr>
            <w:tcW w:w="212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70DF9E56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44E871BC" w14:textId="62C26AAA" w:rsidR="002E40F3" w:rsidRPr="00C34AEC" w:rsidRDefault="00537A76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05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144A5D23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738610EB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637805D2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463F29E8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388D45A5" w14:textId="77777777" w:rsidTr="31684C7B">
        <w:tc>
          <w:tcPr>
            <w:tcW w:w="3787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</w:tcPr>
          <w:p w14:paraId="48AD4616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 xml:space="preserve">Bohatost získaných dat, adekvátnost zpracování dat, analýza dat a interpretace dat </w:t>
            </w:r>
          </w:p>
        </w:tc>
        <w:tc>
          <w:tcPr>
            <w:tcW w:w="212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3B7B4B86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3A0FF5F2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5630AD66" w14:textId="5782E57B" w:rsidR="002E40F3" w:rsidRPr="00C34AEC" w:rsidRDefault="00537A76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04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61829076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2BA226A1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17AD93B2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593243C9" w14:textId="77777777" w:rsidTr="31684C7B">
        <w:tc>
          <w:tcPr>
            <w:tcW w:w="3787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</w:tcPr>
          <w:p w14:paraId="6F345173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Splnění výzkumných cílů a formulace závěrů práce</w:t>
            </w:r>
          </w:p>
        </w:tc>
        <w:tc>
          <w:tcPr>
            <w:tcW w:w="212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0DE4B5B7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66204FF1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2DBF0D7D" w14:textId="53AA84D6" w:rsidR="002E40F3" w:rsidRPr="00C34AEC" w:rsidRDefault="00537A76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04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6B62F1B3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02F2C34E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680A4E5D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09C697E2" w14:textId="77777777" w:rsidTr="31684C7B">
        <w:tc>
          <w:tcPr>
            <w:tcW w:w="5000" w:type="pct"/>
            <w:gridSpan w:val="8"/>
            <w:shd w:val="clear" w:color="auto" w:fill="A6A6A6" w:themeFill="background1" w:themeFillShade="A6"/>
          </w:tcPr>
          <w:p w14:paraId="61AFE88C" w14:textId="77777777" w:rsidR="002E40F3" w:rsidRPr="00C34AEC" w:rsidRDefault="002E40F3" w:rsidP="002E40F3">
            <w:pPr>
              <w:jc w:val="center"/>
              <w:rPr>
                <w:rFonts w:ascii="Arial" w:hAnsi="Arial" w:cs="Arial"/>
                <w:b/>
                <w:color w:val="FFFFFF"/>
              </w:rPr>
            </w:pPr>
            <w:r w:rsidRPr="00C34AEC">
              <w:rPr>
                <w:rFonts w:ascii="Arial" w:hAnsi="Arial" w:cs="Arial"/>
                <w:b/>
                <w:color w:val="FFFFFF"/>
              </w:rPr>
              <w:t>Celková kvalita a přínos práce</w:t>
            </w:r>
          </w:p>
        </w:tc>
      </w:tr>
      <w:tr w:rsidR="002E40F3" w:rsidRPr="00C34AEC" w14:paraId="3791646F" w14:textId="77777777" w:rsidTr="31684C7B">
        <w:tc>
          <w:tcPr>
            <w:tcW w:w="3787" w:type="pct"/>
            <w:gridSpan w:val="2"/>
          </w:tcPr>
          <w:p w14:paraId="660F91E6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212" w:type="pct"/>
            <w:vAlign w:val="center"/>
          </w:tcPr>
          <w:p w14:paraId="19219836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296FEF7D" w14:textId="36E85A93" w:rsidR="002E40F3" w:rsidRPr="00C34AEC" w:rsidRDefault="00537A76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05" w:type="pct"/>
            <w:vAlign w:val="center"/>
          </w:tcPr>
          <w:p w14:paraId="7194DBDC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vAlign w:val="center"/>
          </w:tcPr>
          <w:p w14:paraId="769D0D3C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54CD245A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vAlign w:val="center"/>
          </w:tcPr>
          <w:p w14:paraId="1231BE67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37A51095" w14:textId="77777777" w:rsidTr="31684C7B">
        <w:tc>
          <w:tcPr>
            <w:tcW w:w="3787" w:type="pct"/>
            <w:gridSpan w:val="2"/>
          </w:tcPr>
          <w:p w14:paraId="3595D480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212" w:type="pct"/>
            <w:vAlign w:val="center"/>
          </w:tcPr>
          <w:p w14:paraId="36FEB5B0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30D7AA69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7196D064" w14:textId="0AE799D7" w:rsidR="002E40F3" w:rsidRPr="00C34AEC" w:rsidRDefault="00537A76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  <w:bookmarkStart w:id="0" w:name="_GoBack"/>
            <w:bookmarkEnd w:id="0"/>
          </w:p>
        </w:tc>
        <w:tc>
          <w:tcPr>
            <w:tcW w:w="204" w:type="pct"/>
            <w:vAlign w:val="center"/>
          </w:tcPr>
          <w:p w14:paraId="34FF1C98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6D072C0D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vAlign w:val="center"/>
          </w:tcPr>
          <w:p w14:paraId="48A21919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468736EA" w14:textId="77777777" w:rsidTr="31684C7B">
        <w:tc>
          <w:tcPr>
            <w:tcW w:w="3787" w:type="pct"/>
            <w:gridSpan w:val="2"/>
          </w:tcPr>
          <w:p w14:paraId="6BAA883E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Spolupráce s vedoucím práce</w:t>
            </w:r>
          </w:p>
        </w:tc>
        <w:tc>
          <w:tcPr>
            <w:tcW w:w="212" w:type="pct"/>
            <w:vAlign w:val="center"/>
          </w:tcPr>
          <w:p w14:paraId="6BD18F9B" w14:textId="4FB6E7D3" w:rsidR="002E40F3" w:rsidRPr="00C34AEC" w:rsidRDefault="00537A76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5" w:type="pct"/>
            <w:vAlign w:val="center"/>
          </w:tcPr>
          <w:p w14:paraId="238601FE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0F3CABC7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vAlign w:val="center"/>
          </w:tcPr>
          <w:p w14:paraId="5B08B5D1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16DEB4AB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vAlign w:val="center"/>
          </w:tcPr>
          <w:p w14:paraId="0AD9C6F4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2741C3E7" w14:textId="77777777" w:rsidTr="31684C7B">
        <w:tc>
          <w:tcPr>
            <w:tcW w:w="5000" w:type="pct"/>
            <w:gridSpan w:val="8"/>
          </w:tcPr>
          <w:p w14:paraId="091D1477" w14:textId="1D461FA2" w:rsidR="002E40F3" w:rsidRDefault="002E40F3" w:rsidP="002E40F3">
            <w:pPr>
              <w:rPr>
                <w:rFonts w:ascii="Arial" w:hAnsi="Arial" w:cs="Arial"/>
                <w:b/>
              </w:rPr>
            </w:pPr>
            <w:r w:rsidRPr="00C34AEC">
              <w:rPr>
                <w:rFonts w:ascii="Arial" w:hAnsi="Arial" w:cs="Arial"/>
                <w:b/>
              </w:rPr>
              <w:t>Odůvodnění hodnocení práce:</w:t>
            </w:r>
          </w:p>
          <w:p w14:paraId="78A16F98" w14:textId="1FA39E89" w:rsidR="00F61AE9" w:rsidRDefault="00114483" w:rsidP="00F61AE9">
            <w:pPr>
              <w:rPr>
                <w:rFonts w:ascii="Arial" w:hAnsi="Arial" w:cs="Arial"/>
              </w:rPr>
            </w:pPr>
            <w:r w:rsidRPr="00114483">
              <w:rPr>
                <w:rFonts w:ascii="Arial" w:hAnsi="Arial" w:cs="Arial"/>
              </w:rPr>
              <w:t>Předložena BP</w:t>
            </w:r>
            <w:r>
              <w:rPr>
                <w:rFonts w:ascii="Arial" w:hAnsi="Arial" w:cs="Arial"/>
              </w:rPr>
              <w:t xml:space="preserve"> se zabývá tak trochu tabuizovanou problematikou a to problematikou xenofobie. V rychle se měnící společnosti je náhled, poznání a porozumění daného tématu velice důležité hlavně směrem k prevenci. Autorka teoretickou</w:t>
            </w:r>
            <w:r w:rsidR="00F61AE9">
              <w:rPr>
                <w:rFonts w:ascii="Arial" w:hAnsi="Arial" w:cs="Arial"/>
              </w:rPr>
              <w:t xml:space="preserve"> část </w:t>
            </w:r>
            <w:r>
              <w:rPr>
                <w:rFonts w:ascii="Arial" w:hAnsi="Arial" w:cs="Arial"/>
              </w:rPr>
              <w:t>rozčlenila</w:t>
            </w:r>
            <w:r w:rsidR="00F61AE9" w:rsidRPr="00F61AE9">
              <w:rPr>
                <w:rFonts w:ascii="Arial" w:hAnsi="Arial" w:cs="Arial"/>
              </w:rPr>
              <w:t xml:space="preserve"> na dvě kapitoly. </w:t>
            </w:r>
            <w:r>
              <w:rPr>
                <w:rFonts w:ascii="Arial" w:hAnsi="Arial" w:cs="Arial"/>
              </w:rPr>
              <w:t>V p</w:t>
            </w:r>
            <w:r w:rsidR="00F61AE9" w:rsidRPr="00F61AE9">
              <w:rPr>
                <w:rFonts w:ascii="Arial" w:hAnsi="Arial" w:cs="Arial"/>
              </w:rPr>
              <w:t>rvní kapitola definuje xenofobii a d</w:t>
            </w:r>
            <w:r w:rsidR="00F61AE9">
              <w:rPr>
                <w:rFonts w:ascii="Arial" w:hAnsi="Arial" w:cs="Arial"/>
              </w:rPr>
              <w:t xml:space="preserve">alší jevy, které jsou s ní úzce </w:t>
            </w:r>
            <w:r w:rsidR="00F61AE9" w:rsidRPr="00F61AE9">
              <w:rPr>
                <w:rFonts w:ascii="Arial" w:hAnsi="Arial" w:cs="Arial"/>
              </w:rPr>
              <w:t>spojeny, také představuje spojitost s rizikovým chováním, j</w:t>
            </w:r>
            <w:r w:rsidR="00F61AE9">
              <w:rPr>
                <w:rFonts w:ascii="Arial" w:hAnsi="Arial" w:cs="Arial"/>
              </w:rPr>
              <w:t xml:space="preserve">eho prevenci a </w:t>
            </w:r>
            <w:r w:rsidR="00735A1B">
              <w:rPr>
                <w:rFonts w:ascii="Arial" w:hAnsi="Arial" w:cs="Arial"/>
              </w:rPr>
              <w:t>také věnuje pozornost odborníkům</w:t>
            </w:r>
            <w:r w:rsidR="00F61AE9">
              <w:rPr>
                <w:rFonts w:ascii="Arial" w:hAnsi="Arial" w:cs="Arial"/>
              </w:rPr>
              <w:t>, kteří j</w:t>
            </w:r>
            <w:r w:rsidR="00735A1B">
              <w:rPr>
                <w:rFonts w:ascii="Arial" w:hAnsi="Arial" w:cs="Arial"/>
              </w:rPr>
              <w:t>sou do preventivního působení</w:t>
            </w:r>
            <w:r w:rsidR="00F61AE9" w:rsidRPr="00F61AE9">
              <w:rPr>
                <w:rFonts w:ascii="Arial" w:hAnsi="Arial" w:cs="Arial"/>
              </w:rPr>
              <w:t xml:space="preserve"> zapojeni. </w:t>
            </w:r>
            <w:r w:rsidR="00735A1B">
              <w:rPr>
                <w:rFonts w:ascii="Arial" w:hAnsi="Arial" w:cs="Arial"/>
              </w:rPr>
              <w:t>V druhé kapitole</w:t>
            </w:r>
            <w:r w:rsidR="00F61AE9" w:rsidRPr="00F61AE9">
              <w:rPr>
                <w:rFonts w:ascii="Arial" w:hAnsi="Arial" w:cs="Arial"/>
              </w:rPr>
              <w:t xml:space="preserve"> se zabývá xenofobií</w:t>
            </w:r>
            <w:r w:rsidR="00F61AE9">
              <w:rPr>
                <w:rFonts w:ascii="Arial" w:hAnsi="Arial" w:cs="Arial"/>
              </w:rPr>
              <w:t xml:space="preserve"> </w:t>
            </w:r>
            <w:r w:rsidR="00735A1B">
              <w:rPr>
                <w:rFonts w:ascii="Arial" w:hAnsi="Arial" w:cs="Arial"/>
              </w:rPr>
              <w:t xml:space="preserve">- </w:t>
            </w:r>
            <w:r w:rsidR="00F61AE9">
              <w:rPr>
                <w:rFonts w:ascii="Arial" w:hAnsi="Arial" w:cs="Arial"/>
              </w:rPr>
              <w:t xml:space="preserve">konkrétně v prostředí mateřské </w:t>
            </w:r>
            <w:r w:rsidR="00735A1B">
              <w:rPr>
                <w:rFonts w:ascii="Arial" w:hAnsi="Arial" w:cs="Arial"/>
              </w:rPr>
              <w:t>školy. Definuje pojmy jako socializace</w:t>
            </w:r>
            <w:r w:rsidR="00F61AE9" w:rsidRPr="00F61AE9">
              <w:rPr>
                <w:rFonts w:ascii="Arial" w:hAnsi="Arial" w:cs="Arial"/>
              </w:rPr>
              <w:t>, vnímání strachu a odliš</w:t>
            </w:r>
            <w:r w:rsidR="00735A1B">
              <w:rPr>
                <w:rFonts w:ascii="Arial" w:hAnsi="Arial" w:cs="Arial"/>
              </w:rPr>
              <w:t>ností u dětí a</w:t>
            </w:r>
            <w:r w:rsidR="00F61AE9">
              <w:rPr>
                <w:rFonts w:ascii="Arial" w:hAnsi="Arial" w:cs="Arial"/>
              </w:rPr>
              <w:t xml:space="preserve"> </w:t>
            </w:r>
            <w:r w:rsidR="00F61AE9" w:rsidRPr="00F61AE9">
              <w:rPr>
                <w:rFonts w:ascii="Arial" w:hAnsi="Arial" w:cs="Arial"/>
              </w:rPr>
              <w:t xml:space="preserve">představuje </w:t>
            </w:r>
            <w:r w:rsidR="00735A1B">
              <w:rPr>
                <w:rFonts w:ascii="Arial" w:hAnsi="Arial" w:cs="Arial"/>
              </w:rPr>
              <w:t xml:space="preserve">také </w:t>
            </w:r>
            <w:r w:rsidR="00F61AE9" w:rsidRPr="00F61AE9">
              <w:rPr>
                <w:rFonts w:ascii="Arial" w:hAnsi="Arial" w:cs="Arial"/>
              </w:rPr>
              <w:t xml:space="preserve">děti se speciálními vzdělávacími potřebami </w:t>
            </w:r>
            <w:r w:rsidR="00F61AE9">
              <w:rPr>
                <w:rFonts w:ascii="Arial" w:hAnsi="Arial" w:cs="Arial"/>
              </w:rPr>
              <w:t xml:space="preserve">a </w:t>
            </w:r>
            <w:r w:rsidR="00735A1B">
              <w:rPr>
                <w:rFonts w:ascii="Arial" w:hAnsi="Arial" w:cs="Arial"/>
              </w:rPr>
              <w:t>možné preventivní působení v problematice</w:t>
            </w:r>
            <w:r w:rsidR="00F61AE9">
              <w:rPr>
                <w:rFonts w:ascii="Arial" w:hAnsi="Arial" w:cs="Arial"/>
              </w:rPr>
              <w:t xml:space="preserve"> xenofobie v mateřské </w:t>
            </w:r>
            <w:r w:rsidR="00F61AE9" w:rsidRPr="00F61AE9">
              <w:rPr>
                <w:rFonts w:ascii="Arial" w:hAnsi="Arial" w:cs="Arial"/>
              </w:rPr>
              <w:t>škole</w:t>
            </w:r>
            <w:r w:rsidR="00735A1B">
              <w:rPr>
                <w:rFonts w:ascii="Arial" w:hAnsi="Arial" w:cs="Arial"/>
              </w:rPr>
              <w:t xml:space="preserve">. V této části dobře pracuje i s literaturou – </w:t>
            </w:r>
            <w:r w:rsidR="00735A1B">
              <w:rPr>
                <w:rFonts w:ascii="Arial" w:hAnsi="Arial" w:cs="Arial"/>
              </w:rPr>
              <w:lastRenderedPageBreak/>
              <w:t xml:space="preserve">přivítal bych však více zahraničních zdrojů. Tato část práce </w:t>
            </w:r>
            <w:r w:rsidR="00D238E6">
              <w:rPr>
                <w:rFonts w:ascii="Arial" w:hAnsi="Arial" w:cs="Arial"/>
              </w:rPr>
              <w:t>splňuje kritéria kladená na tento typ práce.</w:t>
            </w:r>
          </w:p>
          <w:p w14:paraId="65F9C3DC" w14:textId="489810EF" w:rsidR="002E40F3" w:rsidRDefault="001E74AA" w:rsidP="00D238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Výzkum této BP měl kvalitativní design formou </w:t>
            </w:r>
            <w:proofErr w:type="spellStart"/>
            <w:r>
              <w:rPr>
                <w:rFonts w:ascii="Arial" w:hAnsi="Arial" w:cs="Arial"/>
              </w:rPr>
              <w:t>polostrukturovaných</w:t>
            </w:r>
            <w:proofErr w:type="spellEnd"/>
            <w:r>
              <w:rPr>
                <w:rFonts w:ascii="Arial" w:hAnsi="Arial" w:cs="Arial"/>
              </w:rPr>
              <w:t xml:space="preserve"> rozhovorů</w:t>
            </w:r>
            <w:r w:rsidR="00537A76">
              <w:rPr>
                <w:rFonts w:ascii="Arial" w:hAnsi="Arial" w:cs="Arial"/>
              </w:rPr>
              <w:t xml:space="preserve">. </w:t>
            </w:r>
            <w:r>
              <w:rPr>
                <w:rFonts w:ascii="Arial" w:hAnsi="Arial" w:cs="Arial"/>
              </w:rPr>
              <w:t xml:space="preserve">Oceňuji, že byly realizovány </w:t>
            </w:r>
            <w:r w:rsidR="00D238E6" w:rsidRPr="00D238E6">
              <w:rPr>
                <w:rFonts w:ascii="Arial" w:hAnsi="Arial" w:cs="Arial"/>
              </w:rPr>
              <w:t>skrze osobní s</w:t>
            </w:r>
            <w:r>
              <w:rPr>
                <w:rFonts w:ascii="Arial" w:hAnsi="Arial" w:cs="Arial"/>
              </w:rPr>
              <w:t xml:space="preserve">třetnutí, většinu rozhovorů autorka realizovala na území </w:t>
            </w:r>
            <w:r w:rsidR="00D238E6" w:rsidRPr="00D238E6">
              <w:rPr>
                <w:rFonts w:ascii="Arial" w:hAnsi="Arial" w:cs="Arial"/>
              </w:rPr>
              <w:t>mateřské školy, kde daná učitelka pracuje, pouze ojediněle probíhaly v jiných prostorách</w:t>
            </w:r>
            <w:r>
              <w:rPr>
                <w:rFonts w:ascii="Arial" w:hAnsi="Arial" w:cs="Arial"/>
              </w:rPr>
              <w:t xml:space="preserve">. </w:t>
            </w:r>
            <w:r w:rsidR="00537A76">
              <w:rPr>
                <w:rFonts w:ascii="Arial" w:hAnsi="Arial" w:cs="Arial"/>
              </w:rPr>
              <w:t xml:space="preserve">Autorka přehledně zpracovala výsledky výzkumu, jejich interpretaci výzkumu a popsala jeho průběh. Také popsala limity výzkumu – hodnotím kladně. </w:t>
            </w:r>
            <w:r w:rsidR="00D238E6" w:rsidRPr="00D238E6">
              <w:rPr>
                <w:rFonts w:ascii="Arial" w:hAnsi="Arial" w:cs="Arial"/>
              </w:rPr>
              <w:t>Z výzkumu je patrné, že se učitelky mateřských škol s</w:t>
            </w:r>
            <w:r w:rsidR="00D238E6">
              <w:rPr>
                <w:rFonts w:ascii="Arial" w:hAnsi="Arial" w:cs="Arial"/>
              </w:rPr>
              <w:t>etkávají s projevy xenofobie i v prostředí mateřské školy přičemž t</w:t>
            </w:r>
            <w:r w:rsidR="00D238E6" w:rsidRPr="00D238E6">
              <w:rPr>
                <w:rFonts w:ascii="Arial" w:hAnsi="Arial" w:cs="Arial"/>
              </w:rPr>
              <w:t xml:space="preserve">yto projevy jsou směřovány od dětí i </w:t>
            </w:r>
            <w:r w:rsidR="00D238E6">
              <w:rPr>
                <w:rFonts w:ascii="Arial" w:hAnsi="Arial" w:cs="Arial"/>
              </w:rPr>
              <w:t xml:space="preserve">od rodičů, s kterými přicházejí </w:t>
            </w:r>
            <w:r w:rsidR="00D238E6" w:rsidRPr="00D238E6">
              <w:rPr>
                <w:rFonts w:ascii="Arial" w:hAnsi="Arial" w:cs="Arial"/>
              </w:rPr>
              <w:t>uč</w:t>
            </w:r>
            <w:r w:rsidR="00D238E6">
              <w:rPr>
                <w:rFonts w:ascii="Arial" w:hAnsi="Arial" w:cs="Arial"/>
              </w:rPr>
              <w:t>itelky do každodenního kontaktu, proto my přijde doporučení do praxe poněkud povrchní.</w:t>
            </w:r>
          </w:p>
          <w:p w14:paraId="2BD38F9A" w14:textId="6D3B8C9D" w:rsidR="00ED24B9" w:rsidRDefault="00ED24B9" w:rsidP="00ED24B9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Práce byla zkontrolována systémem </w:t>
            </w:r>
            <w:r w:rsidRPr="00A07B9D">
              <w:rPr>
                <w:rFonts w:ascii="Arial" w:hAnsi="Arial" w:cs="Arial"/>
              </w:rPr>
              <w:t>Theses.cz</w:t>
            </w:r>
            <w:r>
              <w:rPr>
                <w:rFonts w:ascii="Arial" w:hAnsi="Arial" w:cs="Arial"/>
              </w:rPr>
              <w:t xml:space="preserve"> pro zhodnocení původnosti a vedou</w:t>
            </w:r>
            <w:r w:rsidR="00F61AE9">
              <w:rPr>
                <w:rFonts w:ascii="Arial" w:hAnsi="Arial" w:cs="Arial"/>
              </w:rPr>
              <w:t xml:space="preserve">cím práce s výsledkem: práce </w:t>
            </w:r>
            <w:r w:rsidRPr="00F61AE9">
              <w:rPr>
                <w:rFonts w:ascii="Arial" w:hAnsi="Arial" w:cs="Arial"/>
                <w:b/>
              </w:rPr>
              <w:t>není plagiát.</w:t>
            </w:r>
          </w:p>
          <w:p w14:paraId="7739B8C1" w14:textId="700193E1" w:rsidR="002E40F3" w:rsidRPr="00C34AEC" w:rsidRDefault="00F61AE9" w:rsidP="00F61AE9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Bakalářskou práci </w:t>
            </w:r>
            <w:r w:rsidRPr="00F61AE9">
              <w:rPr>
                <w:rFonts w:ascii="Arial" w:hAnsi="Arial" w:cs="Arial"/>
                <w:b/>
              </w:rPr>
              <w:t>doporučuji</w:t>
            </w:r>
            <w:r w:rsidR="00ED24B9" w:rsidRPr="00F61AE9">
              <w:rPr>
                <w:rFonts w:ascii="Arial" w:hAnsi="Arial" w:cs="Arial"/>
                <w:b/>
              </w:rPr>
              <w:t xml:space="preserve"> </w:t>
            </w:r>
            <w:r w:rsidR="00ED24B9">
              <w:rPr>
                <w:rFonts w:ascii="Arial" w:hAnsi="Arial" w:cs="Arial"/>
              </w:rPr>
              <w:t xml:space="preserve">k obhajobě. </w:t>
            </w:r>
          </w:p>
        </w:tc>
      </w:tr>
      <w:tr w:rsidR="002E40F3" w:rsidRPr="00C34AEC" w14:paraId="45D5654E" w14:textId="77777777" w:rsidTr="31684C7B">
        <w:tc>
          <w:tcPr>
            <w:tcW w:w="5000" w:type="pct"/>
            <w:gridSpan w:val="8"/>
          </w:tcPr>
          <w:p w14:paraId="4DED9C15" w14:textId="4C4E4D40" w:rsidR="002E40F3" w:rsidRPr="00C34AEC" w:rsidRDefault="002E40F3" w:rsidP="31684C7B">
            <w:pPr>
              <w:rPr>
                <w:rFonts w:ascii="Arial" w:hAnsi="Arial" w:cs="Arial"/>
                <w:b/>
                <w:bCs/>
              </w:rPr>
            </w:pPr>
            <w:r w:rsidRPr="31684C7B">
              <w:rPr>
                <w:rFonts w:ascii="Arial" w:hAnsi="Arial" w:cs="Arial"/>
                <w:b/>
                <w:bCs/>
              </w:rPr>
              <w:lastRenderedPageBreak/>
              <w:t>Otázky k obhajobě</w:t>
            </w:r>
            <w:r w:rsidRPr="31684C7B">
              <w:rPr>
                <w:rStyle w:val="Znakapoznpodarou"/>
                <w:rFonts w:ascii="Arial" w:hAnsi="Arial" w:cs="Arial"/>
                <w:b/>
                <w:bCs/>
              </w:rPr>
              <w:footnoteReference w:id="2"/>
            </w:r>
            <w:r w:rsidRPr="31684C7B">
              <w:rPr>
                <w:rFonts w:ascii="Arial" w:hAnsi="Arial" w:cs="Arial"/>
                <w:b/>
                <w:bCs/>
              </w:rPr>
              <w:t>:</w:t>
            </w:r>
          </w:p>
          <w:p w14:paraId="0135CBF0" w14:textId="4DC7ECB2" w:rsidR="002E40F3" w:rsidRPr="00C34AEC" w:rsidRDefault="009E2E7F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1.</w:t>
            </w:r>
            <w:r w:rsidR="00537A76">
              <w:t xml:space="preserve"> </w:t>
            </w:r>
            <w:r w:rsidR="00537A76">
              <w:rPr>
                <w:rFonts w:ascii="Arial" w:hAnsi="Arial" w:cs="Arial"/>
              </w:rPr>
              <w:t xml:space="preserve">Mohla </w:t>
            </w:r>
            <w:proofErr w:type="gramStart"/>
            <w:r w:rsidR="00537A76">
              <w:rPr>
                <w:rFonts w:ascii="Arial" w:hAnsi="Arial" w:cs="Arial"/>
              </w:rPr>
              <w:t>by jste uvést</w:t>
            </w:r>
            <w:proofErr w:type="gramEnd"/>
            <w:r w:rsidR="00537A76">
              <w:rPr>
                <w:rFonts w:ascii="Arial" w:hAnsi="Arial" w:cs="Arial"/>
              </w:rPr>
              <w:t xml:space="preserve"> příklad </w:t>
            </w:r>
            <w:r w:rsidR="00537A76" w:rsidRPr="00537A76">
              <w:rPr>
                <w:rFonts w:ascii="Arial" w:hAnsi="Arial" w:cs="Arial"/>
              </w:rPr>
              <w:t>xenofilie</w:t>
            </w:r>
            <w:r w:rsidR="00537A76">
              <w:rPr>
                <w:rFonts w:ascii="Arial" w:hAnsi="Arial" w:cs="Arial"/>
              </w:rPr>
              <w:t xml:space="preserve"> ?</w:t>
            </w:r>
          </w:p>
          <w:p w14:paraId="47886996" w14:textId="5899E963" w:rsidR="009E2E7F" w:rsidRPr="00C34AEC" w:rsidRDefault="009E2E7F" w:rsidP="001E74AA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2.</w:t>
            </w:r>
            <w:r w:rsidR="001E74AA">
              <w:rPr>
                <w:rFonts w:ascii="Arial" w:hAnsi="Arial" w:cs="Arial"/>
              </w:rPr>
              <w:t xml:space="preserve"> Uvádíte - j</w:t>
            </w:r>
            <w:r w:rsidR="001E74AA" w:rsidRPr="001E74AA">
              <w:rPr>
                <w:rFonts w:ascii="Arial" w:hAnsi="Arial" w:cs="Arial"/>
              </w:rPr>
              <w:t>ediným kritériem výběru bylo, aby měla učitelka zkušenosti s</w:t>
            </w:r>
            <w:r w:rsidR="001E74AA">
              <w:rPr>
                <w:rFonts w:ascii="Arial" w:hAnsi="Arial" w:cs="Arial"/>
              </w:rPr>
              <w:t xml:space="preserve"> prací s dítětem se speciálními </w:t>
            </w:r>
            <w:r w:rsidR="001E74AA" w:rsidRPr="001E74AA">
              <w:rPr>
                <w:rFonts w:ascii="Arial" w:hAnsi="Arial" w:cs="Arial"/>
              </w:rPr>
              <w:t>vzdělávacími potřebami.</w:t>
            </w:r>
            <w:r w:rsidR="001E74AA">
              <w:rPr>
                <w:rFonts w:ascii="Arial" w:hAnsi="Arial" w:cs="Arial"/>
              </w:rPr>
              <w:t xml:space="preserve"> – proč toto </w:t>
            </w:r>
            <w:proofErr w:type="gramStart"/>
            <w:r w:rsidR="001E74AA">
              <w:rPr>
                <w:rFonts w:ascii="Arial" w:hAnsi="Arial" w:cs="Arial"/>
              </w:rPr>
              <w:t>kritérium ?</w:t>
            </w:r>
            <w:proofErr w:type="gramEnd"/>
          </w:p>
        </w:tc>
      </w:tr>
      <w:tr w:rsidR="002E40F3" w:rsidRPr="00C34AEC" w14:paraId="3D60B71B" w14:textId="77777777" w:rsidTr="31684C7B">
        <w:tc>
          <w:tcPr>
            <w:tcW w:w="3787" w:type="pct"/>
            <w:gridSpan w:val="2"/>
          </w:tcPr>
          <w:p w14:paraId="66D4B4B9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1894F7EF">
              <w:rPr>
                <w:rFonts w:ascii="Arial" w:hAnsi="Arial" w:cs="Arial"/>
                <w:b/>
                <w:bCs/>
              </w:rPr>
              <w:t>Celkové hodnocení</w:t>
            </w:r>
            <w:r w:rsidRPr="1894F7EF">
              <w:rPr>
                <w:rStyle w:val="Znakapoznpodarou"/>
                <w:rFonts w:ascii="Arial" w:hAnsi="Arial" w:cs="Arial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212" w:type="pct"/>
            <w:vAlign w:val="center"/>
          </w:tcPr>
          <w:p w14:paraId="5023141B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1F3B1409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562C75D1" w14:textId="0CCE707A" w:rsidR="002E40F3" w:rsidRPr="00C34AEC" w:rsidRDefault="00537A76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04" w:type="pct"/>
            <w:vAlign w:val="center"/>
          </w:tcPr>
          <w:p w14:paraId="664355AD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1A965116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vAlign w:val="center"/>
          </w:tcPr>
          <w:p w14:paraId="7DF4E37C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691C39AB" w14:textId="77777777" w:rsidTr="31684C7B">
        <w:tc>
          <w:tcPr>
            <w:tcW w:w="3787" w:type="pct"/>
            <w:gridSpan w:val="2"/>
            <w:vAlign w:val="center"/>
          </w:tcPr>
          <w:p w14:paraId="6FD1CBF4" w14:textId="12184169" w:rsidR="002E40F3" w:rsidRPr="00C34AEC" w:rsidRDefault="002E40F3" w:rsidP="00AB7C0C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 xml:space="preserve">Datum: </w:t>
            </w:r>
            <w:proofErr w:type="gramStart"/>
            <w:r w:rsidR="00F61AE9">
              <w:rPr>
                <w:rFonts w:ascii="Arial" w:hAnsi="Arial" w:cs="Arial"/>
              </w:rPr>
              <w:t>9.5.2025</w:t>
            </w:r>
            <w:proofErr w:type="gramEnd"/>
          </w:p>
        </w:tc>
        <w:tc>
          <w:tcPr>
            <w:tcW w:w="1213" w:type="pct"/>
            <w:gridSpan w:val="6"/>
            <w:vAlign w:val="center"/>
          </w:tcPr>
          <w:p w14:paraId="03ED1799" w14:textId="2DBD3B92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Podpis:</w:t>
            </w:r>
            <w:r w:rsidR="00F61AE9">
              <w:rPr>
                <w:rFonts w:ascii="Arial" w:hAnsi="Arial" w:cs="Arial"/>
              </w:rPr>
              <w:t xml:space="preserve"> </w:t>
            </w:r>
            <w:proofErr w:type="spellStart"/>
            <w:r w:rsidR="00F61AE9">
              <w:rPr>
                <w:rFonts w:ascii="Arial" w:hAnsi="Arial" w:cs="Arial"/>
              </w:rPr>
              <w:t>Božik</w:t>
            </w:r>
            <w:proofErr w:type="spellEnd"/>
            <w:r w:rsidR="00F61AE9">
              <w:rPr>
                <w:rFonts w:ascii="Arial" w:hAnsi="Arial" w:cs="Arial"/>
              </w:rPr>
              <w:t xml:space="preserve">, </w:t>
            </w:r>
            <w:proofErr w:type="spellStart"/>
            <w:proofErr w:type="gramStart"/>
            <w:r w:rsidR="00F61AE9">
              <w:rPr>
                <w:rFonts w:ascii="Arial" w:hAnsi="Arial" w:cs="Arial"/>
              </w:rPr>
              <w:t>v.r</w:t>
            </w:r>
            <w:proofErr w:type="spellEnd"/>
            <w:proofErr w:type="gramEnd"/>
          </w:p>
        </w:tc>
      </w:tr>
    </w:tbl>
    <w:p w14:paraId="44FB30F8" w14:textId="77777777" w:rsidR="00B94260" w:rsidRPr="00ED24B9" w:rsidRDefault="00B94260">
      <w:pPr>
        <w:rPr>
          <w:rFonts w:ascii="Arial" w:hAnsi="Arial" w:cs="Arial"/>
          <w:b/>
        </w:rPr>
      </w:pPr>
    </w:p>
    <w:sectPr w:rsidR="00B94260" w:rsidRPr="00ED24B9" w:rsidSect="004174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4FAF07" w14:textId="77777777" w:rsidR="00711DB6" w:rsidRDefault="00711DB6" w:rsidP="001471ED">
      <w:r>
        <w:separator/>
      </w:r>
    </w:p>
  </w:endnote>
  <w:endnote w:type="continuationSeparator" w:id="0">
    <w:p w14:paraId="6096392C" w14:textId="77777777" w:rsidR="00711DB6" w:rsidRDefault="00711DB6" w:rsidP="001471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63AC19" w14:textId="77777777" w:rsidR="00711DB6" w:rsidRDefault="00711DB6" w:rsidP="001471ED">
      <w:r>
        <w:separator/>
      </w:r>
    </w:p>
  </w:footnote>
  <w:footnote w:type="continuationSeparator" w:id="0">
    <w:p w14:paraId="5F6B13F0" w14:textId="77777777" w:rsidR="00711DB6" w:rsidRDefault="00711DB6" w:rsidP="001471ED">
      <w:r>
        <w:continuationSeparator/>
      </w:r>
    </w:p>
  </w:footnote>
  <w:footnote w:id="1">
    <w:p w14:paraId="7B1B82B4" w14:textId="0D33B48E" w:rsidR="1894F7EF" w:rsidRDefault="1894F7EF" w:rsidP="1894F7EF">
      <w:pPr>
        <w:pStyle w:val="Textpoznpodarou"/>
      </w:pPr>
      <w:r w:rsidRPr="1894F7EF">
        <w:rPr>
          <w:rStyle w:val="Znakapoznpodarou"/>
        </w:rPr>
        <w:footnoteRef/>
      </w:r>
      <w:r>
        <w:t xml:space="preserve"> </w:t>
      </w:r>
      <w:r w:rsidRPr="1894F7EF">
        <w:rPr>
          <w:color w:val="000000" w:themeColor="text1"/>
          <w:sz w:val="19"/>
          <w:szCs w:val="19"/>
        </w:rPr>
        <w:t xml:space="preserve">Vepisujte prosím písemnou podobu klasifikace v rozsahu A – F. </w:t>
      </w:r>
      <w:r w:rsidRPr="1894F7EF">
        <w:rPr>
          <w:color w:val="000000" w:themeColor="text1"/>
        </w:rPr>
        <w:t xml:space="preserve"> </w:t>
      </w:r>
      <w:r w:rsidRPr="1894F7EF">
        <w:t xml:space="preserve"> </w:t>
      </w:r>
    </w:p>
  </w:footnote>
  <w:footnote w:id="2">
    <w:p w14:paraId="450604BC" w14:textId="1B7936FD" w:rsidR="31684C7B" w:rsidRDefault="31684C7B" w:rsidP="31684C7B">
      <w:pPr>
        <w:pStyle w:val="Textpoznpodarou"/>
      </w:pPr>
      <w:r w:rsidRPr="31684C7B">
        <w:rPr>
          <w:rStyle w:val="Znakapoznpodarou"/>
        </w:rPr>
        <w:footnoteRef/>
      </w:r>
      <w:r>
        <w:t xml:space="preserve"> </w:t>
      </w:r>
      <w:r w:rsidRPr="31684C7B">
        <w:rPr>
          <w:color w:val="000000" w:themeColor="text1"/>
          <w:sz w:val="19"/>
          <w:szCs w:val="19"/>
        </w:rPr>
        <w:t xml:space="preserve">Minimálně jedna z otázek se musí týkat teoretického ukotvení práce. </w:t>
      </w:r>
      <w:r w:rsidRPr="31684C7B">
        <w:rPr>
          <w:color w:val="000000" w:themeColor="text1"/>
        </w:rPr>
        <w:t xml:space="preserve"> </w:t>
      </w:r>
      <w:r w:rsidRPr="31684C7B">
        <w:t xml:space="preserve"> </w:t>
      </w:r>
    </w:p>
  </w:footnote>
  <w:footnote w:id="3">
    <w:p w14:paraId="3740B3BB" w14:textId="77777777" w:rsidR="002E40F3" w:rsidRDefault="002E40F3" w:rsidP="001471ED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6213E3"/>
    <w:multiLevelType w:val="hybridMultilevel"/>
    <w:tmpl w:val="C4D47E4E"/>
    <w:lvl w:ilvl="0" w:tplc="DA54491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AB5D25"/>
    <w:multiLevelType w:val="hybridMultilevel"/>
    <w:tmpl w:val="B3B849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71ED"/>
    <w:rsid w:val="0002465C"/>
    <w:rsid w:val="00041F7C"/>
    <w:rsid w:val="000E102F"/>
    <w:rsid w:val="00102BCF"/>
    <w:rsid w:val="00114483"/>
    <w:rsid w:val="001471ED"/>
    <w:rsid w:val="001D33EA"/>
    <w:rsid w:val="001E74AA"/>
    <w:rsid w:val="002A3755"/>
    <w:rsid w:val="002C2527"/>
    <w:rsid w:val="002E40F3"/>
    <w:rsid w:val="00385E1B"/>
    <w:rsid w:val="00417493"/>
    <w:rsid w:val="004A0F0E"/>
    <w:rsid w:val="00501834"/>
    <w:rsid w:val="0053742C"/>
    <w:rsid w:val="00537A76"/>
    <w:rsid w:val="00544F6A"/>
    <w:rsid w:val="005500E7"/>
    <w:rsid w:val="005957FF"/>
    <w:rsid w:val="005A5D39"/>
    <w:rsid w:val="006359A1"/>
    <w:rsid w:val="00646662"/>
    <w:rsid w:val="006D3086"/>
    <w:rsid w:val="00711DB6"/>
    <w:rsid w:val="00735A1B"/>
    <w:rsid w:val="0083020E"/>
    <w:rsid w:val="008D4BFE"/>
    <w:rsid w:val="008D553A"/>
    <w:rsid w:val="008D70D2"/>
    <w:rsid w:val="00974F9A"/>
    <w:rsid w:val="009B69DC"/>
    <w:rsid w:val="009E2E7F"/>
    <w:rsid w:val="00A727B8"/>
    <w:rsid w:val="00AA58C0"/>
    <w:rsid w:val="00AB7C0C"/>
    <w:rsid w:val="00AC036E"/>
    <w:rsid w:val="00AD7477"/>
    <w:rsid w:val="00B21FD8"/>
    <w:rsid w:val="00B5120B"/>
    <w:rsid w:val="00B94260"/>
    <w:rsid w:val="00BC0C6C"/>
    <w:rsid w:val="00BE1AD7"/>
    <w:rsid w:val="00C34AEC"/>
    <w:rsid w:val="00C92A44"/>
    <w:rsid w:val="00CA2944"/>
    <w:rsid w:val="00CB6D7C"/>
    <w:rsid w:val="00D238E6"/>
    <w:rsid w:val="00D54AA4"/>
    <w:rsid w:val="00ED24B9"/>
    <w:rsid w:val="00F61AE9"/>
    <w:rsid w:val="1894F7EF"/>
    <w:rsid w:val="31684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B0C173"/>
  <w15:docId w15:val="{9C07E235-A34A-48E7-99C8-504A6A6F2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471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semiHidden/>
    <w:rsid w:val="001471ED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1471ED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semiHidden/>
    <w:rsid w:val="001471ED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AA58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e8dc29-ded3-4b3d-a689-3bf900e0e398">
      <Terms xmlns="http://schemas.microsoft.com/office/infopath/2007/PartnerControls"/>
    </lcf76f155ced4ddcb4097134ff3c332f>
    <TaxCatchAll xmlns="a7d9eff7-a8a9-45ac-9082-52c8aaf7d34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ED9F34EA5263418F0FAE789C8D86EF" ma:contentTypeVersion="14" ma:contentTypeDescription="Vytvoří nový dokument" ma:contentTypeScope="" ma:versionID="56f5a433c71680d79b31cd969c516cdf">
  <xsd:schema xmlns:xsd="http://www.w3.org/2001/XMLSchema" xmlns:xs="http://www.w3.org/2001/XMLSchema" xmlns:p="http://schemas.microsoft.com/office/2006/metadata/properties" xmlns:ns2="9ae8dc29-ded3-4b3d-a689-3bf900e0e398" xmlns:ns3="a7d9eff7-a8a9-45ac-9082-52c8aaf7d341" targetNamespace="http://schemas.microsoft.com/office/2006/metadata/properties" ma:root="true" ma:fieldsID="427aadd4d0b64a486c2cc42018160261" ns2:_="" ns3:_="">
    <xsd:import namespace="9ae8dc29-ded3-4b3d-a689-3bf900e0e398"/>
    <xsd:import namespace="a7d9eff7-a8a9-45ac-9082-52c8aaf7d3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8dc29-ded3-4b3d-a689-3bf900e0e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9eff7-a8a9-45ac-9082-52c8aaf7d3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369dbb-33f9-47b5-b168-7ac38fabb5e6}" ma:internalName="TaxCatchAll" ma:showField="CatchAllData" ma:web="a7d9eff7-a8a9-45ac-9082-52c8aaf7d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068D8A3-A85C-4A86-9FBE-6C1C9DFC047E}">
  <ds:schemaRefs>
    <ds:schemaRef ds:uri="http://schemas.microsoft.com/office/2006/metadata/properties"/>
    <ds:schemaRef ds:uri="http://schemas.microsoft.com/office/infopath/2007/PartnerControls"/>
    <ds:schemaRef ds:uri="9ae8dc29-ded3-4b3d-a689-3bf900e0e398"/>
    <ds:schemaRef ds:uri="a7d9eff7-a8a9-45ac-9082-52c8aaf7d341"/>
  </ds:schemaRefs>
</ds:datastoreItem>
</file>

<file path=customXml/itemProps2.xml><?xml version="1.0" encoding="utf-8"?>
<ds:datastoreItem xmlns:ds="http://schemas.openxmlformats.org/officeDocument/2006/customXml" ds:itemID="{746663C7-6954-4DE7-B5C5-B135BFBDE5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e8dc29-ded3-4b3d-a689-3bf900e0e398"/>
    <ds:schemaRef ds:uri="a7d9eff7-a8a9-45ac-9082-52c8aaf7d3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B16FC67-CA6E-4647-B348-E0753D223A1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515</Words>
  <Characters>3043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ŽSR ŽT - ZSS Bratislava</Company>
  <LinksUpToDate>false</LinksUpToDate>
  <CharactersWithSpaces>3551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Kočvarová Ilona</dc:creator>
  <cp:lastModifiedBy>Uživatel</cp:lastModifiedBy>
  <cp:revision>2</cp:revision>
  <dcterms:created xsi:type="dcterms:W3CDTF">2025-05-13T12:26:00Z</dcterms:created>
  <dcterms:modified xsi:type="dcterms:W3CDTF">2025-05-13T12:26:00Z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0x010100E8ED9F34EA5263418F0FAE789C8D86EF</vt:lpwstr>
  </property>
  <property fmtid="{D5CDD505-2E9C-101B-9397-08002B2CF9AE}" pid="3" name="MediaServiceImageTags">
    <vt:lpwstr/>
  </property>
</Properties>
</file>