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780D03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2427E" w:rsidRPr="0032427E">
        <w:rPr>
          <w:rFonts w:asciiTheme="minorHAnsi" w:hAnsiTheme="minorHAnsi" w:cstheme="minorHAnsi"/>
          <w:sz w:val="22"/>
          <w:szCs w:val="22"/>
        </w:rPr>
        <w:t>Lucie Fabíková</w:t>
      </w:r>
    </w:p>
    <w:p w14:paraId="7BEB1D07" w14:textId="61F629A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2427E">
        <w:rPr>
          <w:rFonts w:asciiTheme="minorHAnsi" w:hAnsiTheme="minorHAnsi" w:cstheme="minorHAnsi"/>
          <w:sz w:val="22"/>
          <w:szCs w:val="22"/>
        </w:rPr>
        <w:t>doc. Ing. Jana Matošková, Ph.D.</w:t>
      </w:r>
    </w:p>
    <w:p w14:paraId="05C5954D" w14:textId="4DF6C8BC" w:rsidR="00025BF3" w:rsidRDefault="00025BF3" w:rsidP="0032427E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2427E" w:rsidRPr="0032427E">
        <w:rPr>
          <w:rFonts w:cstheme="minorHAnsi"/>
        </w:rPr>
        <w:t>Analýza motivace pracovníků ve společnosti</w:t>
      </w:r>
      <w:r w:rsidR="0032427E">
        <w:rPr>
          <w:rFonts w:cstheme="minorHAnsi"/>
        </w:rPr>
        <w:t xml:space="preserve"> </w:t>
      </w:r>
      <w:r w:rsidR="0032427E" w:rsidRPr="0032427E">
        <w:rPr>
          <w:rFonts w:cstheme="minorHAnsi"/>
        </w:rPr>
        <w:t>SAROUTE s.r.o.</w:t>
      </w:r>
    </w:p>
    <w:p w14:paraId="07FD52EA" w14:textId="31453B02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2427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A3236D1" w:rsidR="000E094A" w:rsidRDefault="003242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561ADD5E" w:rsidR="000E094A" w:rsidRPr="000E094A" w:rsidRDefault="00A5079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Cíle práce jsou vymezeny srozumitelně a odpovídají zadání</w:t>
            </w:r>
            <w:r w:rsidR="00621772">
              <w:t xml:space="preserve"> (s. 13)</w:t>
            </w:r>
            <w:r>
              <w:t>. Hlavní i dílčí cíle jsou smysluplné, i když dílčí cíle by bylo vhodné přesněji formulovat. Zvolený způsob sběru dat (dotazník + rozhovor) může být přínosný, nicméně postrádám jasnější argumentaci k volbě těchto metod. Uvedená zmínka o brainstormingu a myšlenkové mapě</w:t>
            </w:r>
            <w:r w:rsidR="00621772">
              <w:t xml:space="preserve"> (s. 13) </w:t>
            </w:r>
            <w:r>
              <w:t>působí spíše nahodile a nebyla v práci dále rozvinuta či doložena.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0CEAC07" w:rsidR="000E094A" w:rsidRDefault="00393B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4D8FAD75" w:rsidR="000E094A" w:rsidRPr="000E094A" w:rsidRDefault="00393BC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postrádá systematičnost a hloubku. Autorka </w:t>
            </w:r>
            <w:r w:rsidR="00621772">
              <w:t xml:space="preserve">v textu </w:t>
            </w:r>
            <w:r>
              <w:t xml:space="preserve">zaměňuje základní pojmy jako motivace, stimulace a motivování, ačkoli sama uvádí jejich rozdílnost. Výběr teorií </w:t>
            </w:r>
            <w:r w:rsidR="00621772">
              <w:t xml:space="preserve">motivace </w:t>
            </w:r>
            <w:r>
              <w:t>není nijak odůvodněn</w:t>
            </w:r>
            <w:r w:rsidR="00621772">
              <w:t>. Kapitola</w:t>
            </w:r>
            <w:r>
              <w:t xml:space="preserve"> „Současné trendy motivování pracovníků“</w:t>
            </w:r>
            <w:r w:rsidR="00621772">
              <w:t xml:space="preserve"> je velmi stručná, a navíc</w:t>
            </w:r>
            <w:r>
              <w:t xml:space="preserve"> postaven</w:t>
            </w:r>
            <w:r w:rsidR="00621772">
              <w:t>á</w:t>
            </w:r>
            <w:r>
              <w:t xml:space="preserve"> pouze na jednom zdroji). Nejedná se o kritickou literární rešerši – chybí diskuse autorů, odkazy jsou</w:t>
            </w:r>
            <w:r w:rsidR="00621772">
              <w:t xml:space="preserve"> většinou</w:t>
            </w:r>
            <w:r>
              <w:t xml:space="preserve"> často uvedeny pouze na konci odstavce. Teoretická část nezohledňuje specifika malých firem</w:t>
            </w:r>
            <w:r w:rsidR="00621772">
              <w:t>, což by bylo vhodné vzhledem ke zvolené organizaci. V teoretické části postrádám</w:t>
            </w:r>
            <w:r>
              <w:t xml:space="preserve"> definování faktorů a HR praktik ovlivňujících motivaci</w:t>
            </w:r>
            <w:r w:rsidR="00621772">
              <w:t xml:space="preserve"> zaměstnanců</w:t>
            </w:r>
            <w:r>
              <w:t xml:space="preserve">. </w:t>
            </w:r>
            <w:r w:rsidR="00621772">
              <w:t xml:space="preserve">Počet zdrojů hodnotím jako mírně podprůměrný, ale stále ještě dostatečný pro bakalářskou práci. </w:t>
            </w:r>
            <w:r>
              <w:t>Zdroje jsou převážně obecné</w:t>
            </w:r>
            <w:r w:rsidR="00621772">
              <w:t xml:space="preserve"> (nezacílené na motivaci a motivování)</w:t>
            </w:r>
            <w:r>
              <w:t>, s malým zastoupením odborné zahraniční literatury.</w:t>
            </w:r>
            <w:r w:rsidR="00621772">
              <w:t xml:space="preserve"> Shrnutí teoretických poznatků je v práci uvedeno.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D7599C7" w:rsidR="000E094A" w:rsidRDefault="00393B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2E8F35F2" w:rsidR="000E094A" w:rsidRPr="000E094A" w:rsidRDefault="00393BC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Analytická část trpí řadou nedostatků. Výzkumné otázky nejsou zcela jasně odůvodněny, některé z nich se spíše podobají hypotézám. Problematická je i vhodnost dotazníkového šetření v malé firmě (nízká anonymita respondentů). Dotazník je vyhodnocován mechanicky otázku po otázce, přičemž grafy často zbytečně duplikují informace a jsou ve formátu 3D, který je v této souvislosti nevhodný. U číselných škál chybí základní statistické ukazatele, až na výjimky. Přepis rozhovoru je přiložen, ale chybí systematické vyhodnocení. Celkově chybí diskuse nad výsledky a propojení s teoretickými východisky.</w:t>
            </w:r>
            <w:r w:rsidR="00443022">
              <w:t xml:space="preserve"> Chybí systematické shrnutí analytických poznatků.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1408064" w:rsidR="000E094A" w:rsidRDefault="00393B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117C786D" w:rsidR="000E094A" w:rsidRPr="000E094A" w:rsidRDefault="00393BC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Návrhová část je rozčleněna do </w:t>
            </w:r>
            <w:r w:rsidR="00443022">
              <w:t>6</w:t>
            </w:r>
            <w:r>
              <w:t xml:space="preserve"> oblastí, ale návrhy zůstávají převážně obecné a nejsou prakticky uchopitelné. Chybí konkrétní rozpracování nebo vyčíslení finanční náročnosti (</w:t>
            </w:r>
            <w:r w:rsidR="00443022">
              <w:t xml:space="preserve">autorka nabízí </w:t>
            </w:r>
            <w:r>
              <w:t xml:space="preserve">pouze odhad </w:t>
            </w:r>
            <w:r w:rsidR="00443022">
              <w:t xml:space="preserve">finanční náročnosti ve smyslu </w:t>
            </w:r>
            <w:r>
              <w:t xml:space="preserve">mírná/střední/vysoká), přesto oceňuji, že autorka zohlednila i organizační náročnost. </w:t>
            </w:r>
            <w:r w:rsidR="00443022">
              <w:t>N</w:t>
            </w:r>
            <w:r>
              <w:t xml:space="preserve">ávrhy </w:t>
            </w:r>
            <w:r w:rsidR="00443022">
              <w:t xml:space="preserve">částečně </w:t>
            </w:r>
            <w:r>
              <w:t>navazují na zjištění z analytické části.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45CD027" w:rsidR="000E094A" w:rsidRDefault="00393B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2FF4B028" w:rsidR="000E094A" w:rsidRDefault="00393BC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Formální stránka práce má rezervy. Text není zarovnán do bloku, styl psaní není jednotný – střídá se autorský plurál a singulár, což působí </w:t>
            </w:r>
            <w:r>
              <w:t>rušivě, a navíc autorský plurál v kontextu bakalářské práce je nevhodný</w:t>
            </w:r>
            <w:r>
              <w:t xml:space="preserve">. Provázanost textu by zasluhovala větší pozornost. Grafická úroveň </w:t>
            </w:r>
            <w:r w:rsidR="00621772">
              <w:t>práce odpovídá standardům. C</w:t>
            </w:r>
            <w:r>
              <w:t>itační norma v seznamu literatury j</w:t>
            </w:r>
            <w:r w:rsidR="00621772">
              <w:t>e</w:t>
            </w:r>
            <w:r>
              <w:t xml:space="preserve"> dodržen</w:t>
            </w:r>
            <w:r w:rsidR="00621772">
              <w:t>a</w:t>
            </w:r>
            <w: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9665260" w:rsidR="009C7318" w:rsidRDefault="00393B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A6D99C9" w14:textId="2C7799BA" w:rsidR="00F92C79" w:rsidRDefault="00393BC6" w:rsidP="00AF31F5">
            <w:pPr>
              <w:tabs>
                <w:tab w:val="right" w:pos="8789"/>
              </w:tabs>
              <w:jc w:val="both"/>
            </w:pPr>
            <w:r>
              <w:t xml:space="preserve">Práce zpracovává zajímavé téma, ale trpí významnými obsahovými i metodologickými nedostatky, především v teoretické a analytické části. Přestože formálně splňuje požadavky na bakalářskou práci, její přínos a kvalita jsou </w:t>
            </w:r>
            <w:r w:rsidR="00443022">
              <w:t>jen uspokojivé</w:t>
            </w:r>
            <w:r>
              <w:t>.</w:t>
            </w:r>
          </w:p>
          <w:p w14:paraId="4FC68188" w14:textId="1573115B" w:rsidR="00393BC6" w:rsidRPr="000E094A" w:rsidRDefault="00393BC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4884A91F" w14:textId="0CEE1C77" w:rsidR="00393BC6" w:rsidRPr="00393BC6" w:rsidRDefault="00393BC6" w:rsidP="00393BC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393BC6">
        <w:rPr>
          <w:rFonts w:cstheme="minorHAnsi"/>
        </w:rPr>
        <w:t>Jaký je rozdíl mezi pojmy motivace, motivování</w:t>
      </w:r>
      <w:r>
        <w:rPr>
          <w:rFonts w:cstheme="minorHAnsi"/>
        </w:rPr>
        <w:t>,</w:t>
      </w:r>
      <w:r w:rsidRPr="00393BC6">
        <w:rPr>
          <w:rFonts w:cstheme="minorHAnsi"/>
        </w:rPr>
        <w:t xml:space="preserve"> stimulace</w:t>
      </w:r>
      <w:r>
        <w:rPr>
          <w:rFonts w:cstheme="minorHAnsi"/>
        </w:rPr>
        <w:t xml:space="preserve"> a spokojenost</w:t>
      </w:r>
      <w:r w:rsidRPr="00393BC6">
        <w:rPr>
          <w:rFonts w:cstheme="minorHAnsi"/>
        </w:rPr>
        <w:t>? Který z těchto pojmů byl v práci primárně cílový?</w:t>
      </w:r>
    </w:p>
    <w:p w14:paraId="03F0EB91" w14:textId="2DE076AA" w:rsidR="00393BC6" w:rsidRPr="00393BC6" w:rsidRDefault="00393BC6" w:rsidP="00393BC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393BC6">
        <w:rPr>
          <w:rFonts w:cstheme="minorHAnsi"/>
        </w:rPr>
        <w:t>V kapitole 2 popisujete vybrané motivační teorie. Proč jste zvolila právě ty</w:t>
      </w:r>
      <w:r>
        <w:rPr>
          <w:rFonts w:cstheme="minorHAnsi"/>
        </w:rPr>
        <w:t>, co uvádíte</w:t>
      </w:r>
      <w:r w:rsidRPr="00393BC6">
        <w:rPr>
          <w:rFonts w:cstheme="minorHAnsi"/>
        </w:rPr>
        <w:t>?</w:t>
      </w:r>
    </w:p>
    <w:p w14:paraId="5C487195" w14:textId="77777777" w:rsidR="00393BC6" w:rsidRPr="00393BC6" w:rsidRDefault="00393BC6" w:rsidP="00393BC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393BC6">
        <w:rPr>
          <w:rFonts w:cstheme="minorHAnsi"/>
        </w:rPr>
        <w:t xml:space="preserve">Na </w:t>
      </w:r>
      <w:proofErr w:type="gramStart"/>
      <w:r w:rsidRPr="00393BC6">
        <w:rPr>
          <w:rFonts w:cstheme="minorHAnsi"/>
        </w:rPr>
        <w:t>základě</w:t>
      </w:r>
      <w:proofErr w:type="gramEnd"/>
      <w:r w:rsidRPr="00393BC6">
        <w:rPr>
          <w:rFonts w:cstheme="minorHAnsi"/>
        </w:rPr>
        <w:t xml:space="preserve"> čeho jste volila otázky do dotazníkového šetření?</w:t>
      </w:r>
    </w:p>
    <w:p w14:paraId="704DFE3E" w14:textId="03514340" w:rsidR="00393BC6" w:rsidRDefault="00393BC6" w:rsidP="00393BC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393BC6">
        <w:rPr>
          <w:rFonts w:cstheme="minorHAnsi"/>
        </w:rPr>
        <w:t>Jaký statistický test by bylo možné využít pro porovnání odpovědí podle pohlaví či země působení respondentů?</w:t>
      </w:r>
    </w:p>
    <w:p w14:paraId="5F8D9716" w14:textId="5AA93822" w:rsidR="00443022" w:rsidRPr="00393BC6" w:rsidRDefault="00443022" w:rsidP="00393BC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443022">
        <w:rPr>
          <w:rFonts w:cstheme="minorHAnsi"/>
        </w:rPr>
        <w:t xml:space="preserve">Co Vás vede k domněnce, že </w:t>
      </w:r>
      <w:proofErr w:type="spellStart"/>
      <w:r w:rsidRPr="00443022">
        <w:rPr>
          <w:rFonts w:cstheme="minorHAnsi"/>
        </w:rPr>
        <w:t>teambuildingová</w:t>
      </w:r>
      <w:proofErr w:type="spellEnd"/>
      <w:r w:rsidRPr="00443022">
        <w:rPr>
          <w:rFonts w:cstheme="minorHAnsi"/>
        </w:rPr>
        <w:t xml:space="preserve"> akce zlepší mezilidské vztahy na pracovišti?</w:t>
      </w:r>
      <w:r>
        <w:rPr>
          <w:rFonts w:cstheme="minorHAnsi"/>
        </w:rPr>
        <w:t xml:space="preserve"> O jaké zdroje se zde opíráte?</w:t>
      </w:r>
    </w:p>
    <w:p w14:paraId="1991DEDB" w14:textId="28DB48B2" w:rsidR="005C4ACA" w:rsidRDefault="00393BC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by byly roční</w:t>
      </w:r>
      <w:r w:rsidRPr="00393BC6">
        <w:rPr>
          <w:rFonts w:cstheme="minorHAnsi"/>
        </w:rPr>
        <w:t xml:space="preserve"> finanční dopady návrhu na zavedení příspěvku na penzijní připojištění nebo </w:t>
      </w:r>
      <w:proofErr w:type="spellStart"/>
      <w:r w:rsidRPr="00393BC6">
        <w:rPr>
          <w:rFonts w:cstheme="minorHAnsi"/>
        </w:rPr>
        <w:t>sick</w:t>
      </w:r>
      <w:proofErr w:type="spellEnd"/>
      <w:r w:rsidRPr="00393BC6">
        <w:rPr>
          <w:rFonts w:cstheme="minorHAnsi"/>
        </w:rPr>
        <w:t xml:space="preserve"> </w:t>
      </w:r>
      <w:proofErr w:type="spellStart"/>
      <w:r w:rsidRPr="00393BC6">
        <w:rPr>
          <w:rFonts w:cstheme="minorHAnsi"/>
        </w:rPr>
        <w:t>days</w:t>
      </w:r>
      <w:proofErr w:type="spellEnd"/>
      <w:r>
        <w:rPr>
          <w:rFonts w:cstheme="minorHAnsi"/>
        </w:rPr>
        <w:t xml:space="preserve"> na firmu</w:t>
      </w:r>
      <w:r w:rsidRPr="00393BC6">
        <w:rPr>
          <w:rFonts w:cstheme="minorHAnsi"/>
        </w:rPr>
        <w:t>?</w:t>
      </w:r>
      <w:r>
        <w:rPr>
          <w:rFonts w:cstheme="minorHAnsi"/>
        </w:rPr>
        <w:t xml:space="preserve"> Byly by pro firmu přijatelné?</w:t>
      </w:r>
    </w:p>
    <w:p w14:paraId="7F808E0E" w14:textId="7055006A" w:rsidR="00443022" w:rsidRPr="00393BC6" w:rsidRDefault="0044302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43022">
        <w:rPr>
          <w:rFonts w:cstheme="minorHAnsi"/>
        </w:rPr>
        <w:t>Téma práce bylo analýza motivace pracovníků ve společnosti. Jaká je tedy úroveň motivace zaměstnanců</w:t>
      </w:r>
      <w:r>
        <w:rPr>
          <w:rFonts w:cstheme="minorHAnsi"/>
        </w:rPr>
        <w:t xml:space="preserve"> ve firmě</w:t>
      </w:r>
      <w:r w:rsidRPr="00443022">
        <w:rPr>
          <w:rFonts w:cstheme="minorHAnsi"/>
        </w:rPr>
        <w:t>?</w:t>
      </w:r>
      <w:bookmarkStart w:id="2" w:name="_GoBack"/>
      <w:bookmarkEnd w:id="2"/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B99F45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2427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2427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B524E7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2427E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awMDWwMDQ0tDQ2MzFU0lEKTi0uzszPAykwrAUAiYekICwAAAA="/>
  </w:docVars>
  <w:rsids>
    <w:rsidRoot w:val="00BA16DD"/>
    <w:rsid w:val="00025BF3"/>
    <w:rsid w:val="000E094A"/>
    <w:rsid w:val="00112356"/>
    <w:rsid w:val="0024258E"/>
    <w:rsid w:val="0029651C"/>
    <w:rsid w:val="002B183C"/>
    <w:rsid w:val="0032427E"/>
    <w:rsid w:val="00393BC6"/>
    <w:rsid w:val="00443022"/>
    <w:rsid w:val="004D378C"/>
    <w:rsid w:val="005A3B4A"/>
    <w:rsid w:val="005C4ACA"/>
    <w:rsid w:val="00621772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5079F"/>
    <w:rsid w:val="00A7527E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c8a432d0-6a18-4b4e-b941-c41239099df8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1d15c0d2-593a-4097-9533-3285f80f41a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5F0D36-8502-4BFF-9CD0-BB320DFD1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861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4</cp:revision>
  <cp:lastPrinted>2022-03-14T11:55:00Z</cp:lastPrinted>
  <dcterms:created xsi:type="dcterms:W3CDTF">2025-05-30T14:27:00Z</dcterms:created>
  <dcterms:modified xsi:type="dcterms:W3CDTF">2025-05-30T14:50:00Z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