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2"/>
        <w:gridCol w:w="3687"/>
        <w:gridCol w:w="462"/>
        <w:gridCol w:w="455"/>
        <w:gridCol w:w="455"/>
        <w:gridCol w:w="390"/>
        <w:gridCol w:w="350"/>
        <w:gridCol w:w="337"/>
      </w:tblGrid>
      <w:tr w:rsidR="00002BCA" w:rsidRPr="00263656" w14:paraId="4FB9593B" w14:textId="77777777" w:rsidTr="07C51C49">
        <w:tc>
          <w:tcPr>
            <w:tcW w:w="5000" w:type="pct"/>
            <w:gridSpan w:val="8"/>
          </w:tcPr>
          <w:p w14:paraId="2DEB9FAF" w14:textId="77777777" w:rsidR="00002BCA" w:rsidRPr="00263656" w:rsidRDefault="00002BCA" w:rsidP="00B6344D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B6344D" w:rsidRPr="00263656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07C51C49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3C8A4373" w:rsidR="00002BCA" w:rsidRPr="00263656" w:rsidRDefault="009A752E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Jana Dřímalová</w:t>
            </w:r>
          </w:p>
        </w:tc>
      </w:tr>
      <w:tr w:rsidR="00002BCA" w:rsidRPr="00263656" w14:paraId="109012F8" w14:textId="77777777" w:rsidTr="07C51C49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642F3490" w:rsidR="00002BCA" w:rsidRPr="00263656" w:rsidRDefault="009A752E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Adaptace dítěte s opožděným vývojem v mateřské škole</w:t>
            </w:r>
          </w:p>
        </w:tc>
      </w:tr>
      <w:tr w:rsidR="00002BCA" w:rsidRPr="00263656" w14:paraId="4999E56D" w14:textId="77777777" w:rsidTr="07C51C49">
        <w:tc>
          <w:tcPr>
            <w:tcW w:w="1778" w:type="pct"/>
          </w:tcPr>
          <w:p w14:paraId="28A3E12B" w14:textId="77777777" w:rsidR="00002BCA" w:rsidRPr="00263656" w:rsidRDefault="00002BCA" w:rsidP="00BA07D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BA07DB" w:rsidRPr="00263656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355BAF4F" w:rsidR="00002BCA" w:rsidRPr="00263656" w:rsidRDefault="009A752E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Iva Žáková, Ph.D.</w:t>
            </w:r>
          </w:p>
        </w:tc>
      </w:tr>
      <w:tr w:rsidR="00002BCA" w:rsidRPr="00263656" w14:paraId="60118D15" w14:textId="77777777" w:rsidTr="07C51C49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0E11DA8F" w:rsidR="00002BCA" w:rsidRPr="00263656" w:rsidRDefault="009A752E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07C51C49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235807CA" w:rsidR="00002BCA" w:rsidRPr="00263656" w:rsidRDefault="009A752E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002BCA" w:rsidRPr="00263656" w14:paraId="061FD206" w14:textId="77777777" w:rsidTr="07C51C49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700D06AD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07C51C49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C8F396" w14:textId="495ADBE1" w:rsidR="00002BCA" w:rsidRPr="00263656" w:rsidRDefault="00CB1D9A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07C51C49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DEEC669" w14:textId="3DB22AB1" w:rsidR="00002BCA" w:rsidRPr="00263656" w:rsidRDefault="00CB1D9A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07C51C49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771CADFA" w:rsidR="00002BCA" w:rsidRPr="00263656" w:rsidRDefault="00CB1D9A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07C51C49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224B3C52" w:rsidR="00002BCA" w:rsidRPr="00263656" w:rsidRDefault="00CB1D9A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07C51C49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3B55C9DD" w:rsidR="00002BCA" w:rsidRPr="00263656" w:rsidRDefault="00CB1D9A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07C51C49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8CE6F91" w14:textId="652E0657" w:rsidR="00002BCA" w:rsidRPr="00263656" w:rsidRDefault="00CB1D9A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07C51C49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07C51C49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31B61664" w:rsidR="00002BCA" w:rsidRPr="00263656" w:rsidRDefault="00CB1D9A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3185CB8D" w:rsidR="00002BCA" w:rsidRPr="00263656" w:rsidRDefault="00CB1D9A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4DEB62A" w:rsidR="00002BCA" w:rsidRPr="00263656" w:rsidRDefault="00CB1D9A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07C51C49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07C51C49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43B4F146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0F98D31D" w:rsidR="00002BCA" w:rsidRPr="00263656" w:rsidRDefault="00CB1D9A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07C51C49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6FEF7D" w14:textId="6B3C88D2" w:rsidR="00002BCA" w:rsidRPr="00263656" w:rsidRDefault="00CB1D9A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B6344D" w:rsidRPr="00263656" w14:paraId="468736EA" w14:textId="77777777" w:rsidTr="07C51C49">
        <w:tc>
          <w:tcPr>
            <w:tcW w:w="3716" w:type="pct"/>
            <w:gridSpan w:val="2"/>
          </w:tcPr>
          <w:p w14:paraId="6BAA883E" w14:textId="77777777" w:rsidR="00B6344D" w:rsidRPr="00263656" w:rsidRDefault="00B6344D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vAlign w:val="center"/>
          </w:tcPr>
          <w:p w14:paraId="36FEB5B0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0D7AA69" w14:textId="0C59D601" w:rsidR="00B6344D" w:rsidRPr="00263656" w:rsidRDefault="00CB1D9A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196D064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4FF1C98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D072C0D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8A21919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2741C3E7" w14:textId="77777777" w:rsidTr="07C51C49">
        <w:tc>
          <w:tcPr>
            <w:tcW w:w="5000" w:type="pct"/>
            <w:gridSpan w:val="8"/>
          </w:tcPr>
          <w:p w14:paraId="091D1477" w14:textId="77777777" w:rsidR="00002BCA" w:rsidRPr="00263656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6BD18F9B" w14:textId="77777777" w:rsidR="00A80740" w:rsidRDefault="00A80740" w:rsidP="00052ADF">
            <w:pPr>
              <w:jc w:val="both"/>
              <w:rPr>
                <w:rFonts w:ascii="Arial" w:hAnsi="Arial" w:cs="Arial"/>
              </w:rPr>
            </w:pPr>
          </w:p>
          <w:p w14:paraId="238601FE" w14:textId="0695592E" w:rsidR="00A07B9D" w:rsidRDefault="009A752E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Předkládaná bakalářská práce se zabývá cenným tématem adaptace dítěte se svp v prostředí mateřské školy, Teoretická část se skládá ze tří kapitol, které na sebe logicky a chronologicky navazují. Autorka poměrně zdařile využívá odborné zdroje, které komparuje a prokládá vlastním zpracováním. Některé podkapitoly obsahují převážně jednoho autora, což není adekvátní pro zpracování teoretického problému např.: s. 21-22. Třetí kapitola týkající se opožděného vývoje řeči je zpracována příliš obecně a rozsáhle. Odchází od jádra problému k různým částem a postrádá fokus právě primárně k dané poruše řeči. Opět se objevuje primárně jeden zdroj, který není příliš relevantní pro tuto oblast problematiky a bylo žádoucí využít odborné zdroje z problematiky narušené komunikační schopnosti.</w:t>
            </w:r>
            <w:r w:rsidR="00C51A4E">
              <w:rPr>
                <w:rFonts w:ascii="Arial" w:hAnsi="Arial" w:cs="Arial"/>
              </w:rPr>
              <w:t xml:space="preserve"> Stylistická a formální rovina je na adekvátní úrovni a neobsahuje zásadní nedostatky. Praktická část má aplikační charakter. Autorka vytvořila </w:t>
            </w:r>
            <w:r w:rsidR="00C51A4E">
              <w:rPr>
                <w:rFonts w:ascii="Arial" w:hAnsi="Arial" w:cs="Arial"/>
              </w:rPr>
              <w:lastRenderedPageBreak/>
              <w:t>sadu aktivit pro podporu adaptace dítěte, které je opožděné ve vývoji s akcentem na oblast řeči a jazyka. Oceňuji výběr a modifikaci aktivit, které si autorka vybrala, sestavila a zrealizovala. Stanovené cíle jsou na požadované úrovni, bylo by vhodné některé dílčí cíle lépe formulovat. Týká se to také cílů u jednotlivých aktivit, které splňují rámec, avšak forma je někdy nepřesné a mohla by být více vyprecizovaná. Počet aktivit, motivace i popis je adekvátní a splňuje parametry kladené na tento typ práce. Vhodně je zpracována také evaluace, která díky bodové škále přináší konkrétní vyjádření k dané oblasti. Autorka popisuje sebereflexi velmi obecně s akcentem na dané aktivity a směrem k dětem. Sebereflexe by měla reflektovat pedagogický přístup učitele a zhodnocení především vlastních oblastí.</w:t>
            </w:r>
            <w:r w:rsidR="00CB1D9A">
              <w:rPr>
                <w:rFonts w:ascii="Arial" w:hAnsi="Arial" w:cs="Arial"/>
              </w:rPr>
              <w:t xml:space="preserve"> Závěrečné shrnutí i evaluace je přehledné a podrobné. Doporučen pro praxi přináší také konkrétní náměty, což oceňuji.</w:t>
            </w:r>
          </w:p>
          <w:p w14:paraId="2A8AE64B" w14:textId="318554F2" w:rsidR="00CB1D9A" w:rsidRDefault="00CB1D9A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Studentka pracovala pečlivě, svědomitě a měla snahu po celou dobu práce zapracovávat připomínky. Námět a pojetí teoretické i aplikační práce má potenciál, který by šel ještě dále rozpracovávat a posílit.</w:t>
            </w:r>
          </w:p>
          <w:p w14:paraId="6318A68C" w14:textId="77777777" w:rsidR="00CB1D9A" w:rsidRDefault="00CB1D9A" w:rsidP="00052ADF">
            <w:pPr>
              <w:jc w:val="both"/>
              <w:rPr>
                <w:rFonts w:ascii="Arial" w:hAnsi="Arial" w:cs="Arial"/>
              </w:rPr>
            </w:pPr>
          </w:p>
          <w:p w14:paraId="2BD38F9A" w14:textId="43BA3282" w:rsidR="00E048C4" w:rsidRDefault="00E048C4" w:rsidP="00E048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</w:t>
            </w:r>
            <w:r w:rsidR="009A752E">
              <w:rPr>
                <w:rFonts w:ascii="Arial" w:hAnsi="Arial" w:cs="Arial"/>
              </w:rPr>
              <w:t xml:space="preserve">cím práce s výsledkem: práce </w:t>
            </w:r>
            <w:r>
              <w:rPr>
                <w:rFonts w:ascii="Arial" w:hAnsi="Arial" w:cs="Arial"/>
              </w:rPr>
              <w:t>není plagiát.</w:t>
            </w:r>
          </w:p>
          <w:p w14:paraId="59308369" w14:textId="77777777" w:rsidR="00CB1D9A" w:rsidRDefault="00CB1D9A" w:rsidP="00E048C4">
            <w:pPr>
              <w:jc w:val="both"/>
              <w:rPr>
                <w:rFonts w:ascii="Arial" w:hAnsi="Arial" w:cs="Arial"/>
              </w:rPr>
            </w:pPr>
          </w:p>
          <w:p w14:paraId="7739B8C1" w14:textId="4DDA5B41" w:rsidR="00A07B9D" w:rsidRDefault="009A752E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</w:t>
            </w:r>
            <w:r w:rsidR="00A07B9D">
              <w:rPr>
                <w:rFonts w:ascii="Arial" w:hAnsi="Arial" w:cs="Arial"/>
              </w:rPr>
              <w:t xml:space="preserve"> k obhajobě. </w:t>
            </w:r>
          </w:p>
          <w:p w14:paraId="0F3CABC7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07C51C49">
        <w:tc>
          <w:tcPr>
            <w:tcW w:w="5000" w:type="pct"/>
            <w:gridSpan w:val="8"/>
          </w:tcPr>
          <w:p w14:paraId="4DED9C15" w14:textId="6B3E0A4D" w:rsidR="00002BCA" w:rsidRPr="00263656" w:rsidRDefault="00002BCA" w:rsidP="07C51C49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7C51C49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543A874E" w:rsidR="00D95C1F" w:rsidRPr="00CB1D9A" w:rsidRDefault="00D95C1F" w:rsidP="00CB1D9A">
            <w:pPr>
              <w:rPr>
                <w:rFonts w:ascii="Arial" w:hAnsi="Arial" w:cs="Arial"/>
              </w:rPr>
            </w:pPr>
            <w:r w:rsidRPr="00CB1D9A">
              <w:rPr>
                <w:rFonts w:ascii="Arial" w:hAnsi="Arial" w:cs="Arial"/>
              </w:rPr>
              <w:t>1.</w:t>
            </w:r>
            <w:r w:rsidR="002B14D0" w:rsidRPr="00CB1D9A">
              <w:rPr>
                <w:rFonts w:ascii="Arial" w:hAnsi="Arial" w:cs="Arial"/>
              </w:rPr>
              <w:t xml:space="preserve"> </w:t>
            </w:r>
            <w:r w:rsidR="00CB1D9A" w:rsidRPr="00CB1D9A">
              <w:rPr>
                <w:rStyle w:val="fadeinpfttw8"/>
                <w:rFonts w:ascii="Arial" w:hAnsi="Arial" w:cs="Arial"/>
              </w:rPr>
              <w:t>V třetí kapitole se zmiňuje opožděný vývoj řeči. Jak byste zúžila zaměření této kapitoly, aby lépe odpovídala jádru problematiky?</w:t>
            </w:r>
          </w:p>
          <w:p w14:paraId="39CDDD6A" w14:textId="4C741D1A" w:rsidR="00D95C1F" w:rsidRPr="00CB1D9A" w:rsidRDefault="00D95C1F" w:rsidP="00261F9D">
            <w:pPr>
              <w:rPr>
                <w:rFonts w:ascii="Arial" w:hAnsi="Arial" w:cs="Arial"/>
              </w:rPr>
            </w:pPr>
            <w:r w:rsidRPr="00CB1D9A">
              <w:rPr>
                <w:rFonts w:ascii="Arial" w:hAnsi="Arial" w:cs="Arial"/>
              </w:rPr>
              <w:t>2.</w:t>
            </w:r>
            <w:r w:rsidR="00AC60E9" w:rsidRPr="00CB1D9A">
              <w:rPr>
                <w:rFonts w:ascii="Arial" w:hAnsi="Arial" w:cs="Arial"/>
              </w:rPr>
              <w:t xml:space="preserve"> </w:t>
            </w:r>
            <w:r w:rsidR="00CB1D9A" w:rsidRPr="00CB1D9A">
              <w:rPr>
                <w:rStyle w:val="fadeinpfttw8"/>
                <w:rFonts w:ascii="Arial" w:hAnsi="Arial" w:cs="Arial"/>
              </w:rPr>
              <w:t>V rámci sebereflexe hodnotíte aktivity a děti, ale co konkrétně byste zmínila o svém pedagogickém přístupu?</w:t>
            </w:r>
          </w:p>
          <w:p w14:paraId="5B08B5D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07C51C49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16DEB4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0AD9C6F4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B1F511A" w14:textId="352E3959" w:rsidR="00002BCA" w:rsidRPr="00263656" w:rsidRDefault="00CB1D9A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</w:tcPr>
          <w:p w14:paraId="65F9C3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5023141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1F3B140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07C51C49">
        <w:tc>
          <w:tcPr>
            <w:tcW w:w="3716" w:type="pct"/>
            <w:gridSpan w:val="2"/>
            <w:vAlign w:val="center"/>
          </w:tcPr>
          <w:p w14:paraId="6FD1CBF4" w14:textId="79688BF4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  <w:r w:rsidR="001378B3">
              <w:rPr>
                <w:rFonts w:ascii="Arial" w:hAnsi="Arial" w:cs="Arial"/>
              </w:rPr>
              <w:t>12</w:t>
            </w:r>
            <w:r w:rsidR="00CB1D9A">
              <w:rPr>
                <w:rFonts w:ascii="Arial" w:hAnsi="Arial" w:cs="Arial"/>
              </w:rPr>
              <w:t>.</w:t>
            </w:r>
            <w:r w:rsidR="001378B3">
              <w:rPr>
                <w:rFonts w:ascii="Arial" w:hAnsi="Arial" w:cs="Arial"/>
              </w:rPr>
              <w:t>5.</w:t>
            </w:r>
            <w:bookmarkStart w:id="0" w:name="_GoBack"/>
            <w:bookmarkEnd w:id="0"/>
            <w:r w:rsidR="00CB1D9A">
              <w:rPr>
                <w:rFonts w:ascii="Arial" w:hAnsi="Arial" w:cs="Arial"/>
              </w:rPr>
              <w:t>2025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562C75D1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60285" w14:textId="77777777" w:rsidR="00C16891" w:rsidRDefault="00C16891" w:rsidP="00002BCA">
      <w:r>
        <w:separator/>
      </w:r>
    </w:p>
  </w:endnote>
  <w:endnote w:type="continuationSeparator" w:id="0">
    <w:p w14:paraId="318BD122" w14:textId="77777777" w:rsidR="00C16891" w:rsidRDefault="00C16891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41CCC" w14:textId="77777777" w:rsidR="00C16891" w:rsidRDefault="00C16891" w:rsidP="00002BCA">
      <w:r>
        <w:separator/>
      </w:r>
    </w:p>
  </w:footnote>
  <w:footnote w:type="continuationSeparator" w:id="0">
    <w:p w14:paraId="28E0098F" w14:textId="77777777" w:rsidR="00C16891" w:rsidRDefault="00C16891" w:rsidP="00002BCA">
      <w:r>
        <w:continuationSeparator/>
      </w:r>
    </w:p>
  </w:footnote>
  <w:footnote w:id="1">
    <w:p w14:paraId="55BFDD57" w14:textId="41A50849" w:rsidR="7024B0FD" w:rsidRDefault="7024B0FD" w:rsidP="7024B0FD">
      <w:pPr>
        <w:pStyle w:val="Textpoznpodarou"/>
      </w:pPr>
      <w:r w:rsidRPr="7024B0FD">
        <w:rPr>
          <w:rStyle w:val="Znakapoznpodarou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14:paraId="6B3DCAF7" w14:textId="27766415" w:rsidR="07C51C49" w:rsidRDefault="07C51C49" w:rsidP="07C51C49">
      <w:pPr>
        <w:pStyle w:val="Textpoznpodarou"/>
      </w:pPr>
      <w:r w:rsidRPr="07C51C49">
        <w:rPr>
          <w:rStyle w:val="Znakapoznpodarou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1169FE"/>
    <w:rsid w:val="00120089"/>
    <w:rsid w:val="001378B3"/>
    <w:rsid w:val="00143532"/>
    <w:rsid w:val="001B72BF"/>
    <w:rsid w:val="001C754F"/>
    <w:rsid w:val="0026364B"/>
    <w:rsid w:val="00263656"/>
    <w:rsid w:val="002B06AC"/>
    <w:rsid w:val="002B0BAD"/>
    <w:rsid w:val="002B14D0"/>
    <w:rsid w:val="002B4EF2"/>
    <w:rsid w:val="00314724"/>
    <w:rsid w:val="003B74A4"/>
    <w:rsid w:val="003D02AA"/>
    <w:rsid w:val="003F2141"/>
    <w:rsid w:val="00471798"/>
    <w:rsid w:val="004F2F3A"/>
    <w:rsid w:val="00535B93"/>
    <w:rsid w:val="00565ECE"/>
    <w:rsid w:val="005A62F0"/>
    <w:rsid w:val="007D6923"/>
    <w:rsid w:val="0080009D"/>
    <w:rsid w:val="00873B38"/>
    <w:rsid w:val="009017E0"/>
    <w:rsid w:val="00910789"/>
    <w:rsid w:val="009A752E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16891"/>
    <w:rsid w:val="00C475E3"/>
    <w:rsid w:val="00C51A4E"/>
    <w:rsid w:val="00C90F34"/>
    <w:rsid w:val="00CB1D9A"/>
    <w:rsid w:val="00CF7905"/>
    <w:rsid w:val="00D23EE4"/>
    <w:rsid w:val="00D42EA3"/>
    <w:rsid w:val="00D95C1F"/>
    <w:rsid w:val="00DA11E6"/>
    <w:rsid w:val="00E048C4"/>
    <w:rsid w:val="00E05B1A"/>
    <w:rsid w:val="00E2260F"/>
    <w:rsid w:val="00E536CF"/>
    <w:rsid w:val="00E91D1D"/>
    <w:rsid w:val="00EE528C"/>
    <w:rsid w:val="00EF009A"/>
    <w:rsid w:val="00F312FD"/>
    <w:rsid w:val="00F466CE"/>
    <w:rsid w:val="00F7663E"/>
    <w:rsid w:val="00F8104B"/>
    <w:rsid w:val="00F96216"/>
    <w:rsid w:val="00FA6E00"/>
    <w:rsid w:val="00FD7E8C"/>
    <w:rsid w:val="00FE5B39"/>
    <w:rsid w:val="07C51C49"/>
    <w:rsid w:val="7024B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  <w:style w:type="character" w:customStyle="1" w:styleId="fadeinpfttw8">
    <w:name w:val="_fadein_pfttw_8"/>
    <w:basedOn w:val="Standardnpsmoodstavce"/>
    <w:rsid w:val="00CB1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8E1364-F0AB-4614-86FC-29382D7DD396}">
  <ds:schemaRefs>
    <ds:schemaRef ds:uri="http://purl.org/dc/elements/1.1/"/>
    <ds:schemaRef ds:uri="a7d9eff7-a8a9-45ac-9082-52c8aaf7d341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9ae8dc29-ded3-4b3d-a689-3bf900e0e39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1BA9087-1169-476B-A7E1-17A6AAF13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576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Iva Žáková</cp:lastModifiedBy>
  <cp:revision>7</cp:revision>
  <cp:lastPrinted>2025-05-12T07:13:00Z</cp:lastPrinted>
  <dcterms:created xsi:type="dcterms:W3CDTF">2025-04-14T13:37:00Z</dcterms:created>
  <dcterms:modified xsi:type="dcterms:W3CDTF">2025-05-12T07:13:00Z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