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58B8CAE6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F75FE">
        <w:rPr>
          <w:rFonts w:asciiTheme="minorHAnsi" w:hAnsiTheme="minorHAnsi" w:cstheme="minorHAnsi"/>
          <w:sz w:val="22"/>
          <w:szCs w:val="22"/>
        </w:rPr>
        <w:t>Sabína Kunová</w:t>
      </w:r>
    </w:p>
    <w:p w14:paraId="01DAD7B2" w14:textId="615292BB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F75FE">
        <w:rPr>
          <w:rFonts w:asciiTheme="minorHAnsi" w:hAnsiTheme="minorHAnsi" w:cstheme="minorHAnsi"/>
          <w:sz w:val="22"/>
          <w:szCs w:val="22"/>
        </w:rPr>
        <w:t>Ing. Martina Sasínková, Ph.D.</w:t>
      </w:r>
    </w:p>
    <w:p w14:paraId="43917A2A" w14:textId="2FD33417" w:rsidR="00037B1A" w:rsidRDefault="00037B1A" w:rsidP="006F75FE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F75FE" w:rsidRPr="006F75FE">
        <w:rPr>
          <w:rFonts w:cstheme="minorHAnsi"/>
        </w:rPr>
        <w:t xml:space="preserve">Vliv </w:t>
      </w:r>
      <w:proofErr w:type="spellStart"/>
      <w:r w:rsidR="006F75FE" w:rsidRPr="006F75FE">
        <w:rPr>
          <w:rFonts w:cstheme="minorHAnsi"/>
        </w:rPr>
        <w:t>brandu</w:t>
      </w:r>
      <w:proofErr w:type="spellEnd"/>
      <w:r w:rsidR="006F75FE" w:rsidRPr="006F75FE">
        <w:rPr>
          <w:rFonts w:cstheme="minorHAnsi"/>
        </w:rPr>
        <w:t xml:space="preserve"> zaměstnavatele na loajalitu</w:t>
      </w:r>
      <w:r w:rsidR="006F75FE">
        <w:rPr>
          <w:rFonts w:cstheme="minorHAnsi"/>
        </w:rPr>
        <w:t xml:space="preserve"> </w:t>
      </w:r>
      <w:r w:rsidR="006F75FE" w:rsidRPr="006F75FE">
        <w:rPr>
          <w:rFonts w:cstheme="minorHAnsi"/>
        </w:rPr>
        <w:t>zaměstnanců</w:t>
      </w:r>
    </w:p>
    <w:p w14:paraId="3F08876F" w14:textId="213DB073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6F75F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6F75FE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6BCEC73" w:rsidR="000E094A" w:rsidRDefault="006F75F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3BE12AE7" w:rsidR="000E094A" w:rsidRPr="000E094A" w:rsidRDefault="006F75F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F75FE">
              <w:rPr>
                <w:rFonts w:cstheme="minorHAnsi"/>
                <w:i/>
                <w:sz w:val="20"/>
              </w:rPr>
              <w:t xml:space="preserve">Cíle práce jsou formulovány velmi srozumitelně a jasně reflektují hlavní záměr autorky – analyzovat vnímání </w:t>
            </w:r>
            <w:proofErr w:type="spellStart"/>
            <w:r w:rsidRPr="006F75FE">
              <w:rPr>
                <w:rFonts w:cstheme="minorHAnsi"/>
                <w:i/>
                <w:sz w:val="20"/>
              </w:rPr>
              <w:t>brandu</w:t>
            </w:r>
            <w:proofErr w:type="spellEnd"/>
            <w:r w:rsidRPr="006F75FE">
              <w:rPr>
                <w:rFonts w:cstheme="minorHAnsi"/>
                <w:i/>
                <w:sz w:val="20"/>
              </w:rPr>
              <w:t xml:space="preserve"> zaměstnavatele a jeho vliv na loajalitu zaměstnanců</w:t>
            </w:r>
            <w:r>
              <w:rPr>
                <w:rFonts w:cstheme="minorHAnsi"/>
                <w:i/>
                <w:sz w:val="20"/>
              </w:rPr>
              <w:t xml:space="preserve">. </w:t>
            </w:r>
            <w:r w:rsidRPr="006F75FE">
              <w:rPr>
                <w:rFonts w:cstheme="minorHAnsi"/>
                <w:i/>
                <w:sz w:val="20"/>
              </w:rPr>
              <w:t xml:space="preserve">Použité metody jsou vhodně zvolené, dobře popsány a adekvátně obhájené – od teoretické rešerše, přes benchmarking a SWOT, až po kvantitativní šetření </w:t>
            </w:r>
            <w:r>
              <w:rPr>
                <w:rFonts w:cstheme="minorHAnsi"/>
                <w:i/>
                <w:sz w:val="20"/>
              </w:rPr>
              <w:t xml:space="preserve">i verifikaci hypotéz. </w:t>
            </w:r>
            <w:r w:rsidRPr="006F75FE">
              <w:rPr>
                <w:rFonts w:cstheme="minorHAnsi"/>
                <w:i/>
                <w:sz w:val="20"/>
              </w:rPr>
              <w:t xml:space="preserve">Studentka se soustředila na klíčové prvky, které ovlivňují vnímání značky zaměstnavatele ze strany interních zaměstnanců, a spojila je s otázkou jejich loajality – tedy dvě oblasti, které se v současném HR a </w:t>
            </w:r>
            <w:proofErr w:type="spellStart"/>
            <w:r w:rsidRPr="006F75FE">
              <w:rPr>
                <w:rFonts w:cstheme="minorHAnsi"/>
                <w:i/>
                <w:sz w:val="20"/>
              </w:rPr>
              <w:t>employer</w:t>
            </w:r>
            <w:proofErr w:type="spellEnd"/>
            <w:r w:rsidRPr="006F75FE">
              <w:rPr>
                <w:rFonts w:cstheme="minorHAnsi"/>
                <w:i/>
                <w:sz w:val="20"/>
              </w:rPr>
              <w:t xml:space="preserve"> brandingu těsně propojují.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Pr="006F75FE">
              <w:rPr>
                <w:rFonts w:cstheme="minorHAnsi"/>
                <w:i/>
                <w:sz w:val="20"/>
              </w:rPr>
              <w:t>Statistické zpracování pomocí programu JASP působí profesionálně a dodává práci vyšší výpovědní hodnotu.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70AA333" w:rsidR="000E094A" w:rsidRDefault="008A49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1DD9C3" w14:textId="5BCFAE18" w:rsidR="000E094A" w:rsidRPr="000E094A" w:rsidRDefault="008A49D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A49D3">
              <w:rPr>
                <w:rFonts w:cstheme="minorHAnsi"/>
                <w:i/>
                <w:sz w:val="20"/>
              </w:rPr>
              <w:t xml:space="preserve">Teoretická část práce je zpracována přehledně a s odborným přesahem. </w:t>
            </w:r>
            <w:r>
              <w:rPr>
                <w:rFonts w:cstheme="minorHAnsi"/>
                <w:i/>
                <w:sz w:val="20"/>
              </w:rPr>
              <w:t>Zpracování literárních zdrojů</w:t>
            </w:r>
            <w:r w:rsidRPr="008A49D3">
              <w:rPr>
                <w:rFonts w:cstheme="minorHAnsi"/>
                <w:i/>
                <w:sz w:val="20"/>
              </w:rPr>
              <w:t xml:space="preserve"> je kvalitní, zdroje pečlivě vybrané a správně citované. Práce se opírá o relevantní literaturu, která je účelně využita nejen v teoretické, ale i praktické části. Z pohledu formálního i odborného hodnotím tuto část velmi pozitivně.</w:t>
            </w:r>
            <w:r>
              <w:rPr>
                <w:rFonts w:cstheme="minorHAnsi"/>
                <w:i/>
                <w:sz w:val="20"/>
              </w:rPr>
              <w:t xml:space="preserve"> Studentka skvěle rozumí logice práce od celku k úzkému problému, dokáže si to uvědomit a rozpracovat. </w:t>
            </w:r>
            <w:r w:rsidRPr="008A49D3">
              <w:rPr>
                <w:rFonts w:cstheme="minorHAnsi"/>
                <w:i/>
                <w:sz w:val="20"/>
              </w:rPr>
              <w:t xml:space="preserve">Práce čerpá z širokého spektra odborných zdrojů, přičemž kombinuje jak domácí, tak zahraniční odbornou literaturu. Výběr literatury je aktuální a odpovídá současným trendům v oblasti </w:t>
            </w:r>
            <w:proofErr w:type="spellStart"/>
            <w:r w:rsidRPr="008A49D3">
              <w:rPr>
                <w:rFonts w:cstheme="minorHAnsi"/>
                <w:i/>
                <w:sz w:val="20"/>
              </w:rPr>
              <w:t>employer</w:t>
            </w:r>
            <w:proofErr w:type="spellEnd"/>
            <w:r w:rsidRPr="008A49D3">
              <w:rPr>
                <w:rFonts w:cstheme="minorHAnsi"/>
                <w:i/>
                <w:sz w:val="20"/>
              </w:rPr>
              <w:t xml:space="preserve"> brandingu a HR managementu. </w:t>
            </w:r>
            <w:r>
              <w:rPr>
                <w:rFonts w:cstheme="minorHAnsi"/>
                <w:i/>
                <w:sz w:val="20"/>
              </w:rPr>
              <w:t xml:space="preserve">Vytknout můžeme využití zdrojů z let 2005 a 2008, například však kniha od </w:t>
            </w:r>
            <w:r w:rsidRPr="008A49D3">
              <w:rPr>
                <w:rFonts w:cstheme="minorHAnsi"/>
                <w:i/>
                <w:sz w:val="20"/>
              </w:rPr>
              <w:t>Matthew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Pr="008A49D3">
              <w:rPr>
                <w:rFonts w:cstheme="minorHAnsi"/>
                <w:i/>
                <w:sz w:val="20"/>
              </w:rPr>
              <w:t>HEALE</w:t>
            </w:r>
            <w:r>
              <w:rPr>
                <w:rFonts w:cstheme="minorHAnsi"/>
                <w:i/>
                <w:sz w:val="20"/>
              </w:rPr>
              <w:t xml:space="preserve">Y je svým obsahem unikátní a do práce o </w:t>
            </w:r>
            <w:proofErr w:type="spellStart"/>
            <w:r>
              <w:rPr>
                <w:rFonts w:cstheme="minorHAnsi"/>
                <w:i/>
                <w:sz w:val="20"/>
              </w:rPr>
              <w:t>brandu</w:t>
            </w:r>
            <w:proofErr w:type="spellEnd"/>
            <w:r>
              <w:rPr>
                <w:rFonts w:cstheme="minorHAnsi"/>
                <w:i/>
                <w:sz w:val="20"/>
              </w:rPr>
              <w:t xml:space="preserve"> jednoznačně patří.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2455930" w:rsidR="000E094A" w:rsidRDefault="00237B1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F69446" w14:textId="17D0F8F0" w:rsidR="008A49D3" w:rsidRDefault="008A49D3" w:rsidP="00237B1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A49D3">
              <w:rPr>
                <w:rFonts w:cstheme="minorHAnsi"/>
                <w:i/>
                <w:sz w:val="20"/>
              </w:rPr>
              <w:t>Studentka vhodně navázala na teoretická východiska</w:t>
            </w:r>
            <w:r w:rsidR="00237B12">
              <w:rPr>
                <w:rFonts w:cstheme="minorHAnsi"/>
                <w:i/>
                <w:sz w:val="20"/>
              </w:rPr>
              <w:t xml:space="preserve">. </w:t>
            </w:r>
            <w:r w:rsidR="00237B12" w:rsidRPr="00237B12">
              <w:rPr>
                <w:rFonts w:cstheme="minorHAnsi"/>
                <w:i/>
                <w:sz w:val="20"/>
              </w:rPr>
              <w:t xml:space="preserve">Analýza současného stavu ve vybrané společnosti je zpracována přehledně a do hloubky. Studentka vhodně kombinovala různé pohledy – zaměstnanecký (prostřednictvím dotazníku), interní (analýza dokumentace) i externí (benchmarking). Výsledkem je ucelený a dobře podložený obrázek o tom, jak je </w:t>
            </w:r>
            <w:proofErr w:type="spellStart"/>
            <w:r w:rsidR="00237B12" w:rsidRPr="00237B12">
              <w:rPr>
                <w:rFonts w:cstheme="minorHAnsi"/>
                <w:i/>
                <w:sz w:val="20"/>
              </w:rPr>
              <w:t>employer</w:t>
            </w:r>
            <w:proofErr w:type="spellEnd"/>
            <w:r w:rsidR="00237B12" w:rsidRPr="00237B12">
              <w:rPr>
                <w:rFonts w:cstheme="minorHAnsi"/>
                <w:i/>
                <w:sz w:val="20"/>
              </w:rPr>
              <w:t xml:space="preserve"> </w:t>
            </w:r>
            <w:proofErr w:type="spellStart"/>
            <w:r w:rsidR="00237B12" w:rsidRPr="00237B12">
              <w:rPr>
                <w:rFonts w:cstheme="minorHAnsi"/>
                <w:i/>
                <w:sz w:val="20"/>
              </w:rPr>
              <w:t>brand</w:t>
            </w:r>
            <w:proofErr w:type="spellEnd"/>
            <w:r w:rsidR="00237B12" w:rsidRPr="00237B12">
              <w:rPr>
                <w:rFonts w:cstheme="minorHAnsi"/>
                <w:i/>
                <w:sz w:val="20"/>
              </w:rPr>
              <w:t xml:space="preserve"> vnímán a jaký vztah k němu zaměstnanci mají.</w:t>
            </w:r>
            <w:r w:rsidR="00237B12">
              <w:rPr>
                <w:rFonts w:cstheme="minorHAnsi"/>
                <w:i/>
                <w:sz w:val="20"/>
              </w:rPr>
              <w:t xml:space="preserve"> </w:t>
            </w:r>
            <w:r w:rsidR="00237B12" w:rsidRPr="00237B12">
              <w:rPr>
                <w:rFonts w:cstheme="minorHAnsi"/>
                <w:i/>
                <w:sz w:val="20"/>
              </w:rPr>
              <w:t>Sběr dat prostřednictvím dotazníkového šetření mezi zaměstnanci a jejich následné zpracování pomocí statistických metod lze považovat za poměrně náročný – jak z hlediska přípravy a distribuce dotazníků, tak z hlediska analýzy.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773EF4F" w:rsidR="000E094A" w:rsidRDefault="00237B1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972017" w14:textId="7849BE08" w:rsidR="009C7318" w:rsidRPr="000E094A" w:rsidRDefault="00237B1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37B12">
              <w:rPr>
                <w:rFonts w:cstheme="minorHAnsi"/>
                <w:i/>
                <w:sz w:val="20"/>
              </w:rPr>
              <w:t xml:space="preserve">Studentka navrhuje konkrétní opatření, která reflektují zjištěné slabé stránky v oblasti </w:t>
            </w:r>
            <w:proofErr w:type="spellStart"/>
            <w:r w:rsidRPr="00237B12">
              <w:rPr>
                <w:rFonts w:cstheme="minorHAnsi"/>
                <w:i/>
                <w:sz w:val="20"/>
              </w:rPr>
              <w:t>employer</w:t>
            </w:r>
            <w:proofErr w:type="spellEnd"/>
            <w:r w:rsidRPr="00237B12">
              <w:rPr>
                <w:rFonts w:cstheme="minorHAnsi"/>
                <w:i/>
                <w:sz w:val="20"/>
              </w:rPr>
              <w:t xml:space="preserve"> </w:t>
            </w:r>
            <w:proofErr w:type="spellStart"/>
            <w:r w:rsidRPr="00237B12">
              <w:rPr>
                <w:rFonts w:cstheme="minorHAnsi"/>
                <w:i/>
                <w:sz w:val="20"/>
              </w:rPr>
              <w:t>brandu</w:t>
            </w:r>
            <w:proofErr w:type="spellEnd"/>
            <w:r w:rsidRPr="00237B12">
              <w:rPr>
                <w:rFonts w:cstheme="minorHAnsi"/>
                <w:i/>
                <w:sz w:val="20"/>
              </w:rPr>
              <w:t xml:space="preserve"> a loajality zaměstnanců. Návrhy nejsou oddělené od předchozího textu – naopak na něj přímo navazují a představují logické vyústění celkové analýzy. Silná návaznost na teorii i empirická data zajišťuje jejich věcnou opodstatněnost.</w:t>
            </w:r>
            <w:r>
              <w:rPr>
                <w:rFonts w:cstheme="minorHAnsi"/>
                <w:i/>
                <w:sz w:val="20"/>
              </w:rPr>
              <w:t xml:space="preserve"> S</w:t>
            </w:r>
            <w:r w:rsidRPr="00237B12">
              <w:rPr>
                <w:rFonts w:cstheme="minorHAnsi"/>
                <w:i/>
                <w:sz w:val="20"/>
              </w:rPr>
              <w:t>tudentka se zamýšlí nad tím, co zjištěné výsledky znamenají pro praxi a jaké důsledky mohou mít pro zaměstnavatele. Výsledky výzkumu jsou kriticky zhodnoceny a jsou zmíněna i určitá omezení</w:t>
            </w:r>
            <w:r>
              <w:rPr>
                <w:rFonts w:cstheme="minorHAnsi"/>
                <w:i/>
                <w:sz w:val="20"/>
              </w:rPr>
              <w:t xml:space="preserve">.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D841AE2" w:rsidR="000E094A" w:rsidRDefault="00237B1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2C7EB291" w:rsidR="000E094A" w:rsidRPr="000E094A" w:rsidRDefault="00237B1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37B12">
              <w:rPr>
                <w:rFonts w:cstheme="minorHAnsi"/>
                <w:i/>
                <w:sz w:val="20"/>
              </w:rPr>
              <w:t>Text práce je logicky provázaný a dobře strukturovaný. Terminologie je používána správně a odpovídá odbornému zaměření. Citace jsou zpracovány dle předepsané normy, bez zjevných nedostatků. Jazyková i grafická úroveň práce je odpovídající požadavkům na bakalářskou práci.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696A7A1" w:rsidR="009C7318" w:rsidRDefault="00237B1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7454AB8" w14:textId="29BC8130" w:rsidR="009D67D5" w:rsidRDefault="006F75F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F75FE">
              <w:rPr>
                <w:rFonts w:cstheme="minorHAnsi"/>
              </w:rPr>
              <w:t>Studentka odvedla velmi kvalitní a poctivou práci, která odpovídá požadavkům kladeným na bakalářskou úroveň. Zvolené cíle jsou naplněny, metody odpovídají odbornému standardu a práce jako celek přináší relevantní výstupy využitelné v praxi. Téma bylo zpracováno komplexně a systematicky. Práci hodnotím jako přehlednou, odborně fundovanou a velmi dobře zpracovanou.</w:t>
            </w:r>
            <w:r w:rsidR="00237B12">
              <w:rPr>
                <w:rFonts w:cstheme="minorHAnsi"/>
              </w:rPr>
              <w:t xml:space="preserve"> Tato práce ukazuje na to, jak lze</w:t>
            </w:r>
            <w:r w:rsidR="00237B12" w:rsidRPr="00237B12">
              <w:rPr>
                <w:rFonts w:cstheme="minorHAnsi"/>
              </w:rPr>
              <w:t xml:space="preserve"> propojit teorii, analýzu i návrhová opatření v ucelený celek. Cíle práce byly naplněny a diskuze výsledků potvrzuje odbornou orientaci autorky v dané problematice.</w:t>
            </w:r>
            <w:r>
              <w:rPr>
                <w:rFonts w:cstheme="minorHAnsi"/>
              </w:rPr>
              <w:t xml:space="preserve"> Dokázala se vypořádat se všemi nástrahami, které je psaní bakalářské práce přineslo. A i přes to všechno pracovala svědomitě, samostatně a jejího přístupu si velmi cením. Doporučuji, pokud to bude z pohledu firmy možné, pracovat na této práci dále a rozpracovat pohled </w:t>
            </w:r>
            <w:proofErr w:type="spellStart"/>
            <w:r>
              <w:rPr>
                <w:rFonts w:cstheme="minorHAnsi"/>
              </w:rPr>
              <w:t>brandu</w:t>
            </w:r>
            <w:proofErr w:type="spellEnd"/>
            <w:r>
              <w:rPr>
                <w:rFonts w:cstheme="minorHAnsi"/>
              </w:rPr>
              <w:t xml:space="preserve"> také externího charakteru v diplomové práci. </w:t>
            </w:r>
          </w:p>
          <w:p w14:paraId="16FF39C4" w14:textId="77777777" w:rsidR="006F75FE" w:rsidRDefault="006F75F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0DED920" w14:textId="350735A7" w:rsidR="006F75FE" w:rsidRPr="000E094A" w:rsidRDefault="006F75F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1F2BBA6A" w:rsidR="009C7318" w:rsidRDefault="00237B1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237B12">
        <w:rPr>
          <w:rFonts w:cstheme="minorHAnsi"/>
        </w:rPr>
        <w:t>Které zjištění z dotazníkového šetření vás nejvíce překvapilo a proč?</w:t>
      </w:r>
    </w:p>
    <w:p w14:paraId="55DA52BC" w14:textId="401A42B9" w:rsidR="005C4ACA" w:rsidRDefault="00237B1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237B12">
        <w:rPr>
          <w:rFonts w:cstheme="minorHAnsi"/>
        </w:rPr>
        <w:t xml:space="preserve">Proč jste si zvolila právě tuto firmu pro vaši analýzu </w:t>
      </w:r>
      <w:proofErr w:type="spellStart"/>
      <w:r w:rsidRPr="00237B12">
        <w:rPr>
          <w:rFonts w:cstheme="minorHAnsi"/>
        </w:rPr>
        <w:t>employer</w:t>
      </w:r>
      <w:proofErr w:type="spellEnd"/>
      <w:r w:rsidRPr="00237B12">
        <w:rPr>
          <w:rFonts w:cstheme="minorHAnsi"/>
        </w:rPr>
        <w:t xml:space="preserve"> </w:t>
      </w:r>
      <w:proofErr w:type="spellStart"/>
      <w:r w:rsidRPr="00237B12">
        <w:rPr>
          <w:rFonts w:cstheme="minorHAnsi"/>
        </w:rPr>
        <w:t>brandu</w:t>
      </w:r>
      <w:proofErr w:type="spellEnd"/>
      <w:r w:rsidRPr="00237B12">
        <w:rPr>
          <w:rFonts w:cstheme="minorHAnsi"/>
        </w:rPr>
        <w:t>?</w:t>
      </w:r>
    </w:p>
    <w:p w14:paraId="1991DEDB" w14:textId="58329636" w:rsidR="005C4ACA" w:rsidRPr="005C4ACA" w:rsidRDefault="00237B1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237B12">
        <w:rPr>
          <w:rFonts w:cstheme="minorHAnsi"/>
        </w:rPr>
        <w:t>Jak byste doporučení z vaší práce prakticky implementovala ve firmě?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116896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237B1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237B1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3A91B3B9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237B12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8335B2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Content>
          <w:r w:rsidR="00237B12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C791C" w14:textId="77777777" w:rsidR="004B3F63" w:rsidRDefault="004B3F63" w:rsidP="00A40E93">
      <w:pPr>
        <w:spacing w:after="0" w:line="240" w:lineRule="auto"/>
      </w:pPr>
      <w:r>
        <w:separator/>
      </w:r>
    </w:p>
  </w:endnote>
  <w:endnote w:type="continuationSeparator" w:id="0">
    <w:p w14:paraId="0B86B878" w14:textId="77777777" w:rsidR="004B3F63" w:rsidRDefault="004B3F6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DCC5C" w14:textId="77777777" w:rsidR="004B3F63" w:rsidRDefault="004B3F63" w:rsidP="00A40E93">
      <w:pPr>
        <w:spacing w:after="0" w:line="240" w:lineRule="auto"/>
      </w:pPr>
      <w:r>
        <w:separator/>
      </w:r>
    </w:p>
  </w:footnote>
  <w:footnote w:type="continuationSeparator" w:id="0">
    <w:p w14:paraId="3435E095" w14:textId="77777777" w:rsidR="004B3F63" w:rsidRDefault="004B3F6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8619399">
    <w:abstractNumId w:val="0"/>
  </w:num>
  <w:num w:numId="2" w16cid:durableId="727848120">
    <w:abstractNumId w:val="3"/>
  </w:num>
  <w:num w:numId="3" w16cid:durableId="613053520">
    <w:abstractNumId w:val="2"/>
  </w:num>
  <w:num w:numId="4" w16cid:durableId="1785810649">
    <w:abstractNumId w:val="1"/>
  </w:num>
  <w:num w:numId="5" w16cid:durableId="8518405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37B12"/>
    <w:rsid w:val="0024258E"/>
    <w:rsid w:val="0029651C"/>
    <w:rsid w:val="004B3F63"/>
    <w:rsid w:val="004D378C"/>
    <w:rsid w:val="005503AB"/>
    <w:rsid w:val="005C4ACA"/>
    <w:rsid w:val="0067082B"/>
    <w:rsid w:val="00694399"/>
    <w:rsid w:val="006F75FE"/>
    <w:rsid w:val="0073639B"/>
    <w:rsid w:val="007553A6"/>
    <w:rsid w:val="0085398A"/>
    <w:rsid w:val="008A49D3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CA34A9"/>
    <w:rsid w:val="00CD12C3"/>
    <w:rsid w:val="00D90835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45267E"/>
    <w:rsid w:val="00510546"/>
    <w:rsid w:val="005503AB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783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Martina Sasínková</cp:lastModifiedBy>
  <cp:revision>2</cp:revision>
  <cp:lastPrinted>2022-03-14T11:55:00Z</cp:lastPrinted>
  <dcterms:created xsi:type="dcterms:W3CDTF">2025-05-29T06:58:00Z</dcterms:created>
  <dcterms:modified xsi:type="dcterms:W3CDTF">2025-05-29T06:58:00Z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