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4BD9321A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E48B7" w:rsidRPr="00BE48B7">
        <w:rPr>
          <w:rFonts w:asciiTheme="minorHAnsi" w:hAnsiTheme="minorHAnsi" w:cstheme="minorHAnsi"/>
          <w:sz w:val="22"/>
          <w:szCs w:val="22"/>
        </w:rPr>
        <w:t>Markéta Nedavašková</w:t>
      </w:r>
    </w:p>
    <w:p w14:paraId="08F0577D" w14:textId="1BB791D4" w:rsidR="00BE48B7" w:rsidRDefault="00037B1A" w:rsidP="00BE48B7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E48B7">
        <w:rPr>
          <w:rFonts w:asciiTheme="minorHAnsi" w:hAnsiTheme="minorHAnsi" w:cstheme="minorHAnsi"/>
          <w:sz w:val="22"/>
          <w:szCs w:val="22"/>
        </w:rPr>
        <w:t>doc. Ing. Petr Novák, Ph.D.</w:t>
      </w:r>
    </w:p>
    <w:p w14:paraId="43917A2A" w14:textId="54F26318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E48B7" w:rsidRPr="00BE48B7">
        <w:rPr>
          <w:rFonts w:cstheme="minorHAnsi"/>
        </w:rPr>
        <w:t>Založení vlastního podnikatelského subjektu –</w:t>
      </w:r>
      <w:r w:rsidR="00BE48B7">
        <w:rPr>
          <w:rFonts w:cstheme="minorHAnsi"/>
        </w:rPr>
        <w:t xml:space="preserve"> </w:t>
      </w:r>
      <w:r w:rsidR="00BE48B7" w:rsidRPr="00BE48B7">
        <w:rPr>
          <w:rFonts w:cstheme="minorHAnsi"/>
        </w:rPr>
        <w:t>podnikatelský záměr</w:t>
      </w:r>
    </w:p>
    <w:p w14:paraId="3F08876F" w14:textId="0BCC69E1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E48B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2E99420" w:rsidR="000E094A" w:rsidRDefault="00BE48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6958F690" w:rsidR="000E094A" w:rsidRDefault="00BE48B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práce jsou adekvátně a vhodně nastaveny. Použité metody jsou vysvětleny a odpovídají cílům i tématu práce. 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05284FB" w:rsidR="000E094A" w:rsidRDefault="00BE48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1589984D" w:rsidR="000E094A" w:rsidRPr="000E094A" w:rsidRDefault="00BE48B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Autorka zpracovala poměrně rozsáhlou teoretickou rešerši řešeného tématu, jakož i podpůrných témat, které však s řešením úzce souvisí, jako např. Green deal apod. K tomu autorka zvolila odpovídající domácí i zahraniční literární zdroje, které odpovídajícím způsobem citovala</w:t>
            </w:r>
            <w:r w:rsidR="00FB2C3B"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3012689" w:rsidR="000E094A" w:rsidRDefault="006F1F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1E3E8D90" w:rsidR="000E094A" w:rsidRPr="000E094A" w:rsidRDefault="00F9173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</w:t>
            </w:r>
            <w:r w:rsidR="003A241C">
              <w:rPr>
                <w:rFonts w:cstheme="minorHAnsi"/>
              </w:rPr>
              <w:t xml:space="preserve">ytickou část lze nalézt v kapitole č. 10, což je trošku nelogické vůči struktuře celé práce. </w:t>
            </w:r>
            <w:r w:rsidR="001F2BBA">
              <w:rPr>
                <w:rFonts w:cstheme="minorHAnsi"/>
              </w:rPr>
              <w:t xml:space="preserve">Autorka měla zařadit analýzu trhu, zákazníka apod. spíše na začátek a určit si to jako východisko pro podnikatelský záměr. </w:t>
            </w:r>
            <w:r w:rsidR="006F1FE6">
              <w:rPr>
                <w:rFonts w:cstheme="minorHAnsi"/>
              </w:rPr>
              <w:t xml:space="preserve">Zde by jistě existoval prostor pro zlepšení a pro hlubší analýzu. Autorka tak spíše vychází ze své praktické zkušenosti.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6C03B8A" w:rsidR="000E094A" w:rsidRDefault="00E32B1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47C92535" w:rsidR="009C7318" w:rsidRPr="000E094A" w:rsidRDefault="00D72E2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Podnikatelský záměr jako takový je reálným záměrem autorky k realizaci, kde první kroky již byly učiněny, autorka již i vytvořila první „vzorky“ produktu</w:t>
            </w:r>
            <w:r w:rsidR="00C47FA9">
              <w:rPr>
                <w:rFonts w:cstheme="minorHAnsi"/>
              </w:rPr>
              <w:t xml:space="preserve">. Celkově má záměr podložený také konkrétními finančními výpočty. Otázka samozřejmě je, zda především čísla prodejů nejsou příliš optimistická, a zda tak celý záměr není na samotné hraně rentabilnosti. </w:t>
            </w:r>
            <w:r w:rsidR="00E32B19">
              <w:rPr>
                <w:rFonts w:cstheme="minorHAnsi"/>
              </w:rPr>
              <w:t xml:space="preserve">To je však na uvážení studentky, která si musí být vědoma také rizik, které jsou s tímto byznysem spojeny. Celkově se však jeví, že jako např. vedlejší podnikání by mohl být záměr životaschopný.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49ED259" w:rsidR="000E094A" w:rsidRDefault="00D50A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5DB907D0" w:rsidR="000E094A" w:rsidRPr="000E094A" w:rsidRDefault="00E32B1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práci se bohužel objevují formální chyby a nedostatky, kterých se autorka mohla vyvarovat. Občasné jazykové a stylistické nesrovnalosti, jakož i např. nesprávné označení měny (Kč v tabulkách a v textu</w:t>
            </w:r>
            <w:proofErr w:type="gramStart"/>
            <w:r>
              <w:rPr>
                <w:rFonts w:cstheme="minorHAnsi"/>
              </w:rPr>
              <w:t xml:space="preserve"> ..</w:t>
            </w:r>
            <w:proofErr w:type="gramEnd"/>
            <w:r>
              <w:rPr>
                <w:rFonts w:cstheme="minorHAnsi"/>
              </w:rPr>
              <w:t xml:space="preserve"> mnohde se objevuje kč místo Kč apod.</w:t>
            </w:r>
            <w:r w:rsidR="00D50AB7">
              <w:rPr>
                <w:rFonts w:cstheme="minorHAnsi"/>
              </w:rPr>
              <w:t xml:space="preserve"> Celkově je patrné, že práce byla dopracována v časovém presu.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3E186B5" w:rsidR="009C7318" w:rsidRDefault="00FF43E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0DED920" w14:textId="0094D854" w:rsidR="009D67D5" w:rsidRPr="000E094A" w:rsidRDefault="00D50AB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Celkově lez však práci zhodnotit tak, že se jedná o solidně zpracovaný podnikatelský</w:t>
            </w:r>
            <w:r w:rsidR="004053B6">
              <w:rPr>
                <w:rFonts w:cstheme="minorHAnsi"/>
              </w:rPr>
              <w:t xml:space="preserve"> záměr na průměrné úrovni, čemuž odpovídá také hodnocení práce. V práci lze nalézt </w:t>
            </w:r>
            <w:r w:rsidR="00371177">
              <w:rPr>
                <w:rFonts w:cstheme="minorHAnsi"/>
              </w:rPr>
              <w:t>drobné nedostatky, nicméně velmi kladně je potřeba hodnotit to, že se nejedná o fiktivní záměr, ale autorka se tímto záměrem opravdu reálně zabývá, i když se v tuto chvíli jeví, že na samotnou obživu</w:t>
            </w:r>
            <w:r w:rsidR="00FF43E6">
              <w:rPr>
                <w:rFonts w:cstheme="minorHAnsi"/>
              </w:rPr>
              <w:t xml:space="preserve"> zřejmě nebude dostatečný. I tak však autorka jak v teoretické části, tak i v praktické části prokázala vhled do problematiky a schopnost zpracovat a navrhnout konkrétní podobu podnikání. 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58964103" w:rsidR="009C7318" w:rsidRDefault="00FF43E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Zkuste se při své obhajobě více za</w:t>
      </w:r>
      <w:r w:rsidR="00693976">
        <w:rPr>
          <w:rFonts w:cstheme="minorHAnsi"/>
        </w:rPr>
        <w:t xml:space="preserve">měřit také na analýzu trhu a odvětví, neboť textilní odvětví není v ČR zrovna </w:t>
      </w:r>
      <w:r w:rsidR="00331221">
        <w:rPr>
          <w:rFonts w:cstheme="minorHAnsi"/>
        </w:rPr>
        <w:t xml:space="preserve">top odvětvím. Jaké jsou předpoklady vašeho úspěchu, nebo naopak hrozby? </w:t>
      </w:r>
    </w:p>
    <w:p w14:paraId="3128B4D1" w14:textId="7591AAAE" w:rsidR="0085398A" w:rsidRPr="00331221" w:rsidRDefault="00331221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331221">
        <w:rPr>
          <w:rFonts w:cstheme="minorHAnsi"/>
        </w:rPr>
        <w:t>Jak chcete dosáhnout toho, abyste ročně prodávala cca okolo 1000 ks vyrobených mikin? Proč bych si je měl chtít koupit? Na jaký typ zákazníka budete cílit?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62C7B3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21821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2182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1F0E53F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21821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F80118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21821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1F2BBA"/>
    <w:rsid w:val="0024258E"/>
    <w:rsid w:val="0029651C"/>
    <w:rsid w:val="00331221"/>
    <w:rsid w:val="00371177"/>
    <w:rsid w:val="003A241C"/>
    <w:rsid w:val="004053B6"/>
    <w:rsid w:val="004D378C"/>
    <w:rsid w:val="005C4ACA"/>
    <w:rsid w:val="0067082B"/>
    <w:rsid w:val="00693976"/>
    <w:rsid w:val="00694399"/>
    <w:rsid w:val="006F1FE6"/>
    <w:rsid w:val="00721821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BE48B7"/>
    <w:rsid w:val="00C47FA9"/>
    <w:rsid w:val="00CA34A9"/>
    <w:rsid w:val="00CD12C3"/>
    <w:rsid w:val="00D50AB7"/>
    <w:rsid w:val="00D72E25"/>
    <w:rsid w:val="00DC7D52"/>
    <w:rsid w:val="00E22423"/>
    <w:rsid w:val="00E32B19"/>
    <w:rsid w:val="00EF1720"/>
    <w:rsid w:val="00F91730"/>
    <w:rsid w:val="00F92059"/>
    <w:rsid w:val="00FB2C3B"/>
    <w:rsid w:val="00FC2852"/>
    <w:rsid w:val="00FF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FE9B95-2EFF-480B-9EAE-BE37297801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91f26e49-f70c-446a-af9a-0186764ea1fa"/>
    <ds:schemaRef ds:uri="http://purl.org/dc/elements/1.1/"/>
    <ds:schemaRef ds:uri="http://schemas.microsoft.com/office/infopath/2007/PartnerControls"/>
    <ds:schemaRef ds:uri="http://purl.org/dc/dcmitype/"/>
    <ds:schemaRef ds:uri="http://www.w3.org/XML/1998/namespace"/>
    <ds:schemaRef ds:uri="581cfee2-c630-4554-92b2-68787b9159cf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709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 Novák</cp:lastModifiedBy>
  <cp:revision>17</cp:revision>
  <cp:lastPrinted>2022-03-14T11:55:00Z</cp:lastPrinted>
  <dcterms:created xsi:type="dcterms:W3CDTF">2025-06-01T20:34:00Z</dcterms:created>
  <dcterms:modified xsi:type="dcterms:W3CDTF">2025-06-01T20:54:00Z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