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1E7006" w:rsidRDefault="00F67CD4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Michaela Bálková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67CD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 rodiče v domácím vzdělávání v USA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1C135F" w:rsidRDefault="001C135F" w:rsidP="00F67C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17610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504D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504D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504D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7C224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E917E8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176105" w:rsidRDefault="00A66DDA" w:rsidP="00E917E8">
            <w:pPr>
              <w:jc w:val="both"/>
              <w:rPr>
                <w:sz w:val="22"/>
                <w:szCs w:val="22"/>
              </w:rPr>
            </w:pPr>
            <w:r w:rsidRPr="00A66DDA">
              <w:rPr>
                <w:sz w:val="22"/>
                <w:szCs w:val="22"/>
              </w:rPr>
              <w:t>Bakalářská práce se věnuje aktuálnímu</w:t>
            </w:r>
            <w:r>
              <w:rPr>
                <w:sz w:val="22"/>
                <w:szCs w:val="22"/>
              </w:rPr>
              <w:t xml:space="preserve"> tématu domácího (individuálního) vzdělávání. Přínosná je z hlediska užšího zaměření se na </w:t>
            </w:r>
            <w:r w:rsidR="00F4193F">
              <w:rPr>
                <w:sz w:val="22"/>
                <w:szCs w:val="22"/>
              </w:rPr>
              <w:t>zkušenosti s domácího vzdělávání vybraných rodin v</w:t>
            </w:r>
            <w:r w:rsidR="00E917E8">
              <w:rPr>
                <w:sz w:val="22"/>
                <w:szCs w:val="22"/>
              </w:rPr>
              <w:t> </w:t>
            </w:r>
            <w:r w:rsidR="00F4193F">
              <w:rPr>
                <w:sz w:val="22"/>
                <w:szCs w:val="22"/>
              </w:rPr>
              <w:t>USA</w:t>
            </w:r>
            <w:r w:rsidR="00E917E8">
              <w:rPr>
                <w:sz w:val="22"/>
                <w:szCs w:val="22"/>
              </w:rPr>
              <w:t>, konkrétně v Portoriku a v Georgii</w:t>
            </w:r>
            <w:r>
              <w:rPr>
                <w:sz w:val="22"/>
                <w:szCs w:val="22"/>
              </w:rPr>
              <w:t>.</w:t>
            </w:r>
          </w:p>
          <w:p w:rsidR="00F4193F" w:rsidRDefault="00E917E8" w:rsidP="00E917E8">
            <w:pPr>
              <w:jc w:val="both"/>
              <w:rPr>
                <w:sz w:val="22"/>
                <w:szCs w:val="22"/>
              </w:rPr>
            </w:pPr>
            <w:r w:rsidRPr="00E917E8">
              <w:rPr>
                <w:sz w:val="22"/>
                <w:szCs w:val="22"/>
              </w:rPr>
              <w:t xml:space="preserve">Teoretická část práce vychází z 27 odborných zdrojů, z nichž </w:t>
            </w:r>
            <w:r>
              <w:rPr>
                <w:sz w:val="22"/>
                <w:szCs w:val="22"/>
              </w:rPr>
              <w:t>necelá</w:t>
            </w:r>
            <w:r w:rsidRPr="00E917E8">
              <w:rPr>
                <w:sz w:val="22"/>
                <w:szCs w:val="22"/>
              </w:rPr>
              <w:t xml:space="preserve"> polovina pochází ze zahraniční literatury.</w:t>
            </w:r>
            <w:r w:rsidR="004844A1" w:rsidRPr="004844A1">
              <w:rPr>
                <w:sz w:val="22"/>
                <w:szCs w:val="22"/>
              </w:rPr>
              <w:t xml:space="preserve"> </w:t>
            </w:r>
            <w:r w:rsidRPr="00E917E8">
              <w:rPr>
                <w:sz w:val="22"/>
                <w:szCs w:val="22"/>
              </w:rPr>
              <w:t xml:space="preserve">Použité prameny </w:t>
            </w:r>
            <w:r w:rsidR="004844A1" w:rsidRPr="004844A1">
              <w:rPr>
                <w:sz w:val="22"/>
                <w:szCs w:val="22"/>
              </w:rPr>
              <w:t>představující základní orienta</w:t>
            </w:r>
            <w:r w:rsidR="004844A1">
              <w:rPr>
                <w:sz w:val="22"/>
                <w:szCs w:val="22"/>
              </w:rPr>
              <w:t xml:space="preserve">ční rámec </w:t>
            </w:r>
            <w:r w:rsidRPr="00E917E8">
              <w:rPr>
                <w:sz w:val="22"/>
                <w:szCs w:val="22"/>
              </w:rPr>
              <w:t>pro adekv</w:t>
            </w:r>
            <w:r w:rsidR="000504DE">
              <w:rPr>
                <w:sz w:val="22"/>
                <w:szCs w:val="22"/>
              </w:rPr>
              <w:t xml:space="preserve">átní uchopení a </w:t>
            </w:r>
            <w:proofErr w:type="spellStart"/>
            <w:r w:rsidR="000504DE">
              <w:rPr>
                <w:sz w:val="22"/>
                <w:szCs w:val="22"/>
              </w:rPr>
              <w:t>kontextualizaci</w:t>
            </w:r>
            <w:proofErr w:type="spellEnd"/>
            <w:r w:rsidR="000504DE">
              <w:rPr>
                <w:sz w:val="22"/>
                <w:szCs w:val="22"/>
              </w:rPr>
              <w:t xml:space="preserve"> </w:t>
            </w:r>
            <w:r w:rsidRPr="00E917E8">
              <w:rPr>
                <w:sz w:val="22"/>
                <w:szCs w:val="22"/>
              </w:rPr>
              <w:t>zkoumané problematiky.</w:t>
            </w:r>
            <w:r>
              <w:rPr>
                <w:sz w:val="22"/>
                <w:szCs w:val="22"/>
              </w:rPr>
              <w:t xml:space="preserve"> </w:t>
            </w:r>
            <w:r w:rsidR="00DA0DB0">
              <w:rPr>
                <w:sz w:val="22"/>
                <w:szCs w:val="22"/>
              </w:rPr>
              <w:t xml:space="preserve">Dílčí aspekty tématu autorka popisuje z pohledu více autorů, což je cenné, místy </w:t>
            </w:r>
            <w:r w:rsidR="00176105">
              <w:rPr>
                <w:sz w:val="22"/>
                <w:szCs w:val="22"/>
              </w:rPr>
              <w:t>však</w:t>
            </w:r>
            <w:r w:rsidR="00DA0DB0">
              <w:rPr>
                <w:sz w:val="22"/>
                <w:szCs w:val="22"/>
              </w:rPr>
              <w:t xml:space="preserve"> dochází k opakování informací (</w:t>
            </w:r>
            <w:proofErr w:type="gramStart"/>
            <w:r w:rsidR="00DA0DB0">
              <w:rPr>
                <w:sz w:val="22"/>
                <w:szCs w:val="22"/>
              </w:rPr>
              <w:t>např.1.2</w:t>
            </w:r>
            <w:proofErr w:type="gramEnd"/>
            <w:r w:rsidR="00DA0DB0">
              <w:rPr>
                <w:sz w:val="22"/>
                <w:szCs w:val="22"/>
              </w:rPr>
              <w:t xml:space="preserve">). Oceňuji uvedení metody </w:t>
            </w:r>
            <w:proofErr w:type="spellStart"/>
            <w:proofErr w:type="gramStart"/>
            <w:r w:rsidR="00DA0DB0">
              <w:rPr>
                <w:sz w:val="22"/>
                <w:szCs w:val="22"/>
              </w:rPr>
              <w:t>Ch.Mason</w:t>
            </w:r>
            <w:proofErr w:type="spellEnd"/>
            <w:proofErr w:type="gramEnd"/>
            <w:r w:rsidR="00DA0DB0">
              <w:rPr>
                <w:sz w:val="22"/>
                <w:szCs w:val="22"/>
              </w:rPr>
              <w:t xml:space="preserve"> (s.17,18), která není v českém prostředí příliš známá.</w:t>
            </w:r>
            <w:r>
              <w:rPr>
                <w:sz w:val="22"/>
                <w:szCs w:val="22"/>
              </w:rPr>
              <w:t xml:space="preserve"> </w:t>
            </w:r>
            <w:r w:rsidRPr="00E917E8">
              <w:rPr>
                <w:sz w:val="22"/>
                <w:szCs w:val="22"/>
              </w:rPr>
              <w:t>Teoretická část mohla být zpracována s větší hloubkou, nicméně poskytuje solidní a relevantní východisko pro</w:t>
            </w:r>
            <w:r w:rsidR="000504DE">
              <w:rPr>
                <w:sz w:val="22"/>
                <w:szCs w:val="22"/>
              </w:rPr>
              <w:t xml:space="preserve"> realizaci navazujícího výzkumu, zároveň odráží podstatná výzkumná zjištění.</w:t>
            </w:r>
            <w:r w:rsidR="00EB21F4">
              <w:rPr>
                <w:sz w:val="22"/>
                <w:szCs w:val="22"/>
              </w:rPr>
              <w:t xml:space="preserve"> Místy by bylo vhodné text obohatit o odkazy na další zdroje, nečerpat pouze ze sekundárních (např. s. 16-19).</w:t>
            </w:r>
          </w:p>
          <w:p w:rsidR="00176105" w:rsidRDefault="00F4193F" w:rsidP="00E917E8">
            <w:pPr>
              <w:jc w:val="both"/>
              <w:rPr>
                <w:sz w:val="22"/>
                <w:szCs w:val="22"/>
              </w:rPr>
            </w:pPr>
            <w:r w:rsidRPr="00F4193F">
              <w:rPr>
                <w:sz w:val="22"/>
                <w:szCs w:val="22"/>
              </w:rPr>
              <w:t xml:space="preserve">Výzkumné cíle jsou orientovány na hlubší porozumění zkušenostem rodičů </w:t>
            </w:r>
            <w:r>
              <w:rPr>
                <w:sz w:val="22"/>
                <w:szCs w:val="22"/>
              </w:rPr>
              <w:t>z USA s</w:t>
            </w:r>
            <w:r w:rsidRPr="00F4193F">
              <w:rPr>
                <w:sz w:val="22"/>
                <w:szCs w:val="22"/>
              </w:rPr>
              <w:t xml:space="preserve"> domácím vzděláváním. Zaměřují se na prožívání rodičů jak ve fázi rozhodování o této formě vzdělávání, tak v průběhu její realizace, a dále na dynamiku rodinných vztahů</w:t>
            </w:r>
            <w:r w:rsidR="000504DE">
              <w:rPr>
                <w:sz w:val="22"/>
                <w:szCs w:val="22"/>
              </w:rPr>
              <w:t>, která je s tímto vzděláním</w:t>
            </w:r>
            <w:r w:rsidRPr="00F4193F">
              <w:rPr>
                <w:sz w:val="22"/>
                <w:szCs w:val="22"/>
              </w:rPr>
              <w:t xml:space="preserve"> spojena. Výzkumný záměr lze považ</w:t>
            </w:r>
            <w:r>
              <w:rPr>
                <w:sz w:val="22"/>
                <w:szCs w:val="22"/>
              </w:rPr>
              <w:t xml:space="preserve">ovat za relevantní a nosný. </w:t>
            </w:r>
            <w:r w:rsidR="003B472A" w:rsidRPr="003B472A">
              <w:rPr>
                <w:sz w:val="22"/>
                <w:szCs w:val="22"/>
              </w:rPr>
              <w:t xml:space="preserve">Výzkumný problém je vymezen v širším kontextu, což je zajímavé, avšak místy není jasné, co konkrétně bude výzkum sledovat. Uvedené zpřesňují stanovené cíle se snahou </w:t>
            </w:r>
            <w:r w:rsidR="00176105">
              <w:rPr>
                <w:sz w:val="22"/>
                <w:szCs w:val="22"/>
              </w:rPr>
              <w:t>být formulovány</w:t>
            </w:r>
            <w:r w:rsidR="003B472A" w:rsidRPr="003B472A">
              <w:rPr>
                <w:sz w:val="22"/>
                <w:szCs w:val="22"/>
              </w:rPr>
              <w:t xml:space="preserve"> dle požadavků designu IPA</w:t>
            </w:r>
            <w:r w:rsidR="003B472A">
              <w:rPr>
                <w:sz w:val="22"/>
                <w:szCs w:val="22"/>
              </w:rPr>
              <w:t xml:space="preserve">, což </w:t>
            </w:r>
            <w:r w:rsidR="00176105">
              <w:rPr>
                <w:sz w:val="22"/>
                <w:szCs w:val="22"/>
              </w:rPr>
              <w:t>kvituji</w:t>
            </w:r>
            <w:r w:rsidR="003B472A" w:rsidRPr="003B472A">
              <w:rPr>
                <w:sz w:val="22"/>
                <w:szCs w:val="22"/>
              </w:rPr>
              <w:t xml:space="preserve">. </w:t>
            </w:r>
            <w:r w:rsidR="00AA2C9A" w:rsidRPr="00AA2C9A">
              <w:rPr>
                <w:sz w:val="22"/>
                <w:szCs w:val="22"/>
              </w:rPr>
              <w:t>Analýza v této práci má spí</w:t>
            </w:r>
            <w:r w:rsidR="00AA2C9A">
              <w:rPr>
                <w:sz w:val="22"/>
                <w:szCs w:val="22"/>
              </w:rPr>
              <w:t>še p</w:t>
            </w:r>
            <w:r w:rsidR="00176105">
              <w:rPr>
                <w:sz w:val="22"/>
                <w:szCs w:val="22"/>
              </w:rPr>
              <w:t>opisný a faktický charakter. B</w:t>
            </w:r>
            <w:r w:rsidR="00AA2C9A">
              <w:rPr>
                <w:sz w:val="22"/>
                <w:szCs w:val="22"/>
              </w:rPr>
              <w:t xml:space="preserve">ylo by </w:t>
            </w:r>
            <w:r w:rsidR="00AA2C9A" w:rsidRPr="00AA2C9A">
              <w:rPr>
                <w:sz w:val="22"/>
                <w:szCs w:val="22"/>
              </w:rPr>
              <w:t xml:space="preserve">přínosné, kdyby ve větší míře směřovala k reflexi prožívání účastníků </w:t>
            </w:r>
            <w:r w:rsidR="00AA2C9A">
              <w:rPr>
                <w:sz w:val="22"/>
                <w:szCs w:val="22"/>
              </w:rPr>
              <w:t>(na prožívání je zaměřena např. část 4.4.2  bod 1)</w:t>
            </w:r>
            <w:r w:rsidR="00AA2C9A" w:rsidRPr="003B472A">
              <w:rPr>
                <w:sz w:val="22"/>
                <w:szCs w:val="22"/>
              </w:rPr>
              <w:t xml:space="preserve"> </w:t>
            </w:r>
            <w:r w:rsidR="00AA2C9A" w:rsidRPr="00AA2C9A">
              <w:rPr>
                <w:sz w:val="22"/>
                <w:szCs w:val="22"/>
              </w:rPr>
              <w:t>a interpretaci významů, kt</w:t>
            </w:r>
            <w:r w:rsidR="00AA2C9A">
              <w:rPr>
                <w:sz w:val="22"/>
                <w:szCs w:val="22"/>
              </w:rPr>
              <w:t xml:space="preserve">eré těmto zkušenostem účastníci přisuzují. Ke zvážení by byly i jiné kvalitativní designy, nad řadou z nich autorka uvažovala. </w:t>
            </w:r>
            <w:r w:rsidR="003B472A">
              <w:rPr>
                <w:sz w:val="22"/>
                <w:szCs w:val="22"/>
              </w:rPr>
              <w:t>Podnětná souhrnná zjištění předkládá</w:t>
            </w:r>
            <w:r w:rsidR="00AA2C9A">
              <w:rPr>
                <w:sz w:val="22"/>
                <w:szCs w:val="22"/>
              </w:rPr>
              <w:t xml:space="preserve"> kap. 4.9.</w:t>
            </w:r>
          </w:p>
          <w:p w:rsidR="00176105" w:rsidRDefault="00176105" w:rsidP="00E917E8">
            <w:pPr>
              <w:jc w:val="both"/>
              <w:rPr>
                <w:sz w:val="22"/>
                <w:szCs w:val="22"/>
              </w:rPr>
            </w:pPr>
          </w:p>
          <w:p w:rsidR="00DA0DB0" w:rsidRDefault="00AA2C9A" w:rsidP="00E917E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Autorce se podařilo přiblížit čtenářům zkušenosti rodičů z USA s domácím vzděláváním, což je pozitivní.</w:t>
            </w:r>
            <w:r w:rsidR="00176105">
              <w:rPr>
                <w:sz w:val="22"/>
                <w:szCs w:val="22"/>
              </w:rPr>
              <w:t xml:space="preserve"> Pozitivně hodnotím realizaci výzkumu v zahraničí.</w:t>
            </w:r>
          </w:p>
          <w:p w:rsidR="00176105" w:rsidRDefault="00DA0DB0" w:rsidP="00AA2C9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přistupovala ke zpracování práce v jejím průběhu s pečlivostí </w:t>
            </w:r>
            <w:r w:rsidR="00AA2C9A">
              <w:rPr>
                <w:sz w:val="22"/>
                <w:szCs w:val="22"/>
              </w:rPr>
              <w:t xml:space="preserve">a zájmem. Při zpracování práce </w:t>
            </w:r>
            <w:r>
              <w:rPr>
                <w:sz w:val="22"/>
                <w:szCs w:val="22"/>
              </w:rPr>
              <w:t>byla samostatná.</w:t>
            </w:r>
            <w:r w:rsidR="00AA2C9A">
              <w:rPr>
                <w:sz w:val="22"/>
                <w:szCs w:val="22"/>
              </w:rPr>
              <w:t xml:space="preserve"> </w:t>
            </w:r>
          </w:p>
          <w:p w:rsidR="00176105" w:rsidRDefault="00176105" w:rsidP="00AA2C9A">
            <w:pPr>
              <w:jc w:val="both"/>
              <w:rPr>
                <w:sz w:val="22"/>
                <w:szCs w:val="22"/>
              </w:rPr>
            </w:pPr>
          </w:p>
          <w:p w:rsidR="00B411DB" w:rsidRPr="00C50B27" w:rsidRDefault="00AA2C9A" w:rsidP="00AA2C9A">
            <w:pPr>
              <w:jc w:val="both"/>
              <w:rPr>
                <w:sz w:val="22"/>
                <w:szCs w:val="22"/>
              </w:rPr>
            </w:pPr>
            <w:r w:rsidRPr="00AA2C9A">
              <w:rPr>
                <w:b/>
                <w:sz w:val="22"/>
                <w:szCs w:val="22"/>
              </w:rPr>
              <w:lastRenderedPageBreak/>
              <w:t>Práci vnímám jako dobře zpr</w:t>
            </w:r>
            <w:r>
              <w:rPr>
                <w:b/>
                <w:sz w:val="22"/>
                <w:szCs w:val="22"/>
              </w:rPr>
              <w:t>a</w:t>
            </w:r>
            <w:r w:rsidRPr="00AA2C9A">
              <w:rPr>
                <w:b/>
                <w:sz w:val="22"/>
                <w:szCs w:val="22"/>
              </w:rPr>
              <w:t>covanou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Default="00AA2C9A" w:rsidP="00362AB0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Nad jakými dalšími výzkumnými designy by </w:t>
            </w:r>
            <w:r w:rsidR="00EB21F4">
              <w:rPr>
                <w:sz w:val="22"/>
                <w:szCs w:val="22"/>
              </w:rPr>
              <w:t>bylo možné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v kontextu Vašeho tématu uvažovat?</w:t>
            </w:r>
          </w:p>
          <w:p w:rsidR="00EB21F4" w:rsidRPr="00AA2C9A" w:rsidRDefault="00EB21F4" w:rsidP="00EB21F4">
            <w:pPr>
              <w:pStyle w:val="Odstavecseseznamem"/>
              <w:ind w:left="360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E7006">
              <w:rPr>
                <w:sz w:val="22"/>
                <w:szCs w:val="22"/>
              </w:rPr>
              <w:t xml:space="preserve"> 05.</w:t>
            </w:r>
            <w:r w:rsidR="00EB21F4">
              <w:rPr>
                <w:sz w:val="22"/>
                <w:szCs w:val="22"/>
              </w:rPr>
              <w:t xml:space="preserve"> </w:t>
            </w:r>
            <w:r w:rsidR="001E7006">
              <w:rPr>
                <w:sz w:val="22"/>
                <w:szCs w:val="22"/>
              </w:rPr>
              <w:t>05</w:t>
            </w:r>
            <w:r w:rsidR="001C135F">
              <w:rPr>
                <w:sz w:val="22"/>
                <w:szCs w:val="22"/>
              </w:rPr>
              <w:t>.</w:t>
            </w:r>
            <w:r w:rsidR="00EB21F4">
              <w:rPr>
                <w:sz w:val="22"/>
                <w:szCs w:val="22"/>
              </w:rPr>
              <w:t xml:space="preserve"> </w:t>
            </w:r>
            <w:r w:rsidR="001C135F">
              <w:rPr>
                <w:sz w:val="22"/>
                <w:szCs w:val="22"/>
              </w:rPr>
              <w:t>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1C135F">
              <w:rPr>
                <w:sz w:val="22"/>
                <w:szCs w:val="22"/>
              </w:rPr>
              <w:t xml:space="preserve"> Eliška Suchánková, </w:t>
            </w:r>
            <w:proofErr w:type="gramStart"/>
            <w:r w:rsidR="001C135F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9A1" w:rsidRDefault="009E09A1">
      <w:r>
        <w:separator/>
      </w:r>
    </w:p>
  </w:endnote>
  <w:endnote w:type="continuationSeparator" w:id="0">
    <w:p w:rsidR="009E09A1" w:rsidRDefault="009E0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9A1" w:rsidRDefault="009E09A1">
      <w:r>
        <w:separator/>
      </w:r>
    </w:p>
  </w:footnote>
  <w:footnote w:type="continuationSeparator" w:id="0">
    <w:p w:rsidR="009E09A1" w:rsidRDefault="009E09A1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31FC4"/>
    <w:multiLevelType w:val="hybridMultilevel"/>
    <w:tmpl w:val="CF0CA340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0F111F"/>
    <w:multiLevelType w:val="hybridMultilevel"/>
    <w:tmpl w:val="F48060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5F"/>
    <w:rsid w:val="000504DE"/>
    <w:rsid w:val="000E2C47"/>
    <w:rsid w:val="00176105"/>
    <w:rsid w:val="001C135F"/>
    <w:rsid w:val="001E7006"/>
    <w:rsid w:val="00362AB0"/>
    <w:rsid w:val="003B472A"/>
    <w:rsid w:val="003F5DA2"/>
    <w:rsid w:val="004844A1"/>
    <w:rsid w:val="00512982"/>
    <w:rsid w:val="00514664"/>
    <w:rsid w:val="00526D47"/>
    <w:rsid w:val="0055255D"/>
    <w:rsid w:val="005C219A"/>
    <w:rsid w:val="006847E2"/>
    <w:rsid w:val="00730C1A"/>
    <w:rsid w:val="007C2245"/>
    <w:rsid w:val="00825B05"/>
    <w:rsid w:val="00834807"/>
    <w:rsid w:val="009C1ECD"/>
    <w:rsid w:val="009E09A1"/>
    <w:rsid w:val="00A66DDA"/>
    <w:rsid w:val="00AA2C9A"/>
    <w:rsid w:val="00B411DB"/>
    <w:rsid w:val="00B92B4D"/>
    <w:rsid w:val="00BA3203"/>
    <w:rsid w:val="00C03D7D"/>
    <w:rsid w:val="00C50B27"/>
    <w:rsid w:val="00C84556"/>
    <w:rsid w:val="00CA2E39"/>
    <w:rsid w:val="00D62416"/>
    <w:rsid w:val="00DA0DB0"/>
    <w:rsid w:val="00DB250F"/>
    <w:rsid w:val="00DC1BF5"/>
    <w:rsid w:val="00E709EA"/>
    <w:rsid w:val="00E87FCF"/>
    <w:rsid w:val="00E917E8"/>
    <w:rsid w:val="00EB21F4"/>
    <w:rsid w:val="00F16B47"/>
    <w:rsid w:val="00F4193F"/>
    <w:rsid w:val="00F67CD4"/>
    <w:rsid w:val="00FB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5A7BB8"/>
  <w15:chartTrackingRefBased/>
  <w15:docId w15:val="{D48504D6-3049-40FD-99C6-123A7698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91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4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BP_V</Template>
  <TotalTime>105</TotalTime>
  <Pages>2</Pages>
  <Words>538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6</cp:revision>
  <cp:lastPrinted>2012-04-25T08:21:00Z</cp:lastPrinted>
  <dcterms:created xsi:type="dcterms:W3CDTF">2025-05-07T10:43:00Z</dcterms:created>
  <dcterms:modified xsi:type="dcterms:W3CDTF">2025-05-12T07:37:00Z</dcterms:modified>
</cp:coreProperties>
</file>