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03CC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Monika Bělohlávková 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03CC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Souvislost mezi hraním počítačových her a sociálními vztahy žáků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A03CC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03CC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03CC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99519B" w:rsidRDefault="009951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Monika Bělohlávková si vybrala velmi zajímavé téma pro svou závěrečnou práci, které se zaměřuje na zkoumání vztahu mezi hraním počítačových her a sociálními vztahy žáků. Silnou stránkou je využití standardizovaných dotazníků ve výzkumu a jasné nastavení designu výzkumu. Hlavní slabou stránkou je velikost výzkumného souboru. Bylo by vhodné, aby studentka realizovala výzkum u typické třídy (i vzhledem k</w:t>
            </w:r>
            <w:r w:rsidR="00AE53D3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 způsobu výběru výzku</w:t>
            </w:r>
            <w:r w:rsidR="00AE53D3">
              <w:rPr>
                <w:sz w:val="22"/>
                <w:szCs w:val="22"/>
              </w:rPr>
              <w:t>mného souboru). Třídu se 14 žáky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nelze považovat za průměrnou jednotku. </w:t>
            </w:r>
          </w:p>
          <w:p w:rsidR="0099519B" w:rsidRDefault="0099519B" w:rsidP="00362AB0">
            <w:pPr>
              <w:rPr>
                <w:sz w:val="22"/>
                <w:szCs w:val="22"/>
              </w:rPr>
            </w:pPr>
          </w:p>
          <w:p w:rsidR="0099519B" w:rsidRPr="0099519B" w:rsidRDefault="0099519B" w:rsidP="00362AB0">
            <w:pPr>
              <w:rPr>
                <w:b/>
                <w:sz w:val="22"/>
                <w:szCs w:val="22"/>
              </w:rPr>
            </w:pPr>
            <w:r w:rsidRPr="0099519B">
              <w:rPr>
                <w:b/>
                <w:sz w:val="22"/>
                <w:szCs w:val="22"/>
              </w:rPr>
              <w:t xml:space="preserve">Silné stránky: </w:t>
            </w:r>
          </w:p>
          <w:p w:rsidR="0099519B" w:rsidRDefault="009951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oceňuji popis sociogramů a propojení výsledků obou dotazníků v rámci tohoto popisu, </w:t>
            </w:r>
          </w:p>
          <w:p w:rsidR="0099519B" w:rsidRDefault="009951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formulace hypotézy a její ověření, </w:t>
            </w:r>
          </w:p>
          <w:p w:rsidR="0099519B" w:rsidRDefault="009951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uvedení limitů výzkumu, </w:t>
            </w:r>
          </w:p>
          <w:p w:rsidR="0099519B" w:rsidRPr="00C50B27" w:rsidRDefault="009951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přehledná analýza dat.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99519B" w:rsidRDefault="00A03CC7" w:rsidP="00362AB0">
            <w:pPr>
              <w:rPr>
                <w:b/>
                <w:sz w:val="22"/>
                <w:szCs w:val="22"/>
              </w:rPr>
            </w:pPr>
            <w:r w:rsidRPr="0099519B">
              <w:rPr>
                <w:b/>
                <w:sz w:val="22"/>
                <w:szCs w:val="22"/>
              </w:rPr>
              <w:t xml:space="preserve">Slabé stránky: </w:t>
            </w:r>
          </w:p>
          <w:p w:rsidR="00A03CC7" w:rsidRDefault="00A03CC7" w:rsidP="00A03CC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Úvod bakalářské práce zasluhuje větší pozornost. Studentka uvádí argumenty podporující volbu tématu, ale nepodložila je žádnými odbornými zdroji. </w:t>
            </w:r>
          </w:p>
          <w:p w:rsidR="00A03CC7" w:rsidRDefault="00A03CC7" w:rsidP="00A03CC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Některé kapitoly jsou vystavěny na velmi</w:t>
            </w:r>
            <w:r w:rsidR="0099519B">
              <w:rPr>
                <w:sz w:val="22"/>
                <w:szCs w:val="22"/>
              </w:rPr>
              <w:t xml:space="preserve"> nízkém počtu odborných zdrojů.</w:t>
            </w:r>
          </w:p>
          <w:p w:rsidR="00A03CC7" w:rsidRDefault="00A03CC7" w:rsidP="00A03CC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Nadbytečné vymezení vývojového období ve výzkumném souboru – specifikaci studentka uvedla v první </w:t>
            </w:r>
            <w:r w:rsidR="0099519B">
              <w:rPr>
                <w:sz w:val="22"/>
                <w:szCs w:val="22"/>
              </w:rPr>
              <w:t>kapitole teoretické části.</w:t>
            </w:r>
            <w:r>
              <w:rPr>
                <w:sz w:val="22"/>
                <w:szCs w:val="22"/>
              </w:rPr>
              <w:t xml:space="preserve"> </w:t>
            </w:r>
          </w:p>
          <w:p w:rsidR="00A03CC7" w:rsidRDefault="00A03CC7" w:rsidP="00A03CC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Velikost výzkumného souboru – do výzkumu se zapojilo 14 žáků, což m</w:t>
            </w:r>
            <w:r w:rsidR="0099519B">
              <w:rPr>
                <w:sz w:val="22"/>
                <w:szCs w:val="22"/>
              </w:rPr>
              <w:t>ůže představovat limit výzkumu.</w:t>
            </w:r>
          </w:p>
          <w:p w:rsidR="00A03CC7" w:rsidRDefault="00A03CC7" w:rsidP="00A03CC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Střídání </w:t>
            </w:r>
            <w:r w:rsidR="0099519B">
              <w:rPr>
                <w:sz w:val="22"/>
                <w:szCs w:val="22"/>
              </w:rPr>
              <w:t>autorského plurálu a singuláru.</w:t>
            </w:r>
          </w:p>
          <w:p w:rsidR="00A03CC7" w:rsidRPr="00A03CC7" w:rsidRDefault="0099519B" w:rsidP="00A03CC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Interpretace dat neposkytuje srovnání výsledků vlastního výzkumu s dosavadním odborným poznáním.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99519B" w:rsidP="009951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99519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Uveďte, jak by bylo možné Váš výzkum rozšířit?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9519B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9519B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769C" w:rsidRDefault="0036769C">
      <w:r>
        <w:separator/>
      </w:r>
    </w:p>
  </w:endnote>
  <w:endnote w:type="continuationSeparator" w:id="0">
    <w:p w:rsidR="0036769C" w:rsidRDefault="00367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769C" w:rsidRDefault="0036769C">
      <w:r>
        <w:separator/>
      </w:r>
    </w:p>
  </w:footnote>
  <w:footnote w:type="continuationSeparator" w:id="0">
    <w:p w:rsidR="0036769C" w:rsidRDefault="0036769C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43278A"/>
    <w:multiLevelType w:val="hybridMultilevel"/>
    <w:tmpl w:val="272C4F20"/>
    <w:lvl w:ilvl="0" w:tplc="0CC2B6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CC7"/>
    <w:rsid w:val="000E2C47"/>
    <w:rsid w:val="00362AB0"/>
    <w:rsid w:val="0036769C"/>
    <w:rsid w:val="003F5DA2"/>
    <w:rsid w:val="00512982"/>
    <w:rsid w:val="00514664"/>
    <w:rsid w:val="00526D47"/>
    <w:rsid w:val="0055255D"/>
    <w:rsid w:val="005C219A"/>
    <w:rsid w:val="006847E2"/>
    <w:rsid w:val="00730C1A"/>
    <w:rsid w:val="00834807"/>
    <w:rsid w:val="0099519B"/>
    <w:rsid w:val="00A03CC7"/>
    <w:rsid w:val="00AE53D3"/>
    <w:rsid w:val="00B411DB"/>
    <w:rsid w:val="00BA3203"/>
    <w:rsid w:val="00C03D7D"/>
    <w:rsid w:val="00C50B27"/>
    <w:rsid w:val="00D62416"/>
    <w:rsid w:val="00DC1BF5"/>
    <w:rsid w:val="00E709EA"/>
    <w:rsid w:val="00E87FCF"/>
    <w:rsid w:val="00F1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FA55B"/>
  <w15:chartTrackingRefBased/>
  <w15:docId w15:val="{C6FEAE00-47BF-4494-9418-2A7D0749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03C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&#382;ivatel\Downloads\POSUDEK%20VEDOUC&#205;HO%20BAKAL&#193;&#344;SK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(1)</Template>
  <TotalTime>21</TotalTime>
  <Pages>1</Pages>
  <Words>404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Uživatel</dc:creator>
  <cp:keywords/>
  <cp:lastModifiedBy>Jana Martincová</cp:lastModifiedBy>
  <cp:revision>3</cp:revision>
  <cp:lastPrinted>2012-04-25T08:21:00Z</cp:lastPrinted>
  <dcterms:created xsi:type="dcterms:W3CDTF">2025-05-09T11:03:00Z</dcterms:created>
  <dcterms:modified xsi:type="dcterms:W3CDTF">2025-05-18T08:40:00Z</dcterms:modified>
</cp:coreProperties>
</file>