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15E918B6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164D61" w:rsidRPr="00164D61">
        <w:rPr>
          <w:rFonts w:asciiTheme="minorHAnsi" w:hAnsiTheme="minorHAnsi" w:cstheme="minorHAnsi"/>
          <w:sz w:val="22"/>
          <w:szCs w:val="22"/>
        </w:rPr>
        <w:t>Tomáš Šmérek</w:t>
      </w:r>
    </w:p>
    <w:p w14:paraId="7BEB1D07" w14:textId="07799CFB" w:rsidR="00025BF3" w:rsidRDefault="00025BF3" w:rsidP="00164D61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64D61">
        <w:rPr>
          <w:rFonts w:asciiTheme="minorHAnsi" w:hAnsiTheme="minorHAnsi" w:cstheme="minorHAnsi"/>
          <w:sz w:val="22"/>
          <w:szCs w:val="22"/>
        </w:rPr>
        <w:t>prof. Ing. Boris Popesko, Ph.D.</w:t>
      </w:r>
    </w:p>
    <w:p w14:paraId="05C5954D" w14:textId="23B50A2E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64D61" w:rsidRPr="00164D61">
        <w:rPr>
          <w:rFonts w:cstheme="minorHAnsi"/>
        </w:rPr>
        <w:t>Strategická analýza dopravní společnosti Zlín</w:t>
      </w:r>
      <w:r w:rsidR="00164D61">
        <w:rPr>
          <w:rFonts w:cstheme="minorHAnsi"/>
        </w:rPr>
        <w:t xml:space="preserve"> </w:t>
      </w:r>
      <w:r w:rsidR="00164D61" w:rsidRPr="00164D61">
        <w:rPr>
          <w:rFonts w:cstheme="minorHAnsi"/>
        </w:rPr>
        <w:t>Otrokovice</w:t>
      </w:r>
    </w:p>
    <w:p w14:paraId="07FD52EA" w14:textId="7DC11EE7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164D6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4CDCE18" w:rsidR="000E094A" w:rsidRDefault="00184E3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2885ACE3" w:rsidR="000E094A" w:rsidRPr="000E094A" w:rsidRDefault="00184E3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se zabývá aplikací stan</w:t>
            </w:r>
            <w:r w:rsidR="00FD44D8">
              <w:rPr>
                <w:rFonts w:cstheme="minorHAnsi"/>
              </w:rPr>
              <w:t>dardních metod strategické analýzy v originálních podmínkách městské společnosti. Autor definoval cíle práce a použité metody</w:t>
            </w:r>
            <w:r w:rsidR="00EE1AD4">
              <w:rPr>
                <w:rFonts w:cstheme="minorHAnsi"/>
              </w:rPr>
              <w:t>, které se mu podařilo naplnit.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EE7E1E3" w:rsidR="000E094A" w:rsidRDefault="0005288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1C33269B" w:rsidR="000E094A" w:rsidRPr="000E094A" w:rsidRDefault="00EE1AD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práce je zpracována bez zásadních nedostatků. Autor kombinuje vhodné literární zdroje</w:t>
            </w:r>
            <w:r w:rsidR="0005288C">
              <w:rPr>
                <w:rFonts w:cstheme="minorHAnsi"/>
              </w:rPr>
              <w:t>. Postrádám větší míru kritické analýzy použitých zdrojů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CF24B83" w:rsidR="000E094A" w:rsidRDefault="00E534F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451F5955" w:rsidR="000E094A" w:rsidRDefault="0057614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praktické části práce autor aplikoval jednotlivé metody strategické analýzy. Jejich aplikace je formálně v pořádku, postrádám hlubší zohlednění specifik městské společnosti</w:t>
            </w:r>
            <w:r w:rsidR="004A6EC2">
              <w:rPr>
                <w:rFonts w:cstheme="minorHAnsi"/>
              </w:rPr>
              <w:t xml:space="preserve"> a analýzu jejich dopadů.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6173080" w:rsidR="000E094A" w:rsidRDefault="009A6C4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14EC7984" w:rsidR="000E094A" w:rsidRPr="000E094A" w:rsidRDefault="009A6C4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návrhové části autor navrhuje několik opatření, které jsou v zásadě obecného charakteru a nejsou rozpracovány do větší hloubky spolu s analýzou jejich dopadů.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69758D9" w:rsidR="000E094A" w:rsidRDefault="00E534F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51AF0761" w:rsidR="000E094A" w:rsidRDefault="009A6C4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K formální </w:t>
            </w:r>
            <w:r w:rsidR="00E534F9">
              <w:rPr>
                <w:rFonts w:cstheme="minorHAnsi"/>
              </w:rPr>
              <w:t>úrovni práce nemám připomínek.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CC2B836" w:rsidR="009C7318" w:rsidRDefault="00E534F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4FC68188" w14:textId="72F6C3CD" w:rsidR="00F92C79" w:rsidRPr="000E094A" w:rsidRDefault="00E534F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je zpracována dle zásad a autorovi se podařilo splnit definované cíle. Práce má některé nedostatky zejména v hloubce zpracování analý</w:t>
            </w:r>
            <w:r w:rsidR="00E543AE">
              <w:rPr>
                <w:rFonts w:cstheme="minorHAnsi"/>
              </w:rPr>
              <w:t>z</w:t>
            </w:r>
            <w:r>
              <w:rPr>
                <w:rFonts w:cstheme="minorHAnsi"/>
              </w:rPr>
              <w:t xml:space="preserve"> a zohlednění </w:t>
            </w:r>
            <w:r w:rsidR="00E543AE">
              <w:rPr>
                <w:rFonts w:cstheme="minorHAnsi"/>
              </w:rPr>
              <w:t>specifik městské společnosti.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3ED0892E" w:rsidR="009C7318" w:rsidRDefault="00CB0E2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Jakými dalšími nástroji by mohla společnost zvýšit atraktivnost MHD. Mělo by smysl zřídit pozici marketingových pracovníků?</w:t>
      </w:r>
    </w:p>
    <w:p w14:paraId="55DA52BC" w14:textId="5407A7B2" w:rsidR="005C4ACA" w:rsidRDefault="005A44A3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Má společnost nástroj jak měřit rentabilitu jednotlivých provozovaných linek?</w:t>
      </w:r>
    </w:p>
    <w:p w14:paraId="1991DEDB" w14:textId="74FC1B25" w:rsidR="005C4ACA" w:rsidRPr="005A44A3" w:rsidRDefault="005C4ACA" w:rsidP="005A44A3">
      <w:pPr>
        <w:spacing w:after="120" w:line="240" w:lineRule="auto"/>
        <w:ind w:left="357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769C8C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5A44A3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5A44A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76A565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6-0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5A44A3">
            <w:rPr>
              <w:rFonts w:cstheme="minorHAnsi"/>
            </w:rPr>
            <w:t>02.06.2025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9692843">
    <w:abstractNumId w:val="0"/>
  </w:num>
  <w:num w:numId="2" w16cid:durableId="1956130127">
    <w:abstractNumId w:val="3"/>
  </w:num>
  <w:num w:numId="3" w16cid:durableId="497575703">
    <w:abstractNumId w:val="2"/>
  </w:num>
  <w:num w:numId="4" w16cid:durableId="177042251">
    <w:abstractNumId w:val="1"/>
  </w:num>
  <w:num w:numId="5" w16cid:durableId="10970195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46FF1"/>
    <w:rsid w:val="0005288C"/>
    <w:rsid w:val="000E094A"/>
    <w:rsid w:val="00112356"/>
    <w:rsid w:val="00164D61"/>
    <w:rsid w:val="00184E3C"/>
    <w:rsid w:val="0024258E"/>
    <w:rsid w:val="0029651C"/>
    <w:rsid w:val="004A6EC2"/>
    <w:rsid w:val="004D378C"/>
    <w:rsid w:val="0057614C"/>
    <w:rsid w:val="005A3B4A"/>
    <w:rsid w:val="005A44A3"/>
    <w:rsid w:val="005C4ACA"/>
    <w:rsid w:val="00621FDE"/>
    <w:rsid w:val="0067082B"/>
    <w:rsid w:val="00694399"/>
    <w:rsid w:val="0073639B"/>
    <w:rsid w:val="007553A6"/>
    <w:rsid w:val="007F1BC8"/>
    <w:rsid w:val="0085398A"/>
    <w:rsid w:val="008B781B"/>
    <w:rsid w:val="00974EA2"/>
    <w:rsid w:val="00987B93"/>
    <w:rsid w:val="009A6C4C"/>
    <w:rsid w:val="009C322A"/>
    <w:rsid w:val="009C7318"/>
    <w:rsid w:val="00A40E93"/>
    <w:rsid w:val="00A7527E"/>
    <w:rsid w:val="00B14451"/>
    <w:rsid w:val="00BA16DD"/>
    <w:rsid w:val="00BB299D"/>
    <w:rsid w:val="00C27492"/>
    <w:rsid w:val="00CA34A9"/>
    <w:rsid w:val="00CB0E25"/>
    <w:rsid w:val="00CD12C3"/>
    <w:rsid w:val="00CE55BD"/>
    <w:rsid w:val="00DC7D52"/>
    <w:rsid w:val="00E22423"/>
    <w:rsid w:val="00E534F9"/>
    <w:rsid w:val="00E543AE"/>
    <w:rsid w:val="00E7633F"/>
    <w:rsid w:val="00EE1AD4"/>
    <w:rsid w:val="00EF1720"/>
    <w:rsid w:val="00F92C79"/>
    <w:rsid w:val="00FC2852"/>
    <w:rsid w:val="00FD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46FF1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91f26e49-f70c-446a-af9a-0186764ea1fa"/>
    <ds:schemaRef ds:uri="581cfee2-c630-4554-92b2-68787b9159cf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493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Boris Popesko</cp:lastModifiedBy>
  <cp:revision>14</cp:revision>
  <cp:lastPrinted>2022-03-14T11:55:00Z</cp:lastPrinted>
  <dcterms:created xsi:type="dcterms:W3CDTF">2025-06-02T16:29:00Z</dcterms:created>
  <dcterms:modified xsi:type="dcterms:W3CDTF">2025-06-02T16:52:00Z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