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BFAC00F" w:rsidR="00037B1A" w:rsidRPr="00B644FA" w:rsidRDefault="00037B1A" w:rsidP="00037B1A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F3601">
        <w:rPr>
          <w:rFonts w:asciiTheme="minorHAnsi" w:hAnsiTheme="minorHAnsi" w:cstheme="minorHAnsi"/>
          <w:b/>
          <w:bCs/>
          <w:sz w:val="22"/>
          <w:szCs w:val="22"/>
        </w:rPr>
        <w:t>Terezie Uhříková</w:t>
      </w:r>
    </w:p>
    <w:p w14:paraId="01DAD7B2" w14:textId="7E56885A" w:rsidR="00037B1A" w:rsidRPr="00B644FA" w:rsidRDefault="00037B1A" w:rsidP="00037B1A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644FA">
        <w:rPr>
          <w:rFonts w:asciiTheme="minorHAnsi" w:hAnsiTheme="minorHAnsi" w:cstheme="minorHAnsi"/>
          <w:b/>
          <w:bCs/>
          <w:sz w:val="22"/>
          <w:szCs w:val="22"/>
        </w:rPr>
        <w:t>Ing. Lucie Macurová, Ph.D.</w:t>
      </w:r>
    </w:p>
    <w:p w14:paraId="26622B46" w14:textId="7B68F475" w:rsidR="00B12A47" w:rsidRDefault="00037B1A" w:rsidP="00B12A47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F3601" w:rsidRPr="003F3601">
        <w:rPr>
          <w:rFonts w:cstheme="minorHAnsi"/>
          <w:b/>
          <w:bCs/>
        </w:rPr>
        <w:t>Analýza výrobního procesu ve vybrané firmě</w:t>
      </w:r>
    </w:p>
    <w:p w14:paraId="3F08876F" w14:textId="2BCE5A12" w:rsidR="00037B1A" w:rsidRPr="009C322A" w:rsidRDefault="00037B1A" w:rsidP="00B12A47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</w:t>
      </w:r>
      <w:r w:rsidR="00E35720">
        <w:rPr>
          <w:rFonts w:cstheme="minorHAnsi"/>
        </w:rPr>
        <w:t>ademický</w:t>
      </w:r>
      <w:r w:rsidRPr="009C322A">
        <w:rPr>
          <w:rFonts w:cstheme="minorHAnsi"/>
        </w:rPr>
        <w:t xml:space="preserve">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644FA">
            <w:rPr>
              <w:rFonts w:cstheme="minorHAnsi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9B079AA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50722F48" w14:textId="14F0928C" w:rsidR="00FF263F" w:rsidRDefault="00FF263F" w:rsidP="00FF263F">
            <w:pPr>
              <w:jc w:val="both"/>
            </w:pPr>
            <w:r w:rsidRPr="00FF263F">
              <w:rPr>
                <w:rFonts w:cstheme="minorHAnsi"/>
              </w:rPr>
              <w:t xml:space="preserve">Cíle práce jsou formulovány srozumitelně, jednoznačně a plně odpovídají tématu práce. </w:t>
            </w:r>
            <w:r>
              <w:t>Způsob zpracování odpovídá charakteru práce a umožňuje dosažení stanoveného cíle efektivním způsobem. Zvolené metody jsou</w:t>
            </w:r>
            <w:r>
              <w:t xml:space="preserve"> </w:t>
            </w:r>
            <w:r>
              <w:t>správně aplikovány a doplněny o vhodné analytické nástroje. Postup řešení odpovídá odborným standardům a podporuje praktickou využitelnost výsledků.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9A30044" w:rsidR="000E094A" w:rsidRDefault="003C45E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1095BF4" w14:textId="1E195CE5" w:rsidR="008B781B" w:rsidRPr="000E094A" w:rsidRDefault="00FF263F" w:rsidP="00FF263F">
            <w:pPr>
              <w:jc w:val="both"/>
              <w:rPr>
                <w:rFonts w:cstheme="minorHAnsi"/>
              </w:rPr>
            </w:pPr>
            <w:r>
              <w:t xml:space="preserve">Teoretická část je zpracována na velmi dobré úrovni, obsahuje přehlednou a věcnou rešerši odborné literatury. Studentka vhodně pracuje s domácími i zahraničními zdroji, které jsou aktuální a relevantní. Citace jsou uváděny </w:t>
            </w:r>
            <w:r>
              <w:t>dle požadavků citační normy.</w:t>
            </w:r>
            <w:r w:rsidRPr="00B0583C">
              <w:t xml:space="preserve">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0DE31D5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2F968DBE" w14:textId="562B3B63" w:rsidR="000E094A" w:rsidRDefault="00FF263F" w:rsidP="00FF263F">
            <w:pPr>
              <w:jc w:val="both"/>
            </w:pPr>
            <w:r>
              <w:rPr>
                <w:rFonts w:cstheme="minorHAnsi"/>
              </w:rPr>
              <w:t xml:space="preserve">Bakalářská práce se věnuje analýze výrobního procesu kožených motýlků ve společnosti Ezop Plus s.r.o. s cílem zkrátit dobu trvání tohoto výrobního procesu o 10 %. </w:t>
            </w:r>
            <w:r>
              <w:t>Praktická část práce navazuje logicky na teoretická východiska a vhodně je aplikuje. Postup zpracování je podrobně popsán, analytické kroky jsou přehledné a odpovídají cílům práce. Sběr i zpracování dat vykazují velkou míru odbornosti a samostatnosti studentky.</w:t>
            </w:r>
            <w:r>
              <w:t xml:space="preserve"> Pozitivně hodnotím </w:t>
            </w:r>
            <w:r w:rsidR="003C45E7">
              <w:t xml:space="preserve">uspořádání workshopů studentkou. Také velmi pozitivně hodnotím </w:t>
            </w:r>
            <w:r>
              <w:t>shrnutí výsledků provedených analýz, které studentka přehledně zpracovala do závěru této části práce. Uvedené z</w:t>
            </w:r>
            <w:r>
              <w:t xml:space="preserve">ávěry vycházejí </w:t>
            </w:r>
            <w:r>
              <w:t xml:space="preserve">ze zjištěných </w:t>
            </w:r>
            <w:r>
              <w:t xml:space="preserve">dat a jsou podloženy konkrétními výstupy z analýz. </w:t>
            </w:r>
          </w:p>
          <w:p w14:paraId="303103B0" w14:textId="4BA90E4D" w:rsidR="003C45E7" w:rsidRPr="000E094A" w:rsidRDefault="003C45E7" w:rsidP="00FF263F">
            <w:pPr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7037299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037B1A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829B527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39650EC3" w14:textId="4F248724" w:rsidR="00FF263F" w:rsidRPr="000E094A" w:rsidRDefault="003C45E7" w:rsidP="003C45E7">
            <w:pPr>
              <w:jc w:val="both"/>
              <w:rPr>
                <w:rFonts w:cstheme="minorHAnsi"/>
              </w:rPr>
            </w:pPr>
            <w:r>
              <w:t xml:space="preserve">Řešící část práce je velmi dobře </w:t>
            </w:r>
            <w:r>
              <w:t>z</w:t>
            </w:r>
            <w:r>
              <w:t>pracovaná. N</w:t>
            </w:r>
            <w:r>
              <w:t>ávrhy na zlepšení výrobního procesu byly opět podrobně analyzovány na dalším workshopu. N</w:t>
            </w:r>
            <w:r>
              <w:t xml:space="preserve">ávrhy reflektují analytická zjištění a jsou propojeny s teoretickým rámcem. Argumentace je přesvědčivá a návrhy jsou realizovatelné. Cíle práce byly naplněny. </w:t>
            </w:r>
            <w:r>
              <w:t xml:space="preserve">Velmi pozitivně hodnotím kapitolu 8 Zhodnocení </w:t>
            </w:r>
            <w:r>
              <w:lastRenderedPageBreak/>
              <w:t xml:space="preserve">navrhovaných doporučení, kdy studentka v </w:t>
            </w:r>
            <w:r w:rsidR="00FF263F">
              <w:rPr>
                <w:rFonts w:cstheme="minorHAnsi"/>
              </w:rPr>
              <w:t xml:space="preserve">závěru práce </w:t>
            </w:r>
            <w:r>
              <w:rPr>
                <w:rFonts w:cstheme="minorHAnsi"/>
              </w:rPr>
              <w:t>vyhodnotila</w:t>
            </w:r>
            <w:r w:rsidR="00FF263F">
              <w:rPr>
                <w:rFonts w:cstheme="minorHAnsi"/>
              </w:rPr>
              <w:t xml:space="preserve"> finanční náklady a časové úspory u implementovaných opatření a také zpracovala ekonomické odhady nákladů a potencionální časové úspory pro zbývající návrhy.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575E778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3DC08AB2" w14:textId="77777777" w:rsidR="000E094A" w:rsidRDefault="003C45E7" w:rsidP="003C45E7">
            <w:pPr>
              <w:jc w:val="both"/>
            </w:pPr>
            <w:r>
              <w:t>Práce je po formální stránce zpracována na výborné úrovni. Text je logicky strukturován a jednotlivé části na sebe plynule navazují. Terminologie je používána správně a konzistentně. Citace jsou uváděny dle předepsané normy bez chyb. Jazyková i grafická stránka práce je velmi kvalitní.</w:t>
            </w:r>
            <w:r>
              <w:t xml:space="preserve"> Velmi pozitivně hodnotím grafickou úroveň práce, která vizuální dokresluje řešenou problematiku.</w:t>
            </w:r>
          </w:p>
          <w:p w14:paraId="1CBFD397" w14:textId="7C755EBE" w:rsidR="003C45E7" w:rsidRPr="000E094A" w:rsidRDefault="003C45E7" w:rsidP="003C45E7">
            <w:pPr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97EB75B" w:rsidR="009C7318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C25EB77" w14:textId="77777777" w:rsidR="003C45E7" w:rsidRDefault="003C45E7" w:rsidP="003C45E7">
            <w:pPr>
              <w:jc w:val="both"/>
            </w:pPr>
            <w:r>
              <w:t>Práce je po odborné, metodické i formální stránce zpracována na výborné úrovni. Studenka vhodně aplikova</w:t>
            </w:r>
            <w:r>
              <w:t>l</w:t>
            </w:r>
            <w:r>
              <w:t xml:space="preserve">a teoretické poznatky do praxe, analytická i </w:t>
            </w:r>
            <w:r>
              <w:t>řešící</w:t>
            </w:r>
            <w:r>
              <w:t xml:space="preserve"> část jsou vzájemně provázané. Práce je přehledná, s logickou strukturou a bez zásadních nedostatků. </w:t>
            </w:r>
            <w:r>
              <w:t xml:space="preserve">Studentka prokázala samostatnost a schopnost aplikovat své znalosti v podnikové praxi. </w:t>
            </w:r>
            <w:r>
              <w:t>Výsledky jsou dobře interpretovány</w:t>
            </w:r>
            <w:r>
              <w:t xml:space="preserve"> a pro firmu realizovatelné</w:t>
            </w:r>
            <w:r>
              <w:t>.</w:t>
            </w:r>
          </w:p>
          <w:p w14:paraId="70DED920" w14:textId="004758CA" w:rsidR="009D67D5" w:rsidRPr="000E094A" w:rsidRDefault="003C45E7" w:rsidP="003C45E7">
            <w:pPr>
              <w:jc w:val="both"/>
              <w:rPr>
                <w:rFonts w:cstheme="minorHAnsi"/>
              </w:rPr>
            </w:pPr>
            <w:r>
              <w:t xml:space="preserve"> 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21AF39D0" w14:textId="77777777" w:rsidR="005E3C51" w:rsidRDefault="005E3C51" w:rsidP="005E3C51">
      <w:pPr>
        <w:pStyle w:val="Odstavecseseznamem"/>
        <w:numPr>
          <w:ilvl w:val="0"/>
          <w:numId w:val="4"/>
        </w:numPr>
        <w:jc w:val="both"/>
      </w:pPr>
      <w:r>
        <w:t>J</w:t>
      </w:r>
      <w:r w:rsidRPr="007F44FE">
        <w:t>aká rizika nebo překážky by mohla firma</w:t>
      </w:r>
      <w:r>
        <w:t>,</w:t>
      </w:r>
      <w:r w:rsidRPr="007F44FE">
        <w:t xml:space="preserve"> při zavádění navržených opatření do praxe</w:t>
      </w:r>
      <w:r>
        <w:t>,</w:t>
      </w:r>
      <w:r w:rsidRPr="007F44FE">
        <w:t xml:space="preserve"> reálně očekávat a jak je lze minimalizovat?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  <w:bookmarkStart w:id="2" w:name="_GoBack"/>
      <w:bookmarkEnd w:id="2"/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D62E73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644F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644F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7E20208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644F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863DAD8" w:rsidR="0085398A" w:rsidRDefault="009C7318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644FA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  <w:r w:rsidR="00B644FA">
        <w:rPr>
          <w:rFonts w:cstheme="minorHAnsi"/>
        </w:rPr>
        <w:t xml:space="preserve">Ing. Lucie Macurová, Ph.D. </w:t>
      </w:r>
    </w:p>
    <w:p w14:paraId="73443A4F" w14:textId="32D4B117" w:rsidR="009C7318" w:rsidRPr="000E094A" w:rsidRDefault="0085398A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C58F2" w14:textId="77777777" w:rsidR="001320E3" w:rsidRDefault="001320E3" w:rsidP="00A40E93">
      <w:pPr>
        <w:spacing w:after="0" w:line="240" w:lineRule="auto"/>
      </w:pPr>
      <w:r>
        <w:separator/>
      </w:r>
    </w:p>
  </w:endnote>
  <w:endnote w:type="continuationSeparator" w:id="0">
    <w:p w14:paraId="041D46E1" w14:textId="77777777" w:rsidR="001320E3" w:rsidRDefault="001320E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595BC" w14:textId="77777777" w:rsidR="001320E3" w:rsidRDefault="001320E3" w:rsidP="00A40E93">
      <w:pPr>
        <w:spacing w:after="0" w:line="240" w:lineRule="auto"/>
      </w:pPr>
      <w:r>
        <w:separator/>
      </w:r>
    </w:p>
  </w:footnote>
  <w:footnote w:type="continuationSeparator" w:id="0">
    <w:p w14:paraId="68AD65EB" w14:textId="77777777" w:rsidR="001320E3" w:rsidRDefault="001320E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C6111"/>
    <w:rsid w:val="000E094A"/>
    <w:rsid w:val="001320E3"/>
    <w:rsid w:val="00160555"/>
    <w:rsid w:val="00173FE7"/>
    <w:rsid w:val="001900AB"/>
    <w:rsid w:val="001C6054"/>
    <w:rsid w:val="001F6478"/>
    <w:rsid w:val="0024258E"/>
    <w:rsid w:val="0025431C"/>
    <w:rsid w:val="0029651C"/>
    <w:rsid w:val="00330D6A"/>
    <w:rsid w:val="003C36EE"/>
    <w:rsid w:val="003C45E7"/>
    <w:rsid w:val="003C5959"/>
    <w:rsid w:val="003F3601"/>
    <w:rsid w:val="00462B82"/>
    <w:rsid w:val="004D378C"/>
    <w:rsid w:val="004E2D0C"/>
    <w:rsid w:val="004E4EF4"/>
    <w:rsid w:val="005C4ACA"/>
    <w:rsid w:val="005E3C51"/>
    <w:rsid w:val="006259FD"/>
    <w:rsid w:val="0067082B"/>
    <w:rsid w:val="00694399"/>
    <w:rsid w:val="00717826"/>
    <w:rsid w:val="0073639B"/>
    <w:rsid w:val="00755205"/>
    <w:rsid w:val="007553A6"/>
    <w:rsid w:val="00783FB5"/>
    <w:rsid w:val="008158FC"/>
    <w:rsid w:val="0085398A"/>
    <w:rsid w:val="008B781B"/>
    <w:rsid w:val="008E2072"/>
    <w:rsid w:val="008E52F6"/>
    <w:rsid w:val="00920AF9"/>
    <w:rsid w:val="00924F0E"/>
    <w:rsid w:val="00974EA2"/>
    <w:rsid w:val="00987B93"/>
    <w:rsid w:val="00992AFB"/>
    <w:rsid w:val="009C322A"/>
    <w:rsid w:val="009C7318"/>
    <w:rsid w:val="009D67D5"/>
    <w:rsid w:val="00A0567E"/>
    <w:rsid w:val="00A40E93"/>
    <w:rsid w:val="00A7527E"/>
    <w:rsid w:val="00AC1ADA"/>
    <w:rsid w:val="00B12A47"/>
    <w:rsid w:val="00B14451"/>
    <w:rsid w:val="00B30FD0"/>
    <w:rsid w:val="00B644FA"/>
    <w:rsid w:val="00BA16DD"/>
    <w:rsid w:val="00BB2381"/>
    <w:rsid w:val="00BE5BB6"/>
    <w:rsid w:val="00BF3EF2"/>
    <w:rsid w:val="00CA34A9"/>
    <w:rsid w:val="00CD12C3"/>
    <w:rsid w:val="00D90835"/>
    <w:rsid w:val="00DC7D52"/>
    <w:rsid w:val="00DF7225"/>
    <w:rsid w:val="00E22423"/>
    <w:rsid w:val="00E35720"/>
    <w:rsid w:val="00ED0DA1"/>
    <w:rsid w:val="00EF1485"/>
    <w:rsid w:val="00EF1720"/>
    <w:rsid w:val="00F92059"/>
    <w:rsid w:val="00FB168F"/>
    <w:rsid w:val="00FC2852"/>
    <w:rsid w:val="00FD7B2B"/>
    <w:rsid w:val="00FF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5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F6478"/>
    <w:rsid w:val="0025431C"/>
    <w:rsid w:val="0026696E"/>
    <w:rsid w:val="00462B82"/>
    <w:rsid w:val="004E4EF4"/>
    <w:rsid w:val="00510546"/>
    <w:rsid w:val="00594CC3"/>
    <w:rsid w:val="005A377F"/>
    <w:rsid w:val="005E083B"/>
    <w:rsid w:val="00717826"/>
    <w:rsid w:val="007C0498"/>
    <w:rsid w:val="009360A9"/>
    <w:rsid w:val="00A00291"/>
    <w:rsid w:val="00A47ED7"/>
    <w:rsid w:val="00B6029B"/>
    <w:rsid w:val="00BF2549"/>
    <w:rsid w:val="00C024AE"/>
    <w:rsid w:val="00C92CF6"/>
    <w:rsid w:val="00DF4309"/>
    <w:rsid w:val="00ED0DA1"/>
    <w:rsid w:val="00EF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581cfee2-c630-4554-92b2-68787b9159cf"/>
    <ds:schemaRef ds:uri="91f26e49-f70c-446a-af9a-0186764ea1f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649BB9-6DE2-4F96-8051-7214752AF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754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12</cp:revision>
  <cp:lastPrinted>2022-03-14T11:55:00Z</cp:lastPrinted>
  <dcterms:created xsi:type="dcterms:W3CDTF">2025-05-30T09:18:00Z</dcterms:created>
  <dcterms:modified xsi:type="dcterms:W3CDTF">2025-06-03T06:30:00Z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