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444FB9A8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670C88">
        <w:rPr>
          <w:rFonts w:asciiTheme="minorHAnsi" w:hAnsiTheme="minorHAnsi" w:cstheme="minorHAnsi"/>
          <w:sz w:val="22"/>
          <w:szCs w:val="22"/>
        </w:rPr>
        <w:t>Dominik Rylka</w:t>
      </w:r>
    </w:p>
    <w:p w14:paraId="00D6BB86" w14:textId="2C2C51B6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670C88">
        <w:rPr>
          <w:rFonts w:asciiTheme="minorHAnsi" w:hAnsiTheme="minorHAnsi" w:cstheme="minorHAnsi"/>
          <w:sz w:val="22"/>
          <w:szCs w:val="22"/>
        </w:rPr>
        <w:t>Vojtěch Sadil, Ph.D.</w:t>
      </w:r>
    </w:p>
    <w:p w14:paraId="09E4DE65" w14:textId="6EDEA8CF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670C88" w:rsidRPr="00670C88">
        <w:rPr>
          <w:rFonts w:cstheme="minorHAnsi"/>
        </w:rPr>
        <w:t>Návrh finančního plánu zaměřeného na osobní finance pro vybraného klienta</w:t>
      </w:r>
    </w:p>
    <w:p w14:paraId="35028D0F" w14:textId="48450198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Ak.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670C88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670C88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2817F986" w:rsidR="00E60843" w:rsidRDefault="002D6FF7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79FCEA57" w:rsidR="000E094A" w:rsidRDefault="00670C8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4B43C587" w:rsidR="008B781B" w:rsidRPr="000E094A" w:rsidRDefault="00670C8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Cíle a metody práce jsou představeny srozumitelně. Využité metody jsou vhodné pro dosažení hlavního cíle práce. Cíle práce jsou v souladu se zásadami.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8E80AC7" w:rsidR="000E094A" w:rsidRDefault="00670C8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28F252A1" w:rsidR="008B781B" w:rsidRPr="000E094A" w:rsidRDefault="00670C8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Teoretickou část lze hodnotit jako přiměřeně kritickou a systematicky zpracovanou. Autor se v této části zabývá všemi podstatnými aspekty finančního plánování. Kladně hodnotím dodatečné zařazení kapitoly s behaviorálními financemi a kapitoly se shrnutím. Autor velmi dobře pracuje se zdroji, včetně citací. Teoretická část tak představuje velmi dobrý základ pro následující části.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C5D3A7B" w:rsidR="000E094A" w:rsidRDefault="00670C8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1161E089" w:rsidR="000E094A" w:rsidRPr="000E094A" w:rsidRDefault="00670C8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Analytická část vhodně navazuje na část teoretickou. Jednotlivé analýzy (potřeby klienta, makroprostředí i analýzy finančních produktů) jsou zpracovány na velmi dobré úrovni. Tato část je velmi podrobná a obsáhlá. Náročnost sběru dat a jejich zpracování lze hodnotit jako středně obtížné.</w:t>
            </w: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34D7826" w:rsidR="000E094A" w:rsidRDefault="001D478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1F249CB6" w:rsidR="000E094A" w:rsidRPr="000E094A" w:rsidRDefault="00670C8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Výstupem v této části je konstrukce finančního plánu. Zde je patrná jasná návaznost na teoretickou a analytickou část. Návrhy jsou zcela podložené odpovídajícími argumenty.</w:t>
            </w:r>
            <w:r w:rsidR="001D478B">
              <w:rPr>
                <w:rFonts w:cstheme="minorHAnsi"/>
              </w:rPr>
              <w:t xml:space="preserve"> Finanční plán je prezentován srozumitelně. Lze si představit podrobnější rozpracování kapitoly 11.4. Cíle DP byly splněny.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C5F745C" w:rsidR="000E094A" w:rsidRDefault="001D478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3AE931B4" w:rsidR="000E094A" w:rsidRPr="000E094A" w:rsidRDefault="001D478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Formální úroveň této DP je velmi dobrá. Text je logicky provázán. Autor využívá správnou terminologii, používá předepsané normy citování. Jazyková i grafická úroveň vykazuje velmi dobrou úroveň. Drobnou výhradu lze mít jen k čitelnosti některých obrázků.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1FF31B0" w:rsidR="009C7318" w:rsidRDefault="001D478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31B5BD" w14:textId="77777777" w:rsidR="00386EEB" w:rsidRDefault="00386EEB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C80C6F3" w14:textId="321B0E09" w:rsidR="00695103" w:rsidRDefault="001D478B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Návrh finančního plánu lze hodnotit jako středně náročné</w:t>
            </w:r>
            <w:r w:rsidR="00695103">
              <w:rPr>
                <w:rFonts w:cstheme="minorHAnsi"/>
              </w:rPr>
              <w:t xml:space="preserve"> a běžné</w:t>
            </w:r>
            <w:r>
              <w:rPr>
                <w:rFonts w:cstheme="minorHAnsi"/>
              </w:rPr>
              <w:t xml:space="preserve"> téma.</w:t>
            </w:r>
            <w:r w:rsidR="00695103">
              <w:rPr>
                <w:rFonts w:cstheme="minorHAnsi"/>
              </w:rPr>
              <w:t xml:space="preserve"> Avšak tato diplomová práce je svým pojetím a zpracováním vysoce nadstandartní. Návrh finančního plánu je zpracován profesionálně. Autor prokázal velmi dobré teoretické i praktické znalosti. Celkově mohu říci, že tato diplomová práce splňuje všechna kritéria a doporučuji ji k obhajobě, se známkou A. Závěrem ještě chci vyzdvihnout velmi zodpovědný přístup studenta při tvorbě této diplomové práce. Student pracoval samostatně, dílčí postup byl pravidelně konzultován a veškeré připomínky </w:t>
            </w:r>
            <w:r w:rsidR="00363A29">
              <w:rPr>
                <w:rFonts w:cstheme="minorHAnsi"/>
              </w:rPr>
              <w:t xml:space="preserve">a dotazy </w:t>
            </w:r>
            <w:r w:rsidR="00695103">
              <w:rPr>
                <w:rFonts w:cstheme="minorHAnsi"/>
              </w:rPr>
              <w:t xml:space="preserve">vedoucího byly zapracovány. </w:t>
            </w:r>
          </w:p>
          <w:p w14:paraId="43581603" w14:textId="77777777" w:rsidR="00695103" w:rsidRDefault="00695103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50DD379" w14:textId="74F23831" w:rsidR="00695103" w:rsidRDefault="00695103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Diplomovou práci doporučuji k ocenění.</w:t>
            </w:r>
          </w:p>
          <w:p w14:paraId="3AF75153" w14:textId="5A85A71A" w:rsidR="00695103" w:rsidRPr="000E094A" w:rsidRDefault="00695103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15FE631" w14:textId="140D1182" w:rsidR="009C7318" w:rsidRPr="00695103" w:rsidRDefault="00695103" w:rsidP="00695103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Bez dotazů.</w:t>
      </w:r>
    </w:p>
    <w:p w14:paraId="5C89816B" w14:textId="77777777" w:rsidR="0024258E" w:rsidRPr="00695103" w:rsidRDefault="0024258E" w:rsidP="00695103">
      <w:pPr>
        <w:pStyle w:val="Odstavecseseznamem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4E3072FA" w14:textId="43B21784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695103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695103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1A1F3962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695103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F87066D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05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695103">
            <w:rPr>
              <w:rFonts w:cstheme="minorHAnsi"/>
            </w:rPr>
            <w:t>05.05.2025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C5BC75" w14:textId="77777777" w:rsidR="009D7545" w:rsidRDefault="009D7545" w:rsidP="00A40E93">
      <w:pPr>
        <w:spacing w:after="0" w:line="240" w:lineRule="auto"/>
      </w:pPr>
      <w:r>
        <w:separator/>
      </w:r>
    </w:p>
  </w:endnote>
  <w:endnote w:type="continuationSeparator" w:id="0">
    <w:p w14:paraId="3907A252" w14:textId="77777777" w:rsidR="009D7545" w:rsidRDefault="009D7545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25D8B7" w14:textId="77777777" w:rsidR="009D7545" w:rsidRDefault="009D7545" w:rsidP="00A40E93">
      <w:pPr>
        <w:spacing w:after="0" w:line="240" w:lineRule="auto"/>
      </w:pPr>
      <w:r>
        <w:separator/>
      </w:r>
    </w:p>
  </w:footnote>
  <w:footnote w:type="continuationSeparator" w:id="0">
    <w:p w14:paraId="69F12599" w14:textId="77777777" w:rsidR="009D7545" w:rsidRDefault="009D7545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A3023"/>
    <w:rsid w:val="000C0458"/>
    <w:rsid w:val="000E094A"/>
    <w:rsid w:val="001405BC"/>
    <w:rsid w:val="00144F5B"/>
    <w:rsid w:val="001A20C4"/>
    <w:rsid w:val="001A3F0F"/>
    <w:rsid w:val="001D478B"/>
    <w:rsid w:val="001F1C80"/>
    <w:rsid w:val="0024258E"/>
    <w:rsid w:val="0029651C"/>
    <w:rsid w:val="002D6FF7"/>
    <w:rsid w:val="00320F3E"/>
    <w:rsid w:val="00363A29"/>
    <w:rsid w:val="00366C75"/>
    <w:rsid w:val="00386EEB"/>
    <w:rsid w:val="003A2041"/>
    <w:rsid w:val="004D378C"/>
    <w:rsid w:val="005C4ACA"/>
    <w:rsid w:val="0067082B"/>
    <w:rsid w:val="00670C88"/>
    <w:rsid w:val="00694399"/>
    <w:rsid w:val="00695103"/>
    <w:rsid w:val="006C4198"/>
    <w:rsid w:val="0073639B"/>
    <w:rsid w:val="007553A6"/>
    <w:rsid w:val="0085398A"/>
    <w:rsid w:val="008B781B"/>
    <w:rsid w:val="008E2072"/>
    <w:rsid w:val="008E6C95"/>
    <w:rsid w:val="009424A9"/>
    <w:rsid w:val="00974EA2"/>
    <w:rsid w:val="0097671F"/>
    <w:rsid w:val="0097798F"/>
    <w:rsid w:val="00987B93"/>
    <w:rsid w:val="009C322A"/>
    <w:rsid w:val="009C7318"/>
    <w:rsid w:val="009D7545"/>
    <w:rsid w:val="00A246FB"/>
    <w:rsid w:val="00A40E93"/>
    <w:rsid w:val="00A7527E"/>
    <w:rsid w:val="00B14451"/>
    <w:rsid w:val="00B42380"/>
    <w:rsid w:val="00BA16DD"/>
    <w:rsid w:val="00C02883"/>
    <w:rsid w:val="00CA34A9"/>
    <w:rsid w:val="00CC5272"/>
    <w:rsid w:val="00CD12C3"/>
    <w:rsid w:val="00CF51EF"/>
    <w:rsid w:val="00DC19EF"/>
    <w:rsid w:val="00DC7D52"/>
    <w:rsid w:val="00E22423"/>
    <w:rsid w:val="00E6084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320F3E"/>
    <w:rsid w:val="004D0226"/>
    <w:rsid w:val="00510546"/>
    <w:rsid w:val="005E083B"/>
    <w:rsid w:val="00920B63"/>
    <w:rsid w:val="00A00291"/>
    <w:rsid w:val="00B42380"/>
    <w:rsid w:val="00C32CD6"/>
    <w:rsid w:val="00D123E3"/>
    <w:rsid w:val="00DC19EF"/>
    <w:rsid w:val="00E9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640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2025-05-05T12:36:00Z</cp:lastPrinted>
  <dcterms:created xsi:type="dcterms:W3CDTF">2025-05-05T12:36:00Z</dcterms:created>
  <dcterms:modified xsi:type="dcterms:W3CDTF">2025-05-05T12:36:00Z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