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6B6AF04F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403B0D" w:rsidRPr="00403B0D">
        <w:rPr>
          <w:rFonts w:asciiTheme="minorHAnsi" w:hAnsiTheme="minorHAnsi" w:cstheme="minorHAnsi"/>
          <w:b/>
          <w:sz w:val="22"/>
          <w:szCs w:val="22"/>
        </w:rPr>
        <w:t xml:space="preserve">Bc. </w:t>
      </w:r>
      <w:r w:rsidR="00DF0AF4">
        <w:rPr>
          <w:rFonts w:asciiTheme="minorHAnsi" w:hAnsiTheme="minorHAnsi" w:cstheme="minorHAnsi"/>
          <w:b/>
          <w:sz w:val="22"/>
          <w:szCs w:val="22"/>
        </w:rPr>
        <w:t>Monik</w:t>
      </w:r>
      <w:r w:rsidR="006212AB">
        <w:rPr>
          <w:rFonts w:asciiTheme="minorHAnsi" w:hAnsiTheme="minorHAnsi" w:cstheme="minorHAnsi"/>
          <w:b/>
          <w:sz w:val="22"/>
          <w:szCs w:val="22"/>
        </w:rPr>
        <w:t xml:space="preserve">a </w:t>
      </w:r>
      <w:r w:rsidR="00DF0AF4">
        <w:rPr>
          <w:rFonts w:asciiTheme="minorHAnsi" w:hAnsiTheme="minorHAnsi" w:cstheme="minorHAnsi"/>
          <w:b/>
          <w:sz w:val="22"/>
          <w:szCs w:val="22"/>
        </w:rPr>
        <w:t>Kostk</w:t>
      </w:r>
      <w:r w:rsidR="006212AB">
        <w:rPr>
          <w:rFonts w:asciiTheme="minorHAnsi" w:hAnsiTheme="minorHAnsi" w:cstheme="minorHAnsi"/>
          <w:b/>
          <w:sz w:val="22"/>
          <w:szCs w:val="22"/>
        </w:rPr>
        <w:t>ová</w:t>
      </w:r>
    </w:p>
    <w:p w14:paraId="00D6BB86" w14:textId="70CBF18F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403B0D">
        <w:rPr>
          <w:rFonts w:asciiTheme="minorHAnsi" w:hAnsiTheme="minorHAnsi" w:cstheme="minorHAnsi"/>
          <w:sz w:val="22"/>
          <w:szCs w:val="22"/>
        </w:rPr>
        <w:t>doc. PhDr. Ing. Aleš Gregar, CSc.</w:t>
      </w:r>
    </w:p>
    <w:p w14:paraId="09E4DE65" w14:textId="40D0E861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403B0D">
        <w:rPr>
          <w:rFonts w:cstheme="minorHAnsi"/>
        </w:rPr>
        <w:t xml:space="preserve">Projekt </w:t>
      </w:r>
      <w:r w:rsidR="006212AB">
        <w:rPr>
          <w:rFonts w:cstheme="minorHAnsi"/>
        </w:rPr>
        <w:t>zlepšení procesu příjmu a adaptace pracovníků ve vybrané firmě</w:t>
      </w:r>
    </w:p>
    <w:p w14:paraId="35028D0F" w14:textId="7CA95AF0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3C27C8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2817F986" w:rsidR="00E60843" w:rsidRDefault="002D6FF7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99EAB7C" w:rsidR="000E094A" w:rsidRDefault="006212A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4616473C" w:rsidR="000E094A" w:rsidRPr="000E094A" w:rsidRDefault="00403B0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práce a použité metody jsou formulovány srozumitelně, v souladu s tématem práce. Cíle práce byly pomocí zvolených metod a postupu velmi dobře splněny.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58AFF88" w:rsidR="000E094A" w:rsidRDefault="003C27C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81FAE3" w14:textId="000EF89F" w:rsidR="00403B0D" w:rsidRPr="000E094A" w:rsidRDefault="00403B0D" w:rsidP="00403B0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Literární rešerše je zpracována k tématu práce v potřebném rozsahu, použité domácí a zahraniční zdroje jsou aktuální a odpovídají tématu práce. Použité zdroje jsou v textu práce adekvátním způsobem citovány.  </w:t>
            </w:r>
            <w:r w:rsidR="00752753">
              <w:rPr>
                <w:rFonts w:cstheme="minorHAnsi"/>
              </w:rPr>
              <w:t>V závěru teoretické části je uved</w:t>
            </w:r>
            <w:r w:rsidR="00920385">
              <w:rPr>
                <w:rFonts w:cstheme="minorHAnsi"/>
              </w:rPr>
              <w:t>eno shrnutí teoretických východisek a pro praktickou část DP j</w:t>
            </w:r>
            <w:r w:rsidR="00CC204A">
              <w:rPr>
                <w:rFonts w:cstheme="minorHAnsi"/>
              </w:rPr>
              <w:t>e</w:t>
            </w:r>
            <w:r w:rsidR="00920385">
              <w:rPr>
                <w:rFonts w:cstheme="minorHAnsi"/>
              </w:rPr>
              <w:t xml:space="preserve"> stanoven</w:t>
            </w:r>
            <w:r w:rsidR="00CC204A">
              <w:rPr>
                <w:rFonts w:cstheme="minorHAnsi"/>
              </w:rPr>
              <w:t xml:space="preserve"> sedm</w:t>
            </w:r>
            <w:r w:rsidR="00920385">
              <w:rPr>
                <w:rFonts w:cstheme="minorHAnsi"/>
              </w:rPr>
              <w:t xml:space="preserve"> výzkumn</w:t>
            </w:r>
            <w:r w:rsidR="00CC204A">
              <w:rPr>
                <w:rFonts w:cstheme="minorHAnsi"/>
              </w:rPr>
              <w:t>ých</w:t>
            </w:r>
            <w:r w:rsidR="00920385">
              <w:rPr>
                <w:rFonts w:cstheme="minorHAnsi"/>
              </w:rPr>
              <w:t xml:space="preserve"> otáz</w:t>
            </w:r>
            <w:r w:rsidR="00CC204A">
              <w:rPr>
                <w:rFonts w:cstheme="minorHAnsi"/>
              </w:rPr>
              <w:t>e</w:t>
            </w:r>
            <w:r w:rsidR="00920385">
              <w:rPr>
                <w:rFonts w:cstheme="minorHAnsi"/>
              </w:rPr>
              <w:t>k. Tyto výzkumné otázky jsou podkladem přo analýzu současného stavu v oblasti příjmu a adaptace pracovníků ve vybrané organizaci.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70E0005" w:rsidR="000E094A" w:rsidRDefault="003C27C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F34ABCB" w14:textId="74D398A9" w:rsidR="00596E30" w:rsidRDefault="00596E30" w:rsidP="00596E3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 analýzu je v závěru teoretické části práce uveden souhrn teoretických poznatků</w:t>
            </w:r>
            <w:r w:rsidR="00920385">
              <w:rPr>
                <w:rFonts w:cstheme="minorHAnsi"/>
              </w:rPr>
              <w:t xml:space="preserve"> a jsou stanoveny výzkumné otázky pro oblast příjmu a adaptace pracovníků. </w:t>
            </w:r>
            <w:r>
              <w:rPr>
                <w:rFonts w:cstheme="minorHAnsi"/>
              </w:rPr>
              <w:t>V praktické části DP je představena a charakterizována společnost</w:t>
            </w:r>
            <w:r w:rsidR="007D3783">
              <w:rPr>
                <w:rFonts w:cstheme="minorHAnsi"/>
              </w:rPr>
              <w:t>, je to</w:t>
            </w:r>
            <w:r w:rsidR="00EA2EE7">
              <w:rPr>
                <w:rFonts w:cstheme="minorHAnsi"/>
              </w:rPr>
              <w:t xml:space="preserve"> velké</w:t>
            </w:r>
            <w:r w:rsidR="007D3783">
              <w:rPr>
                <w:rFonts w:cstheme="minorHAnsi"/>
              </w:rPr>
              <w:t xml:space="preserve"> zdravotnické zařízení</w:t>
            </w:r>
            <w:r w:rsidR="00EA2EE7">
              <w:rPr>
                <w:rFonts w:cstheme="minorHAnsi"/>
              </w:rPr>
              <w:t>, s patologicko-anatomickým oddělením.</w:t>
            </w:r>
            <w:r w:rsidR="007D3783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Výběr a postup aplikace metod použitých pro analýzu současného stavu </w:t>
            </w:r>
            <w:r w:rsidR="007D3783">
              <w:rPr>
                <w:rFonts w:cstheme="minorHAnsi"/>
              </w:rPr>
              <w:t>příjmu na adaptace</w:t>
            </w:r>
            <w:r>
              <w:rPr>
                <w:rFonts w:cstheme="minorHAnsi"/>
              </w:rPr>
              <w:t xml:space="preserve"> pracovníků ve společnosti je dostatečně popsán. Data pro hodnocení současného stavu byla získána jednak od managementu společnosti a jednak od zaměstnanců </w:t>
            </w:r>
            <w:r w:rsidR="00EA2EE7">
              <w:rPr>
                <w:rFonts w:cstheme="minorHAnsi"/>
              </w:rPr>
              <w:t>od</w:t>
            </w:r>
            <w:r w:rsidR="00302CB4">
              <w:rPr>
                <w:rFonts w:cstheme="minorHAnsi"/>
              </w:rPr>
              <w:t>d</w:t>
            </w:r>
            <w:r w:rsidR="00EA2EE7">
              <w:rPr>
                <w:rFonts w:cstheme="minorHAnsi"/>
              </w:rPr>
              <w:t>ělení</w:t>
            </w:r>
            <w:r>
              <w:rPr>
                <w:rFonts w:cstheme="minorHAnsi"/>
              </w:rPr>
              <w:t>. Byl</w:t>
            </w:r>
            <w:r w:rsidR="00711ED4">
              <w:rPr>
                <w:rFonts w:cstheme="minorHAnsi"/>
              </w:rPr>
              <w:t>y</w:t>
            </w:r>
            <w:r>
              <w:rPr>
                <w:rFonts w:cstheme="minorHAnsi"/>
              </w:rPr>
              <w:t xml:space="preserve"> použit</w:t>
            </w:r>
            <w:r w:rsidR="00711ED4">
              <w:rPr>
                <w:rFonts w:cstheme="minorHAnsi"/>
              </w:rPr>
              <w:t>y</w:t>
            </w:r>
            <w:r>
              <w:rPr>
                <w:rFonts w:cstheme="minorHAnsi"/>
              </w:rPr>
              <w:t xml:space="preserve"> </w:t>
            </w:r>
            <w:r w:rsidR="00711ED4">
              <w:rPr>
                <w:rFonts w:cstheme="minorHAnsi"/>
              </w:rPr>
              <w:t>polo-</w:t>
            </w:r>
            <w:r>
              <w:rPr>
                <w:rFonts w:cstheme="minorHAnsi"/>
              </w:rPr>
              <w:t>strukturovan</w:t>
            </w:r>
            <w:r w:rsidR="00711ED4">
              <w:rPr>
                <w:rFonts w:cstheme="minorHAnsi"/>
              </w:rPr>
              <w:t>é</w:t>
            </w:r>
            <w:r>
              <w:rPr>
                <w:rFonts w:cstheme="minorHAnsi"/>
              </w:rPr>
              <w:t xml:space="preserve"> rozhovor</w:t>
            </w:r>
            <w:r w:rsidR="00711ED4">
              <w:rPr>
                <w:rFonts w:cstheme="minorHAnsi"/>
              </w:rPr>
              <w:t>y</w:t>
            </w:r>
            <w:r>
              <w:rPr>
                <w:rFonts w:cstheme="minorHAnsi"/>
              </w:rPr>
              <w:t xml:space="preserve"> a analýza vnitropodnikové dokumentace. </w:t>
            </w:r>
            <w:r w:rsidR="00CC204A">
              <w:rPr>
                <w:rFonts w:cstheme="minorHAnsi"/>
              </w:rPr>
              <w:t xml:space="preserve">V závěru analytické části je zpracováno shrnutí a jsou zodpovězeny jednotlivé výzkumné otázky. </w:t>
            </w:r>
            <w:r>
              <w:rPr>
                <w:rFonts w:cstheme="minorHAnsi"/>
              </w:rPr>
              <w:t xml:space="preserve">Provedené analýzy a zpracování získaných dat umožnilo formulovat závěry pro souhrnné zhodnocení současného stavu v oblasti </w:t>
            </w:r>
            <w:r w:rsidR="007D3783">
              <w:rPr>
                <w:rFonts w:cstheme="minorHAnsi"/>
              </w:rPr>
              <w:t>příjmu a adaptace pracovníků</w:t>
            </w:r>
            <w:r w:rsidR="00711ED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ve společnosti a </w:t>
            </w:r>
            <w:r w:rsidR="00CC204A">
              <w:rPr>
                <w:rFonts w:cstheme="minorHAnsi"/>
              </w:rPr>
              <w:t xml:space="preserve">stanovit </w:t>
            </w:r>
            <w:r>
              <w:rPr>
                <w:rFonts w:cstheme="minorHAnsi"/>
              </w:rPr>
              <w:t xml:space="preserve">východiska pro zpracování projektové části diplomové práce.   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9E35B83" w:rsidR="000E094A" w:rsidRDefault="003C27C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AD106F4" w14:textId="383FDB6F" w:rsidR="00711ED4" w:rsidRPr="000E094A" w:rsidRDefault="00711ED4" w:rsidP="00711ED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Projektová část práce navazuje na teoretická východiska a výsledky analýzy současného stavu </w:t>
            </w:r>
            <w:r w:rsidR="007D3783">
              <w:rPr>
                <w:rFonts w:cstheme="minorHAnsi"/>
              </w:rPr>
              <w:t>procesu příjmu a adaptace pracovníků</w:t>
            </w:r>
            <w:r>
              <w:rPr>
                <w:rFonts w:cstheme="minorHAnsi"/>
              </w:rPr>
              <w:t xml:space="preserve"> společnosti. Vyhodnocení rozhovorů s</w:t>
            </w:r>
            <w:r w:rsidR="00EA2EE7">
              <w:rPr>
                <w:rFonts w:cstheme="minorHAnsi"/>
              </w:rPr>
              <w:t xml:space="preserve"> náměstkyní </w:t>
            </w:r>
            <w:r w:rsidR="007D3783">
              <w:rPr>
                <w:rFonts w:cstheme="minorHAnsi"/>
              </w:rPr>
              <w:t>ředitele,</w:t>
            </w:r>
            <w:r w:rsidR="00EA2EE7">
              <w:rPr>
                <w:rFonts w:cstheme="minorHAnsi"/>
              </w:rPr>
              <w:t xml:space="preserve"> </w:t>
            </w:r>
            <w:r w:rsidR="007D3783">
              <w:rPr>
                <w:rFonts w:cstheme="minorHAnsi"/>
              </w:rPr>
              <w:t xml:space="preserve">vrchní </w:t>
            </w:r>
            <w:r w:rsidR="00EA2EE7">
              <w:rPr>
                <w:rFonts w:cstheme="minorHAnsi"/>
              </w:rPr>
              <w:t>laborantk</w:t>
            </w:r>
            <w:r w:rsidR="007D3783">
              <w:rPr>
                <w:rFonts w:cstheme="minorHAnsi"/>
              </w:rPr>
              <w:t>ou a třemi</w:t>
            </w:r>
            <w:r w:rsidR="008A0409">
              <w:rPr>
                <w:rFonts w:cstheme="minorHAnsi"/>
              </w:rPr>
              <w:t xml:space="preserve"> dalšími pracovníky</w:t>
            </w:r>
            <w:r>
              <w:rPr>
                <w:rFonts w:cstheme="minorHAnsi"/>
              </w:rPr>
              <w:t xml:space="preserve"> </w:t>
            </w:r>
            <w:r w:rsidR="00EA2EE7">
              <w:rPr>
                <w:rFonts w:cstheme="minorHAnsi"/>
              </w:rPr>
              <w:t>oddělení</w:t>
            </w:r>
            <w:r w:rsidR="008A0409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t xml:space="preserve">a závěry provedených analýz </w:t>
            </w:r>
            <w:r w:rsidR="008A0409">
              <w:rPr>
                <w:rFonts w:cstheme="minorHAnsi"/>
              </w:rPr>
              <w:t>firemní dokumentace v</w:t>
            </w:r>
            <w:r>
              <w:rPr>
                <w:rFonts w:cstheme="minorHAnsi"/>
              </w:rPr>
              <w:t xml:space="preserve"> oblasti </w:t>
            </w:r>
            <w:r w:rsidR="007D3783">
              <w:rPr>
                <w:rFonts w:cstheme="minorHAnsi"/>
              </w:rPr>
              <w:t>příjmu a adaptace pracovníků</w:t>
            </w:r>
            <w:r w:rsidR="00017571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umožnilo formulovat návrhy opatření na zlepšení</w:t>
            </w:r>
            <w:r w:rsidR="007D3783">
              <w:rPr>
                <w:rFonts w:cstheme="minorHAnsi"/>
              </w:rPr>
              <w:t xml:space="preserve"> procesů příjmu a adaptace pracovníků o</w:t>
            </w:r>
            <w:r w:rsidR="00EA2EE7">
              <w:rPr>
                <w:rFonts w:cstheme="minorHAnsi"/>
              </w:rPr>
              <w:t>ddělení</w:t>
            </w:r>
            <w:r w:rsidR="007D3783">
              <w:rPr>
                <w:rFonts w:cstheme="minorHAnsi"/>
              </w:rPr>
              <w:t>. V projektové části j</w:t>
            </w:r>
            <w:r w:rsidR="00EA2EE7">
              <w:rPr>
                <w:rFonts w:cstheme="minorHAnsi"/>
              </w:rPr>
              <w:t>sou</w:t>
            </w:r>
            <w:r w:rsidR="00CC204A">
              <w:rPr>
                <w:rFonts w:cstheme="minorHAnsi"/>
              </w:rPr>
              <w:t xml:space="preserve"> navržen</w:t>
            </w:r>
            <w:r w:rsidR="00EA2EE7">
              <w:rPr>
                <w:rFonts w:cstheme="minorHAnsi"/>
              </w:rPr>
              <w:t>a</w:t>
            </w:r>
            <w:r w:rsidR="00CC204A">
              <w:rPr>
                <w:rFonts w:cstheme="minorHAnsi"/>
              </w:rPr>
              <w:t xml:space="preserve"> </w:t>
            </w:r>
            <w:r w:rsidR="00EA2EE7">
              <w:rPr>
                <w:rFonts w:cstheme="minorHAnsi"/>
              </w:rPr>
              <w:t>tři</w:t>
            </w:r>
            <w:r w:rsidR="00CC204A">
              <w:rPr>
                <w:rFonts w:cstheme="minorHAnsi"/>
              </w:rPr>
              <w:t xml:space="preserve"> opatření pro zlepšení procesu příjmu pracovníků a </w:t>
            </w:r>
            <w:r w:rsidR="00EA2EE7">
              <w:rPr>
                <w:rFonts w:cstheme="minorHAnsi"/>
              </w:rPr>
              <w:t>šest</w:t>
            </w:r>
            <w:r w:rsidR="00CC204A">
              <w:rPr>
                <w:rFonts w:cstheme="minorHAnsi"/>
              </w:rPr>
              <w:t xml:space="preserve"> opatření pro zlepšení procesu adaptace pracovníků.</w:t>
            </w:r>
            <w:r>
              <w:rPr>
                <w:rFonts w:cstheme="minorHAnsi"/>
              </w:rPr>
              <w:t xml:space="preserve"> U každého opatření jsou stanoveny podmínky pro jeho realizaci</w:t>
            </w:r>
            <w:r w:rsidR="00EA2EE7">
              <w:rPr>
                <w:rFonts w:cstheme="minorHAnsi"/>
              </w:rPr>
              <w:t xml:space="preserve">, </w:t>
            </w:r>
            <w:r w:rsidR="00302CB4">
              <w:rPr>
                <w:rFonts w:cstheme="minorHAnsi"/>
              </w:rPr>
              <w:t>analýza nákladů, času a rizik spojených s jeho realizací.</w:t>
            </w:r>
            <w:r>
              <w:rPr>
                <w:rFonts w:cstheme="minorHAnsi"/>
              </w:rPr>
              <w:t xml:space="preserve"> V závěru projektové části je zpracována časová analýza</w:t>
            </w:r>
            <w:r w:rsidR="00302CB4">
              <w:rPr>
                <w:rFonts w:cstheme="minorHAnsi"/>
              </w:rPr>
              <w:t xml:space="preserve"> a</w:t>
            </w:r>
            <w:r>
              <w:rPr>
                <w:rFonts w:cstheme="minorHAnsi"/>
              </w:rPr>
              <w:t xml:space="preserve"> analýza nákladů spojených s</w:t>
            </w:r>
            <w:r w:rsidR="00302CB4">
              <w:rPr>
                <w:rFonts w:cstheme="minorHAnsi"/>
              </w:rPr>
              <w:t> </w:t>
            </w:r>
            <w:r>
              <w:rPr>
                <w:rFonts w:cstheme="minorHAnsi"/>
              </w:rPr>
              <w:t>realizací</w:t>
            </w:r>
            <w:r w:rsidR="00302CB4">
              <w:rPr>
                <w:rFonts w:cstheme="minorHAnsi"/>
              </w:rPr>
              <w:t xml:space="preserve"> celého</w:t>
            </w:r>
            <w:r>
              <w:rPr>
                <w:rFonts w:cstheme="minorHAnsi"/>
              </w:rPr>
              <w:t xml:space="preserve"> projetu</w:t>
            </w:r>
            <w:r w:rsidR="008A0409">
              <w:rPr>
                <w:rFonts w:cstheme="minorHAnsi"/>
              </w:rPr>
              <w:t>.</w:t>
            </w:r>
            <w:r w:rsidR="00302CB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Projekt je velmi dobře připraven pro realizaci.</w:t>
            </w:r>
          </w:p>
          <w:p w14:paraId="08191F52" w14:textId="43F3167F" w:rsidR="000E094A" w:rsidRPr="000E094A" w:rsidRDefault="00711ED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    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E39786B" w:rsidR="000E094A" w:rsidRDefault="00DA7FD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BDCA65C" w14:textId="2A979008" w:rsidR="008A0409" w:rsidRDefault="008A0409" w:rsidP="008A040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Text diplomové práce je přehledně upořádán, jednotlivé části na sebe logicky navazují, je použita správná odborná terminologie, použitá literatura je správně citována. Jazyková i grafická úroveň práce je velmi dobrá.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4448C1A" w:rsidR="009C7318" w:rsidRDefault="00DA7FD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2AB760" w14:textId="77777777" w:rsidR="00386EEB" w:rsidRDefault="00386EEB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F75153" w14:textId="0FC59606" w:rsidR="00017571" w:rsidRPr="000E094A" w:rsidRDefault="00017571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16331">
              <w:rPr>
                <w:rFonts w:cstheme="minorHAnsi"/>
              </w:rPr>
              <w:t xml:space="preserve">Diplomová práce je po stránce obsahové a formální zpracována </w:t>
            </w:r>
            <w:r w:rsidR="00CC204A">
              <w:rPr>
                <w:rFonts w:cstheme="minorHAnsi"/>
              </w:rPr>
              <w:t xml:space="preserve">velmi </w:t>
            </w:r>
            <w:r w:rsidRPr="00716331">
              <w:rPr>
                <w:rFonts w:cstheme="minorHAnsi"/>
              </w:rPr>
              <w:t>kvalitně, stanovené cíle byly velmi dobře splněny.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2FDC224F" w:rsidR="009C7318" w:rsidRDefault="00304D3A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 teoretické části diplomové práce se </w:t>
      </w:r>
      <w:r w:rsidR="00CC204A">
        <w:rPr>
          <w:rFonts w:cstheme="minorHAnsi"/>
        </w:rPr>
        <w:t>v kap. 2</w:t>
      </w:r>
      <w:r w:rsidR="00302CB4">
        <w:rPr>
          <w:rFonts w:cstheme="minorHAnsi"/>
        </w:rPr>
        <w:t>.3</w:t>
      </w:r>
      <w:r w:rsidR="00CC204A">
        <w:rPr>
          <w:rFonts w:cstheme="minorHAnsi"/>
        </w:rPr>
        <w:t xml:space="preserve"> </w:t>
      </w:r>
      <w:r>
        <w:rPr>
          <w:rFonts w:cstheme="minorHAnsi"/>
        </w:rPr>
        <w:t xml:space="preserve">zabýváte </w:t>
      </w:r>
      <w:r w:rsidR="00CC204A">
        <w:rPr>
          <w:rFonts w:cstheme="minorHAnsi"/>
        </w:rPr>
        <w:t>také význa</w:t>
      </w:r>
      <w:r w:rsidR="00250117">
        <w:rPr>
          <w:rFonts w:cstheme="minorHAnsi"/>
        </w:rPr>
        <w:t>m</w:t>
      </w:r>
      <w:r w:rsidR="00CC204A">
        <w:rPr>
          <w:rFonts w:cstheme="minorHAnsi"/>
        </w:rPr>
        <w:t>em psychologické smlouv</w:t>
      </w:r>
      <w:r w:rsidR="00250117">
        <w:rPr>
          <w:rFonts w:cstheme="minorHAnsi"/>
        </w:rPr>
        <w:t xml:space="preserve">y v procesu příjmu pracovníků. Jaký význam pro vytvoření vztahu mezi organizací a pracovníkem má případné porušení psychologické smlouvy ze strany organizace. </w:t>
      </w:r>
      <w:r w:rsidR="00CC204A">
        <w:rPr>
          <w:rFonts w:cstheme="minorHAnsi"/>
        </w:rPr>
        <w:t xml:space="preserve"> </w:t>
      </w:r>
      <w:r w:rsidR="00250117">
        <w:rPr>
          <w:rFonts w:cstheme="minorHAnsi"/>
        </w:rPr>
        <w:t>Čemu by měla organizace při dodržování psychologické smlouvy věnovat potřebnou pozornost?</w:t>
      </w:r>
    </w:p>
    <w:p w14:paraId="55DA52BC" w14:textId="309408A1" w:rsidR="005C4ACA" w:rsidRDefault="00250117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 souvislosti s řízením adaptačního procesu</w:t>
      </w:r>
      <w:r w:rsidR="00302CB4">
        <w:rPr>
          <w:rFonts w:cstheme="minorHAnsi"/>
        </w:rPr>
        <w:t xml:space="preserve"> </w:t>
      </w:r>
      <w:r>
        <w:rPr>
          <w:rFonts w:cstheme="minorHAnsi"/>
        </w:rPr>
        <w:t>uvádíte</w:t>
      </w:r>
      <w:r w:rsidR="00302CB4">
        <w:rPr>
          <w:rFonts w:cstheme="minorHAnsi"/>
        </w:rPr>
        <w:t xml:space="preserve"> návrh na zajištění mentora pro nového pracovníka. </w:t>
      </w:r>
      <w:r w:rsidR="00EE73F8">
        <w:rPr>
          <w:rFonts w:cstheme="minorHAnsi"/>
        </w:rPr>
        <w:t xml:space="preserve">V čem je </w:t>
      </w:r>
      <w:r w:rsidR="00302CB4">
        <w:rPr>
          <w:rFonts w:cstheme="minorHAnsi"/>
        </w:rPr>
        <w:t>hlavní přínos tohoto opatření pro zlepšení procesu adaptace nového pracovníka?</w:t>
      </w:r>
    </w:p>
    <w:p w14:paraId="1991DEDB" w14:textId="7B358105" w:rsidR="005C4ACA" w:rsidRPr="005C4ACA" w:rsidRDefault="00B00F4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Jaké riziko </w:t>
      </w:r>
      <w:r w:rsidR="005D4CAB">
        <w:rPr>
          <w:rFonts w:cstheme="minorHAnsi"/>
        </w:rPr>
        <w:t xml:space="preserve">pro </w:t>
      </w:r>
      <w:r>
        <w:rPr>
          <w:rFonts w:cstheme="minorHAnsi"/>
        </w:rPr>
        <w:t xml:space="preserve">realizaci </w:t>
      </w:r>
      <w:r w:rsidR="005D4CAB">
        <w:rPr>
          <w:rFonts w:cstheme="minorHAnsi"/>
        </w:rPr>
        <w:t xml:space="preserve">projektových opatření </w:t>
      </w:r>
      <w:r>
        <w:rPr>
          <w:rFonts w:cstheme="minorHAnsi"/>
        </w:rPr>
        <w:t xml:space="preserve">vidíte </w:t>
      </w:r>
      <w:r w:rsidR="005D4CAB">
        <w:rPr>
          <w:rFonts w:cstheme="minorHAnsi"/>
        </w:rPr>
        <w:t xml:space="preserve">v postoji </w:t>
      </w:r>
      <w:r w:rsidR="00302CB4">
        <w:rPr>
          <w:rFonts w:cstheme="minorHAnsi"/>
        </w:rPr>
        <w:t>vedení oddělení</w:t>
      </w:r>
      <w:r w:rsidR="005D4CAB">
        <w:rPr>
          <w:rFonts w:cstheme="minorHAnsi"/>
        </w:rPr>
        <w:t>, měla jste možnost o navrhovaných opatřeních informovat event. s ním</w:t>
      </w:r>
      <w:r>
        <w:rPr>
          <w:rFonts w:cstheme="minorHAnsi"/>
        </w:rPr>
        <w:t xml:space="preserve"> </w:t>
      </w:r>
      <w:r w:rsidR="005D4CAB">
        <w:rPr>
          <w:rFonts w:cstheme="minorHAnsi"/>
        </w:rPr>
        <w:t xml:space="preserve">navrhovaná </w:t>
      </w:r>
      <w:r>
        <w:rPr>
          <w:rFonts w:cstheme="minorHAnsi"/>
        </w:rPr>
        <w:t xml:space="preserve">opatření </w:t>
      </w:r>
      <w:r w:rsidR="005D4CAB">
        <w:rPr>
          <w:rFonts w:cstheme="minorHAnsi"/>
        </w:rPr>
        <w:t>projednat?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019B42D4" w14:textId="217B0E58" w:rsidR="0024258E" w:rsidRPr="005D4CAB" w:rsidRDefault="009C7318" w:rsidP="005D4CAB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017571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017571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5F671F75" w14:textId="4A198612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962E35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93C9959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302CB4">
            <w:rPr>
              <w:rFonts w:cstheme="minorHAnsi"/>
            </w:rPr>
            <w:t>19.05.2025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C9B37" w14:textId="77777777" w:rsidR="000A3023" w:rsidRDefault="000A3023" w:rsidP="00A40E93">
      <w:pPr>
        <w:spacing w:after="0" w:line="240" w:lineRule="auto"/>
      </w:pPr>
      <w:r>
        <w:separator/>
      </w:r>
    </w:p>
  </w:endnote>
  <w:endnote w:type="continuationSeparator" w:id="0">
    <w:p w14:paraId="0CE38AB7" w14:textId="77777777" w:rsidR="000A3023" w:rsidRDefault="000A302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069D6" w14:textId="77777777" w:rsidR="000A3023" w:rsidRDefault="000A3023" w:rsidP="00A40E93">
      <w:pPr>
        <w:spacing w:after="0" w:line="240" w:lineRule="auto"/>
      </w:pPr>
      <w:r>
        <w:separator/>
      </w:r>
    </w:p>
  </w:footnote>
  <w:footnote w:type="continuationSeparator" w:id="0">
    <w:p w14:paraId="700C9FDF" w14:textId="77777777" w:rsidR="000A3023" w:rsidRDefault="000A302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0347516">
    <w:abstractNumId w:val="0"/>
  </w:num>
  <w:num w:numId="2" w16cid:durableId="202521857">
    <w:abstractNumId w:val="3"/>
  </w:num>
  <w:num w:numId="3" w16cid:durableId="1173184269">
    <w:abstractNumId w:val="2"/>
  </w:num>
  <w:num w:numId="4" w16cid:durableId="969702420">
    <w:abstractNumId w:val="1"/>
  </w:num>
  <w:num w:numId="5" w16cid:durableId="764431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7571"/>
    <w:rsid w:val="000315AD"/>
    <w:rsid w:val="000A3023"/>
    <w:rsid w:val="000C0458"/>
    <w:rsid w:val="000E094A"/>
    <w:rsid w:val="001079DF"/>
    <w:rsid w:val="00144F5B"/>
    <w:rsid w:val="001A20C4"/>
    <w:rsid w:val="001A3F0F"/>
    <w:rsid w:val="0024258E"/>
    <w:rsid w:val="00250117"/>
    <w:rsid w:val="00286437"/>
    <w:rsid w:val="0029651C"/>
    <w:rsid w:val="002D6FF7"/>
    <w:rsid w:val="00302CB4"/>
    <w:rsid w:val="00304D3A"/>
    <w:rsid w:val="00366C75"/>
    <w:rsid w:val="00386EEB"/>
    <w:rsid w:val="003A2041"/>
    <w:rsid w:val="003C27C8"/>
    <w:rsid w:val="003E1C4B"/>
    <w:rsid w:val="00403B0D"/>
    <w:rsid w:val="00430B85"/>
    <w:rsid w:val="004D378C"/>
    <w:rsid w:val="00596E30"/>
    <w:rsid w:val="005C4ACA"/>
    <w:rsid w:val="005D4CAB"/>
    <w:rsid w:val="006212AB"/>
    <w:rsid w:val="0067082B"/>
    <w:rsid w:val="00694399"/>
    <w:rsid w:val="006C4198"/>
    <w:rsid w:val="00711ED4"/>
    <w:rsid w:val="0073639B"/>
    <w:rsid w:val="00752753"/>
    <w:rsid w:val="007553A6"/>
    <w:rsid w:val="007D3783"/>
    <w:rsid w:val="0085398A"/>
    <w:rsid w:val="008A0409"/>
    <w:rsid w:val="008B781B"/>
    <w:rsid w:val="008E2072"/>
    <w:rsid w:val="008E6C95"/>
    <w:rsid w:val="00920385"/>
    <w:rsid w:val="009424A9"/>
    <w:rsid w:val="00962E35"/>
    <w:rsid w:val="00974EA2"/>
    <w:rsid w:val="0097798F"/>
    <w:rsid w:val="00987B93"/>
    <w:rsid w:val="009C322A"/>
    <w:rsid w:val="009C7318"/>
    <w:rsid w:val="00A027A5"/>
    <w:rsid w:val="00A40E93"/>
    <w:rsid w:val="00A7527E"/>
    <w:rsid w:val="00B00F4F"/>
    <w:rsid w:val="00B14451"/>
    <w:rsid w:val="00BA16DD"/>
    <w:rsid w:val="00C02883"/>
    <w:rsid w:val="00CA34A9"/>
    <w:rsid w:val="00CC204A"/>
    <w:rsid w:val="00CC5272"/>
    <w:rsid w:val="00CD12C3"/>
    <w:rsid w:val="00DA7FD8"/>
    <w:rsid w:val="00DC7D52"/>
    <w:rsid w:val="00DF0AF4"/>
    <w:rsid w:val="00E22423"/>
    <w:rsid w:val="00E60843"/>
    <w:rsid w:val="00EA2EE7"/>
    <w:rsid w:val="00EE73F8"/>
    <w:rsid w:val="00EF1720"/>
    <w:rsid w:val="00F3198D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A00291"/>
    <w:rsid w:val="00A02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91f26e49-f70c-446a-af9a-0186764ea1fa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581cfee2-c630-4554-92b2-68787b9159cf"/>
  </ds:schemaRefs>
</ds:datastoreItem>
</file>

<file path=customXml/itemProps3.xml><?xml version="1.0" encoding="utf-8"?>
<ds:datastoreItem xmlns:ds="http://schemas.openxmlformats.org/officeDocument/2006/customXml" ds:itemID="{AF6CA0FD-EF09-4CAA-A1F4-F7A773486FE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855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Helga Gregarová</cp:lastModifiedBy>
  <cp:revision>3</cp:revision>
  <cp:lastPrinted>2022-03-14T11:55:00Z</cp:lastPrinted>
  <dcterms:created xsi:type="dcterms:W3CDTF">2025-05-18T11:04:00Z</dcterms:created>
  <dcterms:modified xsi:type="dcterms:W3CDTF">2025-05-18T11:56:00Z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