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8C3BC3" w:rsidRDefault="00FF3934" w:rsidP="00362AB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Blanka Bártová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F3934" w:rsidP="00FF39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Motivace pedagogů k výkonu pedagogické profese v alternativních školách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8D65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8D650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F39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9246C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0D779D" w:rsidRDefault="00B411DB" w:rsidP="000D779D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402C56" w:rsidRDefault="00841945" w:rsidP="00402C56">
            <w:pPr>
              <w:jc w:val="both"/>
              <w:rPr>
                <w:b/>
                <w:sz w:val="22"/>
                <w:szCs w:val="22"/>
              </w:rPr>
            </w:pPr>
            <w:r w:rsidRPr="00695FBA">
              <w:rPr>
                <w:b/>
                <w:sz w:val="22"/>
                <w:szCs w:val="22"/>
              </w:rPr>
              <w:t>Teoretická část práce</w:t>
            </w:r>
            <w:r w:rsidR="00402C56">
              <w:rPr>
                <w:b/>
                <w:sz w:val="22"/>
                <w:szCs w:val="22"/>
              </w:rPr>
              <w:t>:</w:t>
            </w:r>
          </w:p>
          <w:p w:rsidR="00402C56" w:rsidRDefault="00402C56" w:rsidP="00402C56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0D779D" w:rsidRPr="00402C56">
              <w:rPr>
                <w:sz w:val="22"/>
                <w:szCs w:val="22"/>
              </w:rPr>
              <w:t>řehledná</w:t>
            </w:r>
            <w:r w:rsidR="00695FBA" w:rsidRPr="00402C56">
              <w:rPr>
                <w:sz w:val="22"/>
                <w:szCs w:val="22"/>
              </w:rPr>
              <w:t>, kapitoly jsou logicky členěné</w:t>
            </w:r>
            <w:r>
              <w:rPr>
                <w:sz w:val="22"/>
                <w:szCs w:val="22"/>
              </w:rPr>
              <w:t>.</w:t>
            </w:r>
          </w:p>
          <w:p w:rsidR="00402C56" w:rsidRDefault="00402C56" w:rsidP="00402C56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B45A74" w:rsidRPr="00402C56">
              <w:rPr>
                <w:sz w:val="22"/>
                <w:szCs w:val="22"/>
              </w:rPr>
              <w:t xml:space="preserve">ceňuji využití řady významných odborných </w:t>
            </w:r>
            <w:r>
              <w:rPr>
                <w:sz w:val="22"/>
                <w:szCs w:val="22"/>
              </w:rPr>
              <w:t>zdrojů včetně zahraničních.</w:t>
            </w:r>
          </w:p>
          <w:p w:rsidR="00CE313D" w:rsidRPr="00402C56" w:rsidRDefault="00841945" w:rsidP="00F52917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02C56">
              <w:rPr>
                <w:sz w:val="22"/>
                <w:szCs w:val="22"/>
              </w:rPr>
              <w:t>V dílčích částech bych</w:t>
            </w:r>
            <w:r w:rsidR="000D779D" w:rsidRPr="00402C56">
              <w:rPr>
                <w:sz w:val="22"/>
                <w:szCs w:val="22"/>
              </w:rPr>
              <w:t xml:space="preserve"> uvítala </w:t>
            </w:r>
            <w:r w:rsidRPr="00402C56">
              <w:rPr>
                <w:sz w:val="22"/>
                <w:szCs w:val="22"/>
              </w:rPr>
              <w:t xml:space="preserve">hlubší </w:t>
            </w:r>
            <w:r w:rsidR="00B45A74" w:rsidRPr="00402C56">
              <w:rPr>
                <w:sz w:val="22"/>
                <w:szCs w:val="22"/>
              </w:rPr>
              <w:t xml:space="preserve">nasycenost </w:t>
            </w:r>
            <w:r w:rsidR="000D779D" w:rsidRPr="00402C56">
              <w:rPr>
                <w:sz w:val="22"/>
                <w:szCs w:val="22"/>
              </w:rPr>
              <w:t xml:space="preserve">a provázanost </w:t>
            </w:r>
            <w:r w:rsidR="00B45A74" w:rsidRPr="00402C56">
              <w:rPr>
                <w:sz w:val="22"/>
                <w:szCs w:val="22"/>
              </w:rPr>
              <w:t>obsahu</w:t>
            </w:r>
            <w:r w:rsidR="000D779D" w:rsidRPr="00402C56">
              <w:rPr>
                <w:sz w:val="22"/>
                <w:szCs w:val="22"/>
              </w:rPr>
              <w:t xml:space="preserve">, text </w:t>
            </w:r>
            <w:r w:rsidR="00402C56" w:rsidRPr="00402C56">
              <w:rPr>
                <w:sz w:val="22"/>
                <w:szCs w:val="22"/>
              </w:rPr>
              <w:t xml:space="preserve">působí kompilačním dojmem. </w:t>
            </w:r>
            <w:r w:rsidR="00402C56">
              <w:rPr>
                <w:sz w:val="22"/>
                <w:szCs w:val="22"/>
              </w:rPr>
              <w:t>(</w:t>
            </w:r>
            <w:r w:rsidRPr="00402C56">
              <w:rPr>
                <w:sz w:val="22"/>
                <w:szCs w:val="22"/>
              </w:rPr>
              <w:t>V úvodní části 1 a</w:t>
            </w:r>
            <w:r w:rsidR="00B45A74" w:rsidRPr="00402C56">
              <w:rPr>
                <w:sz w:val="22"/>
                <w:szCs w:val="22"/>
              </w:rPr>
              <w:t>ž</w:t>
            </w:r>
            <w:r w:rsidRPr="00402C56">
              <w:rPr>
                <w:sz w:val="22"/>
                <w:szCs w:val="22"/>
              </w:rPr>
              <w:t xml:space="preserve"> </w:t>
            </w:r>
            <w:r w:rsidR="00B45A74" w:rsidRPr="00402C56">
              <w:rPr>
                <w:sz w:val="22"/>
                <w:szCs w:val="22"/>
              </w:rPr>
              <w:t>1.3</w:t>
            </w:r>
            <w:r w:rsidRPr="00402C56">
              <w:rPr>
                <w:sz w:val="22"/>
                <w:szCs w:val="22"/>
              </w:rPr>
              <w:t xml:space="preserve"> absentuje např. základní vymezení </w:t>
            </w:r>
            <w:r w:rsidR="0029147E" w:rsidRPr="00402C56">
              <w:rPr>
                <w:sz w:val="22"/>
                <w:szCs w:val="22"/>
              </w:rPr>
              <w:t xml:space="preserve">pojmů </w:t>
            </w:r>
            <w:r w:rsidR="00B45A74" w:rsidRPr="00402C56">
              <w:rPr>
                <w:sz w:val="22"/>
                <w:szCs w:val="22"/>
              </w:rPr>
              <w:t>v dikci základních odborných zdrojů k tématu.</w:t>
            </w:r>
            <w:r w:rsidR="0029147E" w:rsidRPr="00402C56">
              <w:rPr>
                <w:sz w:val="22"/>
                <w:szCs w:val="22"/>
              </w:rPr>
              <w:t xml:space="preserve"> </w:t>
            </w:r>
            <w:r w:rsidR="00402C56" w:rsidRPr="00402C56">
              <w:rPr>
                <w:sz w:val="22"/>
                <w:szCs w:val="22"/>
              </w:rPr>
              <w:t xml:space="preserve"> </w:t>
            </w:r>
            <w:r w:rsidR="00DA2AC4" w:rsidRPr="00402C56">
              <w:rPr>
                <w:sz w:val="22"/>
                <w:szCs w:val="22"/>
              </w:rPr>
              <w:t>Kap.</w:t>
            </w:r>
            <w:r w:rsidR="0029147E" w:rsidRPr="00402C56">
              <w:rPr>
                <w:sz w:val="22"/>
                <w:szCs w:val="22"/>
              </w:rPr>
              <w:t xml:space="preserve"> 1.5</w:t>
            </w:r>
            <w:r w:rsidR="00DA2AC4" w:rsidRPr="00402C56">
              <w:rPr>
                <w:sz w:val="22"/>
                <w:szCs w:val="22"/>
              </w:rPr>
              <w:t xml:space="preserve"> mohla být zpracována </w:t>
            </w:r>
            <w:r w:rsidR="0029147E" w:rsidRPr="00402C56">
              <w:rPr>
                <w:sz w:val="22"/>
                <w:szCs w:val="22"/>
              </w:rPr>
              <w:t xml:space="preserve">i v kontextu studovaného oboru Sociální pedagogika. </w:t>
            </w:r>
            <w:r w:rsidR="00402C56" w:rsidRPr="00402C56">
              <w:rPr>
                <w:sz w:val="22"/>
                <w:szCs w:val="22"/>
              </w:rPr>
              <w:t xml:space="preserve"> </w:t>
            </w:r>
            <w:r w:rsidR="0029147E" w:rsidRPr="00402C56">
              <w:rPr>
                <w:sz w:val="22"/>
                <w:szCs w:val="22"/>
              </w:rPr>
              <w:t>Kap.</w:t>
            </w:r>
            <w:r w:rsidR="000D779D" w:rsidRPr="00402C56">
              <w:rPr>
                <w:sz w:val="22"/>
                <w:szCs w:val="22"/>
              </w:rPr>
              <w:t xml:space="preserve"> </w:t>
            </w:r>
            <w:r w:rsidR="0029147E" w:rsidRPr="00402C56">
              <w:rPr>
                <w:sz w:val="22"/>
                <w:szCs w:val="22"/>
              </w:rPr>
              <w:t xml:space="preserve">2 </w:t>
            </w:r>
            <w:r w:rsidR="00DA2AC4" w:rsidRPr="00402C56">
              <w:rPr>
                <w:sz w:val="22"/>
                <w:szCs w:val="22"/>
              </w:rPr>
              <w:t xml:space="preserve">nenasycena </w:t>
            </w:r>
            <w:r w:rsidR="0029147E" w:rsidRPr="00402C56">
              <w:rPr>
                <w:sz w:val="22"/>
                <w:szCs w:val="22"/>
              </w:rPr>
              <w:t xml:space="preserve">z hlediska využití publikací k profesi </w:t>
            </w:r>
            <w:r w:rsidR="00CE313D" w:rsidRPr="00402C56">
              <w:rPr>
                <w:sz w:val="22"/>
                <w:szCs w:val="22"/>
              </w:rPr>
              <w:t>pedagoga českých odborníků.</w:t>
            </w:r>
            <w:r w:rsidR="00402C56">
              <w:rPr>
                <w:sz w:val="22"/>
                <w:szCs w:val="22"/>
              </w:rPr>
              <w:t>)</w:t>
            </w:r>
          </w:p>
          <w:p w:rsidR="00402C56" w:rsidRDefault="00841945" w:rsidP="00CE313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CE313D">
              <w:rPr>
                <w:sz w:val="22"/>
                <w:szCs w:val="22"/>
              </w:rPr>
              <w:t xml:space="preserve">Autorka téma alternativních škol velmi záhy propojuje s motivací, což se může jevit jako potenciálně přínosné, z hlediska kompozice práce však toto tematické rozšíření předbíhá systematickému vymezení základního teoretického rámce, a tím narušuje logickou stavbu </w:t>
            </w:r>
            <w:r w:rsidR="00B45A74" w:rsidRPr="00CE313D">
              <w:rPr>
                <w:sz w:val="22"/>
                <w:szCs w:val="22"/>
              </w:rPr>
              <w:t>textu (1.1)</w:t>
            </w:r>
            <w:r w:rsidR="000D779D" w:rsidRPr="00CE313D">
              <w:rPr>
                <w:sz w:val="22"/>
                <w:szCs w:val="22"/>
              </w:rPr>
              <w:t xml:space="preserve">. </w:t>
            </w:r>
            <w:r w:rsidR="00695FBA" w:rsidRPr="00CE313D">
              <w:rPr>
                <w:sz w:val="22"/>
                <w:szCs w:val="22"/>
              </w:rPr>
              <w:t>Jako dílčí východisko se n</w:t>
            </w:r>
            <w:r w:rsidR="000D779D" w:rsidRPr="00CE313D">
              <w:rPr>
                <w:sz w:val="22"/>
                <w:szCs w:val="22"/>
              </w:rPr>
              <w:t>abí</w:t>
            </w:r>
            <w:r w:rsidR="00695FBA" w:rsidRPr="00CE313D">
              <w:rPr>
                <w:sz w:val="22"/>
                <w:szCs w:val="22"/>
              </w:rPr>
              <w:t xml:space="preserve">zí </w:t>
            </w:r>
            <w:r w:rsidR="000D779D" w:rsidRPr="00CE313D">
              <w:rPr>
                <w:sz w:val="22"/>
                <w:szCs w:val="22"/>
              </w:rPr>
              <w:t>také zařazení samotné podkapitoly o motivaci jako takové.</w:t>
            </w:r>
          </w:p>
          <w:p w:rsidR="00695FBA" w:rsidRPr="00402C56" w:rsidRDefault="00695FBA" w:rsidP="00CE313D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402C56">
              <w:rPr>
                <w:sz w:val="22"/>
                <w:szCs w:val="22"/>
              </w:rPr>
              <w:t>Jako přínosnou vnímám kap. 2.3, která se stává i východiskem pro realizovaný výzkum. Lze ocenit, že teoretická část je koncipována gradujícím způsobem, který koresponduje s výzkumným záměrem práce.</w:t>
            </w:r>
          </w:p>
          <w:p w:rsidR="00CE313D" w:rsidRDefault="000D779D" w:rsidP="00CE313D">
            <w:pPr>
              <w:jc w:val="both"/>
              <w:rPr>
                <w:b/>
                <w:sz w:val="22"/>
                <w:szCs w:val="22"/>
              </w:rPr>
            </w:pPr>
            <w:r w:rsidRPr="00695FBA">
              <w:rPr>
                <w:b/>
                <w:sz w:val="22"/>
                <w:szCs w:val="22"/>
              </w:rPr>
              <w:t>Praktická část práce:</w:t>
            </w:r>
            <w:r w:rsidR="00CE313D">
              <w:rPr>
                <w:b/>
                <w:sz w:val="22"/>
                <w:szCs w:val="22"/>
              </w:rPr>
              <w:t xml:space="preserve"> </w:t>
            </w:r>
          </w:p>
          <w:p w:rsidR="00B411DB" w:rsidRDefault="003D4F1D" w:rsidP="00CE313D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CE313D">
              <w:rPr>
                <w:sz w:val="22"/>
                <w:szCs w:val="22"/>
              </w:rPr>
              <w:t>Předložené výzkumné otázky</w:t>
            </w:r>
            <w:r w:rsidR="00CE313D">
              <w:rPr>
                <w:sz w:val="22"/>
                <w:szCs w:val="22"/>
              </w:rPr>
              <w:t xml:space="preserve"> (úvod práce)</w:t>
            </w:r>
            <w:r w:rsidRPr="00CE313D">
              <w:rPr>
                <w:sz w:val="22"/>
                <w:szCs w:val="22"/>
              </w:rPr>
              <w:t xml:space="preserve"> jsou podnětné, jejich znění však spíše odpovídá kvantitativnímu přístupu (např. akcentem na zkoumání vlivu či rozdílů). V kontextu zamýšleného kvalitativního výzkumu by bylo vhodné buď upravit jejich formulaci směrem k hlubšímu porozumění zkoumanému fenoménu</w:t>
            </w:r>
            <w:r w:rsidR="00CE313D">
              <w:rPr>
                <w:sz w:val="22"/>
                <w:szCs w:val="22"/>
              </w:rPr>
              <w:t xml:space="preserve">, </w:t>
            </w:r>
            <w:r w:rsidRPr="00CE313D">
              <w:rPr>
                <w:sz w:val="22"/>
                <w:szCs w:val="22"/>
              </w:rPr>
              <w:t>nebo i zúžit zaměření pouze na jednu z nich, jelikož každá z otázek by mohla představovat samostatné výzkumné téma.</w:t>
            </w:r>
          </w:p>
          <w:p w:rsidR="00CE313D" w:rsidRDefault="00CE313D" w:rsidP="00BE4F00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 w:rsidRPr="00CE313D">
              <w:rPr>
                <w:sz w:val="22"/>
                <w:szCs w:val="22"/>
              </w:rPr>
              <w:t>Metodika výzkumu není blíže rozpracována. O rozhovoru a respondentech pojednáno obecně v čás</w:t>
            </w:r>
            <w:r>
              <w:rPr>
                <w:sz w:val="22"/>
                <w:szCs w:val="22"/>
              </w:rPr>
              <w:t>t</w:t>
            </w:r>
            <w:r w:rsidRPr="00CE313D">
              <w:rPr>
                <w:sz w:val="22"/>
                <w:szCs w:val="22"/>
              </w:rPr>
              <w:t xml:space="preserve">i </w:t>
            </w:r>
            <w:r>
              <w:rPr>
                <w:sz w:val="22"/>
                <w:szCs w:val="22"/>
              </w:rPr>
              <w:t>3</w:t>
            </w:r>
            <w:r w:rsidRPr="00CE313D">
              <w:rPr>
                <w:sz w:val="22"/>
                <w:szCs w:val="22"/>
              </w:rPr>
              <w:t xml:space="preserve">.1. Není zřejmé, o jaký výběr výzkumného souboru šlo. </w:t>
            </w:r>
            <w:r>
              <w:rPr>
                <w:sz w:val="22"/>
                <w:szCs w:val="22"/>
              </w:rPr>
              <w:t>Nejsou uvedeny otázky pro rozhovor (vyplývá z transkribovaných rozhovorů v PI, není patrno, které otázky jsou základní</w:t>
            </w:r>
            <w:r w:rsidR="009246C0">
              <w:rPr>
                <w:sz w:val="22"/>
                <w:szCs w:val="22"/>
              </w:rPr>
              <w:t>).</w:t>
            </w:r>
            <w:r>
              <w:rPr>
                <w:sz w:val="22"/>
                <w:szCs w:val="22"/>
              </w:rPr>
              <w:t xml:space="preserve"> </w:t>
            </w:r>
          </w:p>
          <w:p w:rsidR="009246C0" w:rsidRDefault="00DA2AC4" w:rsidP="00BE4F00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Výsledky analýzy</w:t>
            </w:r>
            <w:r w:rsidR="009246C0">
              <w:rPr>
                <w:sz w:val="22"/>
                <w:szCs w:val="22"/>
              </w:rPr>
              <w:t xml:space="preserve"> j</w:t>
            </w:r>
            <w:r>
              <w:rPr>
                <w:sz w:val="22"/>
                <w:szCs w:val="22"/>
              </w:rPr>
              <w:t>sou</w:t>
            </w:r>
            <w:r w:rsidR="009246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uvedeny přehledem témat a podtémat, kdy t</w:t>
            </w:r>
            <w:r w:rsidR="009246C0">
              <w:rPr>
                <w:sz w:val="22"/>
                <w:szCs w:val="22"/>
              </w:rPr>
              <w:t>éma je představeno vždy jedním odstavcem, dílčí podtémata nejsou blíže popsána ani interpretována. Postrádám zahrnutí hloubky výpovědí informantů. V části 3.3.3 jsou odpovědi kvantifikovány</w:t>
            </w:r>
            <w:r w:rsidR="00C431A3">
              <w:rPr>
                <w:sz w:val="22"/>
                <w:szCs w:val="22"/>
              </w:rPr>
              <w:t xml:space="preserve"> do počtu kódů.</w:t>
            </w:r>
          </w:p>
          <w:p w:rsidR="00C431A3" w:rsidRDefault="00C431A3" w:rsidP="00BE4F00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Není objasněno zařazení kap. 4 a její vztah k analýze. Jak byly získány informace o profilu školy (rozhovorem?). Autorka</w:t>
            </w:r>
            <w:r w:rsidR="00DA2AC4">
              <w:rPr>
                <w:sz w:val="22"/>
                <w:szCs w:val="22"/>
              </w:rPr>
              <w:t xml:space="preserve"> zde</w:t>
            </w:r>
            <w:r>
              <w:rPr>
                <w:sz w:val="22"/>
                <w:szCs w:val="22"/>
              </w:rPr>
              <w:t xml:space="preserve"> vyhodnocuje dílčí rozhovory vzhledem k vzniklým hlavním tématům. V kap. 4.4 zodpovídá výzkumné otázky.</w:t>
            </w:r>
          </w:p>
          <w:p w:rsidR="00C431A3" w:rsidRDefault="00C431A3" w:rsidP="00BE4F00">
            <w:pPr>
              <w:pStyle w:val="Odstavecseseznamem"/>
              <w:numPr>
                <w:ilvl w:val="0"/>
                <w:numId w:val="4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výzkumem přichází s dílčími zajímavými zjištěními, což lze ocenit.</w:t>
            </w:r>
            <w:r w:rsidR="0002724A">
              <w:rPr>
                <w:sz w:val="22"/>
                <w:szCs w:val="22"/>
              </w:rPr>
              <w:t xml:space="preserve"> Uvedené shrnuje v</w:t>
            </w:r>
            <w:r w:rsidR="00F730BC">
              <w:rPr>
                <w:sz w:val="22"/>
                <w:szCs w:val="22"/>
              </w:rPr>
              <w:t xml:space="preserve"> podrobnější</w:t>
            </w:r>
            <w:r w:rsidR="0002724A">
              <w:rPr>
                <w:sz w:val="22"/>
                <w:szCs w:val="22"/>
              </w:rPr>
              <w:t> kap.</w:t>
            </w:r>
            <w:r w:rsidR="00F730BC">
              <w:rPr>
                <w:sz w:val="22"/>
                <w:szCs w:val="22"/>
              </w:rPr>
              <w:t xml:space="preserve"> 5, diskuzi oceňuji.</w:t>
            </w:r>
          </w:p>
          <w:p w:rsidR="00402C56" w:rsidRPr="00CE313D" w:rsidRDefault="00402C56" w:rsidP="00402C56">
            <w:pPr>
              <w:pStyle w:val="Odstavecseseznamem"/>
              <w:ind w:left="360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F1326B" w:rsidRPr="00F730BC" w:rsidRDefault="00F730BC" w:rsidP="0002724A">
            <w:pPr>
              <w:pStyle w:val="Odstavecseseznamem"/>
              <w:ind w:left="0"/>
              <w:jc w:val="both"/>
              <w:rPr>
                <w:b/>
                <w:sz w:val="22"/>
                <w:szCs w:val="22"/>
              </w:rPr>
            </w:pPr>
            <w:r w:rsidRPr="00F730BC">
              <w:rPr>
                <w:b/>
                <w:sz w:val="22"/>
                <w:szCs w:val="22"/>
              </w:rPr>
              <w:t>Bakalářskou práci hodnotím jako uspokojivou a doporučuji 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9246C0" w:rsidRDefault="00695FBA" w:rsidP="00DA2AC4">
            <w:pPr>
              <w:pStyle w:val="Odstavecseseznamem"/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 w:rsidRPr="009246C0">
              <w:rPr>
                <w:sz w:val="22"/>
                <w:szCs w:val="22"/>
              </w:rPr>
              <w:t xml:space="preserve">Z jakého důvodu popisujete právě </w:t>
            </w:r>
            <w:proofErr w:type="spellStart"/>
            <w:r w:rsidRPr="009246C0">
              <w:rPr>
                <w:sz w:val="22"/>
                <w:szCs w:val="22"/>
              </w:rPr>
              <w:t>Montessori</w:t>
            </w:r>
            <w:proofErr w:type="spellEnd"/>
            <w:r w:rsidRPr="009246C0">
              <w:rPr>
                <w:sz w:val="22"/>
                <w:szCs w:val="22"/>
              </w:rPr>
              <w:t xml:space="preserve">, </w:t>
            </w:r>
            <w:proofErr w:type="spellStart"/>
            <w:r w:rsidRPr="009246C0">
              <w:rPr>
                <w:sz w:val="22"/>
                <w:szCs w:val="22"/>
              </w:rPr>
              <w:t>Waldorskou</w:t>
            </w:r>
            <w:proofErr w:type="spellEnd"/>
            <w:r w:rsidRPr="009246C0">
              <w:rPr>
                <w:sz w:val="22"/>
                <w:szCs w:val="22"/>
              </w:rPr>
              <w:t xml:space="preserve"> pedagogiku a program Začít spolu (1.4)?</w:t>
            </w:r>
          </w:p>
          <w:p w:rsidR="009246C0" w:rsidRDefault="009246C0" w:rsidP="00DA2AC4">
            <w:pPr>
              <w:pStyle w:val="Odstavecseseznamem"/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 w:rsidRPr="009246C0">
              <w:rPr>
                <w:sz w:val="22"/>
                <w:szCs w:val="22"/>
              </w:rPr>
              <w:t>Z jaké odborné literatury jste vycházela při zpracování tematické analý</w:t>
            </w:r>
            <w:r>
              <w:rPr>
                <w:sz w:val="22"/>
                <w:szCs w:val="22"/>
              </w:rPr>
              <w:t>z</w:t>
            </w:r>
            <w:r w:rsidRPr="009246C0">
              <w:rPr>
                <w:sz w:val="22"/>
                <w:szCs w:val="22"/>
              </w:rPr>
              <w:t xml:space="preserve">y? Na s. 42 jsou odkazování </w:t>
            </w:r>
            <w:proofErr w:type="spellStart"/>
            <w:r w:rsidRPr="009246C0">
              <w:rPr>
                <w:sz w:val="22"/>
                <w:szCs w:val="22"/>
              </w:rPr>
              <w:t>Kigera</w:t>
            </w:r>
            <w:proofErr w:type="spellEnd"/>
            <w:r w:rsidRPr="009246C0">
              <w:rPr>
                <w:sz w:val="22"/>
                <w:szCs w:val="22"/>
              </w:rPr>
              <w:t xml:space="preserve"> a </w:t>
            </w:r>
            <w:proofErr w:type="spellStart"/>
            <w:r w:rsidRPr="009246C0">
              <w:rPr>
                <w:sz w:val="22"/>
                <w:szCs w:val="22"/>
              </w:rPr>
              <w:t>Varpio</w:t>
            </w:r>
            <w:proofErr w:type="spellEnd"/>
            <w:r w:rsidRPr="009246C0">
              <w:rPr>
                <w:sz w:val="22"/>
                <w:szCs w:val="22"/>
              </w:rPr>
              <w:t>, tento zdroj není uveden v seznamu literatury.</w:t>
            </w:r>
            <w:r w:rsidR="0002724A">
              <w:rPr>
                <w:sz w:val="22"/>
                <w:szCs w:val="22"/>
              </w:rPr>
              <w:t xml:space="preserve"> Objasněte postup analýzy v kap. 3.2 a jeho souvislost s kap. 4.</w:t>
            </w:r>
          </w:p>
          <w:p w:rsidR="00C431A3" w:rsidRPr="00C50B27" w:rsidRDefault="00C431A3" w:rsidP="00DA2AC4">
            <w:pPr>
              <w:pStyle w:val="Odstavecseseznamem"/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čem výsledky Vašeho výzkumu prohlubují informace, které uvádíte v úvodu práce či v teoretické části práce? 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246C0">
              <w:rPr>
                <w:sz w:val="22"/>
                <w:szCs w:val="22"/>
              </w:rPr>
              <w:t xml:space="preserve"> 14.</w:t>
            </w:r>
            <w:r w:rsidR="00C431A3">
              <w:rPr>
                <w:sz w:val="22"/>
                <w:szCs w:val="22"/>
              </w:rPr>
              <w:t xml:space="preserve"> </w:t>
            </w:r>
            <w:r w:rsidR="009246C0">
              <w:rPr>
                <w:sz w:val="22"/>
                <w:szCs w:val="22"/>
              </w:rPr>
              <w:t>05</w:t>
            </w:r>
            <w:r w:rsidR="008D6508">
              <w:rPr>
                <w:sz w:val="22"/>
                <w:szCs w:val="22"/>
              </w:rPr>
              <w:t>.</w:t>
            </w:r>
            <w:r w:rsidR="00C431A3">
              <w:rPr>
                <w:sz w:val="22"/>
                <w:szCs w:val="22"/>
              </w:rPr>
              <w:t xml:space="preserve"> </w:t>
            </w:r>
            <w:r w:rsidR="008D6508">
              <w:rPr>
                <w:sz w:val="22"/>
                <w:szCs w:val="22"/>
              </w:rPr>
              <w:t>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D6508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5AB" w:rsidRDefault="007E25AB">
      <w:r>
        <w:separator/>
      </w:r>
    </w:p>
  </w:endnote>
  <w:endnote w:type="continuationSeparator" w:id="0">
    <w:p w:rsidR="007E25AB" w:rsidRDefault="007E2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5AB" w:rsidRDefault="007E25AB">
      <w:r>
        <w:separator/>
      </w:r>
    </w:p>
  </w:footnote>
  <w:footnote w:type="continuationSeparator" w:id="0">
    <w:p w:rsidR="007E25AB" w:rsidRDefault="007E25AB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0232"/>
    <w:multiLevelType w:val="hybridMultilevel"/>
    <w:tmpl w:val="D360ABD4"/>
    <w:lvl w:ilvl="0" w:tplc="BD805FA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845936"/>
    <w:multiLevelType w:val="hybridMultilevel"/>
    <w:tmpl w:val="693A5588"/>
    <w:lvl w:ilvl="0" w:tplc="5F362CC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1AC0C68"/>
    <w:multiLevelType w:val="hybridMultilevel"/>
    <w:tmpl w:val="33CC6140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A950621"/>
    <w:multiLevelType w:val="hybridMultilevel"/>
    <w:tmpl w:val="BFAE18CA"/>
    <w:lvl w:ilvl="0" w:tplc="DCA89C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D766AA3"/>
    <w:multiLevelType w:val="hybridMultilevel"/>
    <w:tmpl w:val="A216CE5A"/>
    <w:lvl w:ilvl="0" w:tplc="5F362CC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08"/>
    <w:rsid w:val="0002724A"/>
    <w:rsid w:val="000D779D"/>
    <w:rsid w:val="00154F27"/>
    <w:rsid w:val="0021256F"/>
    <w:rsid w:val="0029147E"/>
    <w:rsid w:val="003168F8"/>
    <w:rsid w:val="00362AB0"/>
    <w:rsid w:val="003D4F1D"/>
    <w:rsid w:val="003F5DA2"/>
    <w:rsid w:val="00402C56"/>
    <w:rsid w:val="00421E26"/>
    <w:rsid w:val="004B1B59"/>
    <w:rsid w:val="00512982"/>
    <w:rsid w:val="00523E55"/>
    <w:rsid w:val="00526D47"/>
    <w:rsid w:val="0055255D"/>
    <w:rsid w:val="00564C4D"/>
    <w:rsid w:val="005C219A"/>
    <w:rsid w:val="006847E2"/>
    <w:rsid w:val="00695FBA"/>
    <w:rsid w:val="007553A2"/>
    <w:rsid w:val="007D7F13"/>
    <w:rsid w:val="007E25AB"/>
    <w:rsid w:val="00813463"/>
    <w:rsid w:val="00841945"/>
    <w:rsid w:val="008614B3"/>
    <w:rsid w:val="008C3BC3"/>
    <w:rsid w:val="008D6508"/>
    <w:rsid w:val="00910D07"/>
    <w:rsid w:val="009246C0"/>
    <w:rsid w:val="009A27D5"/>
    <w:rsid w:val="009A371E"/>
    <w:rsid w:val="00A52619"/>
    <w:rsid w:val="00B411DB"/>
    <w:rsid w:val="00B45A74"/>
    <w:rsid w:val="00BA3203"/>
    <w:rsid w:val="00C431A3"/>
    <w:rsid w:val="00C50B27"/>
    <w:rsid w:val="00CA7D64"/>
    <w:rsid w:val="00CE196C"/>
    <w:rsid w:val="00CE313D"/>
    <w:rsid w:val="00D05C79"/>
    <w:rsid w:val="00DA2AC4"/>
    <w:rsid w:val="00DC1BF5"/>
    <w:rsid w:val="00DC2176"/>
    <w:rsid w:val="00E709EA"/>
    <w:rsid w:val="00ED2FBE"/>
    <w:rsid w:val="00F1326B"/>
    <w:rsid w:val="00F730BC"/>
    <w:rsid w:val="00FA3BCC"/>
    <w:rsid w:val="00FF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D0494"/>
  <w15:chartTrackingRefBased/>
  <w15:docId w15:val="{8651C87D-BCBF-405A-BA9C-B4729C4BC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4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BP_O</Template>
  <TotalTime>115</TotalTime>
  <Pages>2</Pages>
  <Words>623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7</cp:revision>
  <cp:lastPrinted>2012-04-25T08:21:00Z</cp:lastPrinted>
  <dcterms:created xsi:type="dcterms:W3CDTF">2025-05-07T10:50:00Z</dcterms:created>
  <dcterms:modified xsi:type="dcterms:W3CDTF">2025-05-15T12:01:00Z</dcterms:modified>
</cp:coreProperties>
</file>