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8901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Hofírková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8901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Možnosti výkonu sociální práce na oddělení nepojistných sociálních dávek ÚP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8901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901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8901C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E223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E22363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551D66" w:rsidP="008731C2">
            <w:pPr>
              <w:jc w:val="both"/>
              <w:rPr>
                <w:sz w:val="22"/>
                <w:szCs w:val="22"/>
              </w:rPr>
            </w:pPr>
            <w:bookmarkStart w:id="0" w:name="_GoBack"/>
            <w:r>
              <w:rPr>
                <w:sz w:val="22"/>
                <w:szCs w:val="22"/>
              </w:rPr>
              <w:t xml:space="preserve">Studentka se věnuje tématu, které je relevantní ke studovanému oboru. </w:t>
            </w:r>
          </w:p>
          <w:p w:rsidR="00551D66" w:rsidRDefault="00551D66" w:rsidP="008731C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teoretických východiscích </w:t>
            </w:r>
            <w:r w:rsidR="00E22363">
              <w:rPr>
                <w:sz w:val="22"/>
                <w:szCs w:val="22"/>
              </w:rPr>
              <w:t xml:space="preserve">práce shledávám jisté rezervy (dílčí kapitoly nejsou dostatečně zpracované, kapitola 2 a 3 popisují takřka totéž). </w:t>
            </w:r>
          </w:p>
          <w:p w:rsidR="00E22363" w:rsidRDefault="0027390B" w:rsidP="008731C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Metodologie výzkumného šetření je (až na cíle výzkumu) velmi skromně popsána. Autorka nepopisuje způsob konstrukce dotazníku, z jakých teoretických východisek vychází. </w:t>
            </w:r>
          </w:p>
          <w:p w:rsidR="0027390B" w:rsidRDefault="0027390B" w:rsidP="008731C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Výsledky výzkumu jsou prezentovány prostřednictvím základní pop</w:t>
            </w:r>
            <w:r w:rsidR="006C08DF">
              <w:rPr>
                <w:sz w:val="22"/>
                <w:szCs w:val="22"/>
              </w:rPr>
              <w:t>isné statistiky (pomocí</w:t>
            </w:r>
            <w:r>
              <w:rPr>
                <w:sz w:val="22"/>
                <w:szCs w:val="22"/>
              </w:rPr>
              <w:t xml:space="preserve"> tabulek a grafů). </w:t>
            </w:r>
            <w:r w:rsidR="002B5573">
              <w:rPr>
                <w:sz w:val="22"/>
                <w:szCs w:val="22"/>
              </w:rPr>
              <w:t xml:space="preserve">Získaná data prezentovaná v tabulkách nebyla roztřízena dle četnosti odpovědí, či významnosti pro respondenty.  </w:t>
            </w:r>
          </w:p>
          <w:p w:rsidR="00715600" w:rsidRPr="00C50B27" w:rsidRDefault="00715600" w:rsidP="008731C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Interpretace výsledků výzkumu je, na počet zvolených dílčích cílů, velmi stručná. Avšak oceňuji snahu diskutovat výsledky s oporou odborné literatury. </w:t>
            </w:r>
          </w:p>
          <w:bookmarkEnd w:id="0"/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7156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715600" w:rsidRDefault="00715600" w:rsidP="0071560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str. 45 diskutujete, že krizová intervence není u pracovníků nepojistných dávek využívána. Můžete uvést důvody, které omezují realizaci intervencí na </w:t>
            </w:r>
            <w:proofErr w:type="gramStart"/>
            <w:r>
              <w:rPr>
                <w:sz w:val="22"/>
                <w:szCs w:val="22"/>
              </w:rPr>
              <w:t>ÚP</w:t>
            </w:r>
            <w:proofErr w:type="gramEnd"/>
            <w:r>
              <w:rPr>
                <w:sz w:val="22"/>
                <w:szCs w:val="22"/>
              </w:rPr>
              <w:t xml:space="preserve">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15600">
              <w:rPr>
                <w:sz w:val="22"/>
                <w:szCs w:val="22"/>
              </w:rPr>
              <w:t xml:space="preserve"> </w:t>
            </w:r>
            <w:proofErr w:type="gramStart"/>
            <w:r w:rsidR="00715600">
              <w:rPr>
                <w:sz w:val="22"/>
                <w:szCs w:val="22"/>
              </w:rPr>
              <w:t>15.5.2025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EA0" w:rsidRDefault="00FB2EA0">
      <w:r>
        <w:separator/>
      </w:r>
    </w:p>
  </w:endnote>
  <w:endnote w:type="continuationSeparator" w:id="0">
    <w:p w:rsidR="00FB2EA0" w:rsidRDefault="00FB2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EA0" w:rsidRDefault="00FB2EA0">
      <w:r>
        <w:separator/>
      </w:r>
    </w:p>
  </w:footnote>
  <w:footnote w:type="continuationSeparator" w:id="0">
    <w:p w:rsidR="00FB2EA0" w:rsidRDefault="00FB2EA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323B2F"/>
    <w:multiLevelType w:val="hybridMultilevel"/>
    <w:tmpl w:val="859C36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3"/>
    <w:rsid w:val="000E2C47"/>
    <w:rsid w:val="0027390B"/>
    <w:rsid w:val="0028685B"/>
    <w:rsid w:val="002B5573"/>
    <w:rsid w:val="00362AB0"/>
    <w:rsid w:val="003F5DA2"/>
    <w:rsid w:val="00512982"/>
    <w:rsid w:val="00514664"/>
    <w:rsid w:val="00526D47"/>
    <w:rsid w:val="00551D66"/>
    <w:rsid w:val="0055255D"/>
    <w:rsid w:val="005C219A"/>
    <w:rsid w:val="006847E2"/>
    <w:rsid w:val="006C08DF"/>
    <w:rsid w:val="00715600"/>
    <w:rsid w:val="00730C1A"/>
    <w:rsid w:val="00834807"/>
    <w:rsid w:val="008731C2"/>
    <w:rsid w:val="008901C3"/>
    <w:rsid w:val="00986003"/>
    <w:rsid w:val="00B411DB"/>
    <w:rsid w:val="00BA3203"/>
    <w:rsid w:val="00C03D7D"/>
    <w:rsid w:val="00C50B27"/>
    <w:rsid w:val="00D62416"/>
    <w:rsid w:val="00D84782"/>
    <w:rsid w:val="00DC1BF5"/>
    <w:rsid w:val="00E22363"/>
    <w:rsid w:val="00E709EA"/>
    <w:rsid w:val="00E87FCF"/>
    <w:rsid w:val="00FB2EA0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46E80"/>
  <w15:chartTrackingRefBased/>
  <w15:docId w15:val="{A3F6C0B3-CAFC-4CBB-B662-51CD1B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15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</Template>
  <TotalTime>59</TotalTime>
  <Pages>2</Pages>
  <Words>339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7</cp:revision>
  <cp:lastPrinted>2012-04-25T08:21:00Z</cp:lastPrinted>
  <dcterms:created xsi:type="dcterms:W3CDTF">2025-05-17T05:40:00Z</dcterms:created>
  <dcterms:modified xsi:type="dcterms:W3CDTF">2025-05-17T06:43:00Z</dcterms:modified>
</cp:coreProperties>
</file>