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220FEA15" w14:textId="77777777" w:rsidTr="00C50B27">
        <w:tc>
          <w:tcPr>
            <w:tcW w:w="9828" w:type="dxa"/>
            <w:gridSpan w:val="9"/>
          </w:tcPr>
          <w:p w14:paraId="35C001C0" w14:textId="77777777"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13A6C078" w14:textId="77777777" w:rsidTr="00C50B27">
        <w:tc>
          <w:tcPr>
            <w:tcW w:w="2808" w:type="dxa"/>
          </w:tcPr>
          <w:p w14:paraId="5793FE78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63962F70" w14:textId="32ED6233" w:rsidR="006847E2" w:rsidRPr="00C50B27" w:rsidRDefault="007D39BA" w:rsidP="00362AB0">
            <w:pPr>
              <w:rPr>
                <w:sz w:val="22"/>
                <w:szCs w:val="22"/>
              </w:rPr>
            </w:pPr>
            <w:r w:rsidRPr="007D39BA">
              <w:rPr>
                <w:sz w:val="22"/>
                <w:szCs w:val="22"/>
              </w:rPr>
              <w:t>Kristýna Marková</w:t>
            </w:r>
          </w:p>
        </w:tc>
      </w:tr>
      <w:tr w:rsidR="006847E2" w:rsidRPr="00C50B27" w14:paraId="4A0AFCEA" w14:textId="77777777" w:rsidTr="00C50B27">
        <w:tc>
          <w:tcPr>
            <w:tcW w:w="2808" w:type="dxa"/>
          </w:tcPr>
          <w:p w14:paraId="7F327AD4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4E9F22E8" w14:textId="324D2998" w:rsidR="006847E2" w:rsidRPr="00C50B27" w:rsidRDefault="007D39BA" w:rsidP="00362AB0">
            <w:pPr>
              <w:rPr>
                <w:sz w:val="22"/>
                <w:szCs w:val="22"/>
              </w:rPr>
            </w:pPr>
            <w:r w:rsidRPr="007D39BA">
              <w:rPr>
                <w:sz w:val="22"/>
                <w:szCs w:val="22"/>
              </w:rPr>
              <w:t>Rizikové používání internetu žáky II. stupně základní školy</w:t>
            </w:r>
          </w:p>
        </w:tc>
      </w:tr>
      <w:tr w:rsidR="006847E2" w:rsidRPr="00C50B27" w14:paraId="22DD592F" w14:textId="77777777" w:rsidTr="00C50B27">
        <w:tc>
          <w:tcPr>
            <w:tcW w:w="2808" w:type="dxa"/>
          </w:tcPr>
          <w:p w14:paraId="229586A9" w14:textId="77777777"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14:paraId="5D5BB937" w14:textId="4416BED0" w:rsidR="006847E2" w:rsidRPr="00C50B27" w:rsidRDefault="007D39B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Jan Klokočka</w:t>
            </w:r>
          </w:p>
        </w:tc>
      </w:tr>
      <w:tr w:rsidR="006847E2" w:rsidRPr="00C50B27" w14:paraId="31C97D29" w14:textId="77777777" w:rsidTr="00C50B27">
        <w:tc>
          <w:tcPr>
            <w:tcW w:w="2808" w:type="dxa"/>
          </w:tcPr>
          <w:p w14:paraId="20B330A0" w14:textId="77777777"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155D27B8" w14:textId="2E726CA4" w:rsidR="006847E2" w:rsidRPr="00C50B27" w:rsidRDefault="007D39B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7754023C" w14:textId="77777777" w:rsidTr="00C50B27">
        <w:tc>
          <w:tcPr>
            <w:tcW w:w="2808" w:type="dxa"/>
          </w:tcPr>
          <w:p w14:paraId="19D35408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5B4B6AFB" w14:textId="0D6406E9" w:rsidR="006847E2" w:rsidRPr="00C50B27" w:rsidRDefault="007D39B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2664CAD2" w14:textId="77777777" w:rsidTr="00C50B27">
        <w:tc>
          <w:tcPr>
            <w:tcW w:w="2808" w:type="dxa"/>
            <w:vAlign w:val="center"/>
          </w:tcPr>
          <w:p w14:paraId="6CE6BCF1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6AEB6135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62FD319A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50A51E4B" w14:textId="77777777" w:rsidTr="00C50B27">
        <w:tc>
          <w:tcPr>
            <w:tcW w:w="9828" w:type="dxa"/>
            <w:gridSpan w:val="9"/>
            <w:shd w:val="clear" w:color="auto" w:fill="A6A6A6"/>
          </w:tcPr>
          <w:p w14:paraId="03C5A705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14851998" w14:textId="77777777" w:rsidTr="00C50B27">
        <w:tc>
          <w:tcPr>
            <w:tcW w:w="6791" w:type="dxa"/>
            <w:gridSpan w:val="3"/>
          </w:tcPr>
          <w:p w14:paraId="6987F4EA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1FCBB4C3" w14:textId="77777777" w:rsidR="006847E2" w:rsidRPr="00E26540" w:rsidRDefault="006847E2" w:rsidP="00C50B27">
            <w:pPr>
              <w:jc w:val="center"/>
              <w:rPr>
                <w:sz w:val="22"/>
                <w:szCs w:val="22"/>
              </w:rPr>
            </w:pPr>
            <w:r w:rsidRPr="00E26540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4E26B10" w14:textId="11F95A5F" w:rsidR="006847E2" w:rsidRPr="00E26540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D3236ED" w14:textId="019C2923" w:rsidR="006847E2" w:rsidRPr="00E26540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A721470" w14:textId="13F1DAF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586ED92" w14:textId="35BFA38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454CE90" w14:textId="0CAF223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3CCABC9" w14:textId="77777777" w:rsidTr="00C50B27">
        <w:tc>
          <w:tcPr>
            <w:tcW w:w="6791" w:type="dxa"/>
            <w:gridSpan w:val="3"/>
          </w:tcPr>
          <w:p w14:paraId="5133A74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45A5E899" w14:textId="697CC57A" w:rsidR="006847E2" w:rsidRPr="00E26540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D91532" w14:textId="260CAE5A" w:rsidR="006847E2" w:rsidRPr="00E26540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B0EC9F4" w14:textId="77777777" w:rsidR="006847E2" w:rsidRPr="00E26540" w:rsidRDefault="006847E2" w:rsidP="00C50B27">
            <w:pPr>
              <w:jc w:val="center"/>
              <w:rPr>
                <w:sz w:val="22"/>
                <w:szCs w:val="22"/>
              </w:rPr>
            </w:pPr>
            <w:r w:rsidRPr="00E26540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1663E40" w14:textId="7BD0AA4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A6F0852" w14:textId="6C47067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09F2148" w14:textId="406B37C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19E0C4F" w14:textId="77777777" w:rsidTr="00C50B27">
        <w:tc>
          <w:tcPr>
            <w:tcW w:w="6791" w:type="dxa"/>
            <w:gridSpan w:val="3"/>
          </w:tcPr>
          <w:p w14:paraId="7DE715C2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253AA838" w14:textId="72B0BEFF" w:rsidR="006847E2" w:rsidRPr="00E26540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6541FD2" w14:textId="4F89833E" w:rsidR="006847E2" w:rsidRPr="00E26540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4558CF5" w14:textId="77777777" w:rsidR="006847E2" w:rsidRPr="00E26540" w:rsidRDefault="006847E2" w:rsidP="00C50B27">
            <w:pPr>
              <w:jc w:val="center"/>
              <w:rPr>
                <w:sz w:val="22"/>
                <w:szCs w:val="22"/>
              </w:rPr>
            </w:pPr>
            <w:r w:rsidRPr="00E26540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110D92C3" w14:textId="59D66BF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0C3EAC7" w14:textId="28121C5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712A705" w14:textId="0F220B2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6496F26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574B13F4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5C85A657" w14:textId="77777777" w:rsidTr="00C50B27">
        <w:tc>
          <w:tcPr>
            <w:tcW w:w="6791" w:type="dxa"/>
            <w:gridSpan w:val="3"/>
          </w:tcPr>
          <w:p w14:paraId="7A39FA24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1D3E224E" w14:textId="38852C35" w:rsidR="006847E2" w:rsidRPr="00E26540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3B6BB1D" w14:textId="77777777" w:rsidR="006847E2" w:rsidRPr="00E26540" w:rsidRDefault="006847E2" w:rsidP="00C50B27">
            <w:pPr>
              <w:jc w:val="center"/>
              <w:rPr>
                <w:sz w:val="22"/>
                <w:szCs w:val="22"/>
              </w:rPr>
            </w:pPr>
            <w:r w:rsidRPr="00E26540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4352AE4" w14:textId="47C9B05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6BB4146" w14:textId="1C46161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8C3E91B" w14:textId="30F75A0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ED28002" w14:textId="0875F9A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7960398" w14:textId="77777777" w:rsidTr="00C50B27">
        <w:tc>
          <w:tcPr>
            <w:tcW w:w="6791" w:type="dxa"/>
            <w:gridSpan w:val="3"/>
          </w:tcPr>
          <w:p w14:paraId="0E4B3ABD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7719240C" w14:textId="77777777" w:rsidR="006847E2" w:rsidRPr="00E26540" w:rsidRDefault="006847E2" w:rsidP="00C50B27">
            <w:pPr>
              <w:jc w:val="center"/>
              <w:rPr>
                <w:sz w:val="22"/>
                <w:szCs w:val="22"/>
              </w:rPr>
            </w:pPr>
            <w:r w:rsidRPr="00E26540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A88D3D4" w14:textId="5183634C" w:rsidR="006847E2" w:rsidRPr="00E26540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E331C0C" w14:textId="3B88A03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9C7BC65" w14:textId="11A9D62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E9345D5" w14:textId="4FEB51B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2EADFBC" w14:textId="1F7E6B6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02D2E162" w14:textId="77777777" w:rsidTr="00C50B27">
        <w:tc>
          <w:tcPr>
            <w:tcW w:w="6791" w:type="dxa"/>
            <w:gridSpan w:val="3"/>
          </w:tcPr>
          <w:p w14:paraId="71149EF4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3F22F472" w14:textId="67FDBFAC" w:rsidR="005C219A" w:rsidRPr="00E26540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B08925B" w14:textId="77777777" w:rsidR="005C219A" w:rsidRPr="00E26540" w:rsidRDefault="005C219A" w:rsidP="00C50B27">
            <w:pPr>
              <w:jc w:val="center"/>
              <w:rPr>
                <w:sz w:val="22"/>
                <w:szCs w:val="22"/>
              </w:rPr>
            </w:pPr>
            <w:r w:rsidRPr="00E26540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52E377D6" w14:textId="6C9CAC1A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B793138" w14:textId="0F63395F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362216F" w14:textId="2733F5A3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6A99557" w14:textId="0377D506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4A1F9F8E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F1D179C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3C4C6601" w14:textId="77777777" w:rsidTr="00C50B27">
        <w:tc>
          <w:tcPr>
            <w:tcW w:w="6791" w:type="dxa"/>
            <w:gridSpan w:val="3"/>
          </w:tcPr>
          <w:p w14:paraId="3A38D9F0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320D8D60" w14:textId="33DE4CA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CF576C3" w14:textId="77777777" w:rsidR="0055255D" w:rsidRPr="00E26540" w:rsidRDefault="0055255D" w:rsidP="00C50B27">
            <w:pPr>
              <w:jc w:val="center"/>
              <w:rPr>
                <w:sz w:val="22"/>
                <w:szCs w:val="22"/>
              </w:rPr>
            </w:pPr>
            <w:r w:rsidRPr="00E26540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FD9FD57" w14:textId="62F17E5A" w:rsidR="0055255D" w:rsidRPr="00E26540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8D8DF06" w14:textId="01B04CF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F0E316" w14:textId="39B2213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E44B123" w14:textId="0115BAF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251D5AA" w14:textId="77777777" w:rsidTr="00C50B27">
        <w:tc>
          <w:tcPr>
            <w:tcW w:w="6791" w:type="dxa"/>
            <w:gridSpan w:val="3"/>
          </w:tcPr>
          <w:p w14:paraId="59F2097B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35629AB6" w14:textId="5896FFC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2D60898" w14:textId="65891FD4" w:rsidR="0055255D" w:rsidRPr="00E26540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1465D8" w14:textId="77777777" w:rsidR="0055255D" w:rsidRPr="00E26540" w:rsidRDefault="0055255D" w:rsidP="00C50B27">
            <w:pPr>
              <w:jc w:val="center"/>
              <w:rPr>
                <w:sz w:val="22"/>
                <w:szCs w:val="22"/>
              </w:rPr>
            </w:pPr>
            <w:r w:rsidRPr="00E26540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1193D2E8" w14:textId="440A873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F0ED409" w14:textId="3311919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6E96198" w14:textId="6386525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2FAC43E1" w14:textId="77777777" w:rsidTr="00C50B27">
        <w:tc>
          <w:tcPr>
            <w:tcW w:w="6791" w:type="dxa"/>
            <w:gridSpan w:val="3"/>
          </w:tcPr>
          <w:p w14:paraId="787EC59A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326FA5E6" w14:textId="722E9B3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03C3343" w14:textId="77777777" w:rsidR="0055255D" w:rsidRPr="00E26540" w:rsidRDefault="0055255D" w:rsidP="00C50B27">
            <w:pPr>
              <w:jc w:val="center"/>
              <w:rPr>
                <w:sz w:val="22"/>
                <w:szCs w:val="22"/>
              </w:rPr>
            </w:pPr>
            <w:r w:rsidRPr="00E26540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2087487D" w14:textId="7D6CE020" w:rsidR="0055255D" w:rsidRPr="00E26540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0F4B144" w14:textId="50FFB91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6413500" w14:textId="44D8ECC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E9B1CCA" w14:textId="75687EE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52264D5C" w14:textId="77777777" w:rsidTr="00C50B27">
        <w:tc>
          <w:tcPr>
            <w:tcW w:w="6791" w:type="dxa"/>
            <w:gridSpan w:val="3"/>
          </w:tcPr>
          <w:p w14:paraId="7EB4E80D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7D372857" w14:textId="77777777" w:rsidR="0055255D" w:rsidRPr="00E26540" w:rsidRDefault="0055255D" w:rsidP="00C50B27">
            <w:pPr>
              <w:jc w:val="center"/>
              <w:rPr>
                <w:sz w:val="22"/>
                <w:szCs w:val="22"/>
              </w:rPr>
            </w:pPr>
            <w:r w:rsidRPr="00E26540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481387EB" w14:textId="0104BDC9" w:rsidR="0055255D" w:rsidRPr="00E26540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0521505" w14:textId="597538ED" w:rsidR="0055255D" w:rsidRPr="00E26540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7FD21B4" w14:textId="3524A25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02DBC5" w14:textId="1033FAA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9B5E530" w14:textId="54DF28F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30C7A90" w14:textId="77777777" w:rsidTr="00B411DB">
        <w:tc>
          <w:tcPr>
            <w:tcW w:w="9828" w:type="dxa"/>
            <w:gridSpan w:val="9"/>
            <w:shd w:val="clear" w:color="auto" w:fill="A6A6A6"/>
          </w:tcPr>
          <w:p w14:paraId="2272A40E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78E11B3C" w14:textId="77777777" w:rsidTr="00C50B27">
        <w:tc>
          <w:tcPr>
            <w:tcW w:w="6791" w:type="dxa"/>
            <w:gridSpan w:val="3"/>
          </w:tcPr>
          <w:p w14:paraId="30C6B91C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52B835FF" w14:textId="2DF17BCC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FFC54C5" w14:textId="77777777" w:rsidR="00B411DB" w:rsidRPr="00E26540" w:rsidRDefault="00B411DB" w:rsidP="008614B3">
            <w:pPr>
              <w:jc w:val="center"/>
              <w:rPr>
                <w:sz w:val="22"/>
                <w:szCs w:val="22"/>
              </w:rPr>
            </w:pPr>
            <w:r w:rsidRPr="00E26540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0E4D014E" w14:textId="35EBC588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B37CB01" w14:textId="5B3C5DEA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673ABA5" w14:textId="708C8E4F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E8CC150" w14:textId="6B7487D9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2CA02ED" w14:textId="77777777" w:rsidTr="00C50B27">
        <w:tc>
          <w:tcPr>
            <w:tcW w:w="6791" w:type="dxa"/>
            <w:gridSpan w:val="3"/>
          </w:tcPr>
          <w:p w14:paraId="6EDED2B1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7545C0EA" w14:textId="2427084B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006D183" w14:textId="77777777" w:rsidR="00B411DB" w:rsidRPr="00E26540" w:rsidRDefault="00B411DB" w:rsidP="00C50B27">
            <w:pPr>
              <w:jc w:val="center"/>
              <w:rPr>
                <w:sz w:val="22"/>
                <w:szCs w:val="22"/>
              </w:rPr>
            </w:pPr>
            <w:r w:rsidRPr="00E26540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0A055D8" w14:textId="5704FCF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20A35B4" w14:textId="7A7E36B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CBB2C81" w14:textId="447C957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3A74334" w14:textId="3105BEF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35C32" w:rsidRPr="00C50B27" w14:paraId="1B97E2C2" w14:textId="77777777" w:rsidTr="00C50B27">
        <w:tc>
          <w:tcPr>
            <w:tcW w:w="9828" w:type="dxa"/>
            <w:gridSpan w:val="9"/>
          </w:tcPr>
          <w:p w14:paraId="272344CF" w14:textId="77777777" w:rsidR="00535C32" w:rsidRPr="00C50B27" w:rsidRDefault="00535C32" w:rsidP="00535C32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0F138CF9" w14:textId="77777777" w:rsidR="00535C32" w:rsidRDefault="00535C32" w:rsidP="00535C32">
            <w:pPr>
              <w:rPr>
                <w:b/>
                <w:bCs/>
                <w:sz w:val="22"/>
                <w:szCs w:val="22"/>
              </w:rPr>
            </w:pPr>
            <w:r w:rsidRPr="00297EFF">
              <w:rPr>
                <w:b/>
                <w:bCs/>
                <w:sz w:val="22"/>
                <w:szCs w:val="22"/>
              </w:rPr>
              <w:t>Silné stránky práce:</w:t>
            </w:r>
          </w:p>
          <w:p w14:paraId="7C13E2C7" w14:textId="66B1C9B1" w:rsidR="00535C32" w:rsidRPr="008A6CC9" w:rsidRDefault="00E36FB1" w:rsidP="00535C32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Aktuální</w:t>
            </w:r>
            <w:r w:rsidR="00535C32">
              <w:rPr>
                <w:sz w:val="22"/>
                <w:szCs w:val="22"/>
              </w:rPr>
              <w:t xml:space="preserve"> a přínosné téma.</w:t>
            </w:r>
          </w:p>
          <w:p w14:paraId="6A84EFEB" w14:textId="1C0EF3AC" w:rsidR="000D3704" w:rsidRPr="005F0641" w:rsidRDefault="00535C32" w:rsidP="000D3704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sz w:val="22"/>
                <w:szCs w:val="22"/>
              </w:rPr>
            </w:pPr>
            <w:r w:rsidRPr="008A6CC9">
              <w:rPr>
                <w:sz w:val="22"/>
                <w:szCs w:val="22"/>
              </w:rPr>
              <w:t>Práce je přehledně členěna a text je psán srozumitelně</w:t>
            </w:r>
            <w:r>
              <w:rPr>
                <w:sz w:val="22"/>
                <w:szCs w:val="22"/>
              </w:rPr>
              <w:t>.</w:t>
            </w:r>
          </w:p>
          <w:p w14:paraId="2926A27F" w14:textId="77777777" w:rsidR="00441D9E" w:rsidRPr="00441D9E" w:rsidRDefault="00535C32" w:rsidP="00441D9E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Teoretická část práce je rozsáhlá a relevantní. Úvod práce dobře představuje význam zvoleného tématu. Dále se studentka věnuje </w:t>
            </w:r>
            <w:r w:rsidR="006646B1">
              <w:rPr>
                <w:sz w:val="22"/>
                <w:szCs w:val="22"/>
              </w:rPr>
              <w:t>obecné roli internetu ve společnosti, jeho rizikovému používání i jeho vztahu k dětem školního věku</w:t>
            </w:r>
            <w:r>
              <w:rPr>
                <w:sz w:val="22"/>
                <w:szCs w:val="22"/>
              </w:rPr>
              <w:t>. Všechny tyto kapitoly dobře a dostatečně představují jednotlivá témata</w:t>
            </w:r>
            <w:r w:rsidR="00C747D3">
              <w:rPr>
                <w:sz w:val="22"/>
                <w:szCs w:val="22"/>
              </w:rPr>
              <w:t>, a to v kontextu současných poznatků.</w:t>
            </w:r>
          </w:p>
          <w:p w14:paraId="0CD43AFA" w14:textId="4A11D509" w:rsidR="00535C32" w:rsidRPr="00441D9E" w:rsidRDefault="00535C32" w:rsidP="00441D9E">
            <w:pPr>
              <w:pStyle w:val="Odstavecseseznamem"/>
              <w:numPr>
                <w:ilvl w:val="0"/>
                <w:numId w:val="1"/>
              </w:numPr>
              <w:rPr>
                <w:b/>
                <w:bCs/>
                <w:sz w:val="22"/>
                <w:szCs w:val="22"/>
              </w:rPr>
            </w:pPr>
            <w:r w:rsidRPr="00441D9E">
              <w:rPr>
                <w:sz w:val="22"/>
                <w:szCs w:val="22"/>
              </w:rPr>
              <w:t>Vhodná volba výzkumné metody, která odpovídá výzkumn</w:t>
            </w:r>
            <w:r w:rsidR="00441D9E" w:rsidRPr="00441D9E">
              <w:rPr>
                <w:sz w:val="22"/>
                <w:szCs w:val="22"/>
              </w:rPr>
              <w:t>ým</w:t>
            </w:r>
            <w:r w:rsidRPr="00441D9E">
              <w:rPr>
                <w:sz w:val="22"/>
                <w:szCs w:val="22"/>
              </w:rPr>
              <w:t xml:space="preserve"> cíl</w:t>
            </w:r>
            <w:r w:rsidR="00441D9E" w:rsidRPr="00441D9E">
              <w:rPr>
                <w:sz w:val="22"/>
                <w:szCs w:val="22"/>
              </w:rPr>
              <w:t>ům a otázkám</w:t>
            </w:r>
            <w:r w:rsidRPr="00441D9E">
              <w:rPr>
                <w:sz w:val="22"/>
                <w:szCs w:val="22"/>
              </w:rPr>
              <w:t>.</w:t>
            </w:r>
          </w:p>
          <w:p w14:paraId="54AF559D" w14:textId="77777777" w:rsidR="00FD78AF" w:rsidRDefault="00AC75AB" w:rsidP="00FD78AF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Solidní počet respondentů.</w:t>
            </w:r>
          </w:p>
          <w:p w14:paraId="7A8ABD80" w14:textId="178F967A" w:rsidR="00FD78AF" w:rsidRPr="00E70202" w:rsidRDefault="00535C32" w:rsidP="00FD78AF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FD78AF">
              <w:rPr>
                <w:sz w:val="22"/>
                <w:szCs w:val="22"/>
              </w:rPr>
              <w:t xml:space="preserve">Analýza dat je </w:t>
            </w:r>
            <w:r w:rsidR="00FD78AF">
              <w:rPr>
                <w:sz w:val="22"/>
                <w:szCs w:val="22"/>
              </w:rPr>
              <w:t>dostatečná</w:t>
            </w:r>
            <w:r w:rsidRPr="00FD78AF">
              <w:rPr>
                <w:sz w:val="22"/>
                <w:szCs w:val="22"/>
              </w:rPr>
              <w:t xml:space="preserve"> a přehledně zpracovaná.</w:t>
            </w:r>
          </w:p>
          <w:p w14:paraId="0C7FF82B" w14:textId="6EDF1F09" w:rsidR="00535C32" w:rsidRDefault="00535C32" w:rsidP="002C4171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jsou interpretována s ohledem na současnou odbornou literaturu.</w:t>
            </w:r>
          </w:p>
          <w:p w14:paraId="74117427" w14:textId="4594F53A" w:rsidR="002C4171" w:rsidRPr="002C4171" w:rsidRDefault="002C4171" w:rsidP="002C4171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Autorka uvádí relevantní doporučení pro praxi.</w:t>
            </w:r>
          </w:p>
          <w:p w14:paraId="24603DFF" w14:textId="77777777" w:rsidR="00535C32" w:rsidRPr="008A6CC9" w:rsidRDefault="00535C32" w:rsidP="00535C32">
            <w:pPr>
              <w:rPr>
                <w:sz w:val="22"/>
                <w:szCs w:val="22"/>
              </w:rPr>
            </w:pPr>
          </w:p>
          <w:p w14:paraId="1B373834" w14:textId="77777777" w:rsidR="00535C32" w:rsidRPr="00297EFF" w:rsidRDefault="00535C32" w:rsidP="00535C32">
            <w:pPr>
              <w:rPr>
                <w:b/>
                <w:bCs/>
                <w:sz w:val="22"/>
                <w:szCs w:val="22"/>
              </w:rPr>
            </w:pPr>
            <w:r w:rsidRPr="00297EFF">
              <w:rPr>
                <w:b/>
                <w:bCs/>
                <w:sz w:val="22"/>
                <w:szCs w:val="22"/>
              </w:rPr>
              <w:t>Slabé stránky práce:</w:t>
            </w:r>
          </w:p>
          <w:p w14:paraId="0FD5ED36" w14:textId="613C793B" w:rsidR="00AF0F69" w:rsidRDefault="00AF0F69" w:rsidP="00535C32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Volba tématu je</w:t>
            </w:r>
            <w:r w:rsidR="00E4133B">
              <w:rPr>
                <w:sz w:val="22"/>
                <w:szCs w:val="22"/>
              </w:rPr>
              <w:t xml:space="preserve"> v rámci </w:t>
            </w:r>
            <w:r w:rsidR="00EF208A">
              <w:rPr>
                <w:sz w:val="22"/>
                <w:szCs w:val="22"/>
              </w:rPr>
              <w:t>Ú</w:t>
            </w:r>
            <w:r w:rsidR="00E4133B">
              <w:rPr>
                <w:sz w:val="22"/>
                <w:szCs w:val="22"/>
              </w:rPr>
              <w:t>vodu</w:t>
            </w:r>
            <w:r>
              <w:rPr>
                <w:sz w:val="22"/>
                <w:szCs w:val="22"/>
              </w:rPr>
              <w:t xml:space="preserve"> nastíněna spíše</w:t>
            </w:r>
            <w:r w:rsidR="00E4133B">
              <w:rPr>
                <w:sz w:val="22"/>
                <w:szCs w:val="22"/>
              </w:rPr>
              <w:t xml:space="preserve"> v obecné a</w:t>
            </w:r>
            <w:r>
              <w:rPr>
                <w:sz w:val="22"/>
                <w:szCs w:val="22"/>
              </w:rPr>
              <w:t xml:space="preserve"> subjektivn</w:t>
            </w:r>
            <w:r w:rsidR="00E4133B">
              <w:rPr>
                <w:sz w:val="22"/>
                <w:szCs w:val="22"/>
              </w:rPr>
              <w:t>í rovině. Bylo by vhodné doplnit osobní zkušenosti autorky o aktuální odbornou literaturu</w:t>
            </w:r>
            <w:r w:rsidR="000D3704">
              <w:rPr>
                <w:sz w:val="22"/>
                <w:szCs w:val="22"/>
              </w:rPr>
              <w:t xml:space="preserve"> a </w:t>
            </w:r>
            <w:r w:rsidR="00565722">
              <w:rPr>
                <w:sz w:val="22"/>
                <w:szCs w:val="22"/>
              </w:rPr>
              <w:t>lépe poukázat</w:t>
            </w:r>
            <w:r w:rsidR="000D3704">
              <w:rPr>
                <w:sz w:val="22"/>
                <w:szCs w:val="22"/>
              </w:rPr>
              <w:t>, jak práce navazuje na současný diskurs.</w:t>
            </w:r>
          </w:p>
          <w:p w14:paraId="4785F899" w14:textId="77777777" w:rsidR="0082736C" w:rsidRDefault="009C12C9" w:rsidP="009C12C9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Autorka se nedrží formy odborného textu: 1) Na některých místech autorka nevhodně uvádí své subjektivní postoje (např. na str. 19 „…</w:t>
            </w:r>
            <w:r w:rsidRPr="0040195F">
              <w:rPr>
                <w:i/>
                <w:iCs/>
                <w:sz w:val="22"/>
                <w:szCs w:val="22"/>
              </w:rPr>
              <w:t>v případě tabletů určených pro batolata nebo nočníků s přídavnými tablety však takovému postoji nelze příliš odporovat</w:t>
            </w:r>
            <w:r>
              <w:rPr>
                <w:sz w:val="22"/>
                <w:szCs w:val="22"/>
              </w:rPr>
              <w:t xml:space="preserve">“). 2) </w:t>
            </w:r>
            <w:r w:rsidRPr="00335632">
              <w:rPr>
                <w:sz w:val="22"/>
                <w:szCs w:val="22"/>
              </w:rPr>
              <w:t xml:space="preserve">Autorka občasně používá vyjádření nevhodná pro odborný text (např. </w:t>
            </w:r>
            <w:r w:rsidRPr="00335632">
              <w:rPr>
                <w:i/>
                <w:iCs/>
                <w:sz w:val="22"/>
                <w:szCs w:val="22"/>
              </w:rPr>
              <w:t>lechtivý obsah</w:t>
            </w:r>
            <w:r w:rsidRPr="00335632">
              <w:rPr>
                <w:sz w:val="22"/>
                <w:szCs w:val="22"/>
              </w:rPr>
              <w:t xml:space="preserve">, </w:t>
            </w:r>
            <w:r w:rsidRPr="00335632">
              <w:rPr>
                <w:i/>
                <w:iCs/>
                <w:sz w:val="22"/>
                <w:szCs w:val="22"/>
              </w:rPr>
              <w:t>zírání do obrazovek</w:t>
            </w:r>
            <w:r>
              <w:rPr>
                <w:sz w:val="22"/>
                <w:szCs w:val="22"/>
              </w:rPr>
              <w:t>).</w:t>
            </w:r>
          </w:p>
          <w:p w14:paraId="325B4F57" w14:textId="14EF9DD0" w:rsidR="009C12C9" w:rsidRPr="009C12C9" w:rsidRDefault="009C12C9" w:rsidP="0082736C">
            <w:pPr>
              <w:pStyle w:val="Odstavecsesezname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Obecně lze říci, že z</w:t>
            </w:r>
            <w:r w:rsidRPr="005200D5">
              <w:rPr>
                <w:sz w:val="22"/>
                <w:szCs w:val="22"/>
              </w:rPr>
              <w:t xml:space="preserve"> textu není vždy patrné, kdy autorka čerpá z uvedených zdrojů a syntetizuje jejich poznatky, a kdy se jedná o </w:t>
            </w:r>
            <w:r>
              <w:rPr>
                <w:sz w:val="22"/>
                <w:szCs w:val="22"/>
              </w:rPr>
              <w:t>její subjektivní pohledy.</w:t>
            </w:r>
          </w:p>
          <w:p w14:paraId="3EB2A0AA" w14:textId="3C269E17" w:rsidR="009C5029" w:rsidRPr="00552477" w:rsidRDefault="00EF359A" w:rsidP="0055247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Užívání</w:t>
            </w:r>
            <w:r w:rsidR="007206B0">
              <w:rPr>
                <w:sz w:val="22"/>
                <w:szCs w:val="22"/>
              </w:rPr>
              <w:t xml:space="preserve"> citací</w:t>
            </w:r>
            <w:r>
              <w:rPr>
                <w:sz w:val="22"/>
                <w:szCs w:val="22"/>
              </w:rPr>
              <w:t>: 1)</w:t>
            </w:r>
            <w:r w:rsidR="007206B0">
              <w:rPr>
                <w:sz w:val="22"/>
                <w:szCs w:val="22"/>
              </w:rPr>
              <w:t xml:space="preserve"> je-li odkaz na citaci v závorce na konci věty, má tečka ležet za ním, nikoliv před</w:t>
            </w:r>
            <w:r w:rsidR="00D164BB">
              <w:rPr>
                <w:sz w:val="22"/>
                <w:szCs w:val="22"/>
              </w:rPr>
              <w:t xml:space="preserve"> </w:t>
            </w:r>
            <w:r w:rsidR="007206B0">
              <w:rPr>
                <w:sz w:val="22"/>
                <w:szCs w:val="22"/>
              </w:rPr>
              <w:t>ním</w:t>
            </w:r>
            <w:r>
              <w:rPr>
                <w:sz w:val="22"/>
                <w:szCs w:val="22"/>
              </w:rPr>
              <w:t>, 2) na některých místech citace chybí (např. u odstavce</w:t>
            </w:r>
            <w:r w:rsidR="0040195F">
              <w:rPr>
                <w:sz w:val="22"/>
                <w:szCs w:val="22"/>
              </w:rPr>
              <w:t xml:space="preserve"> typologizujícího generace</w:t>
            </w:r>
            <w:r>
              <w:rPr>
                <w:sz w:val="22"/>
                <w:szCs w:val="22"/>
              </w:rPr>
              <w:t xml:space="preserve"> končícího na str. 19)</w:t>
            </w:r>
            <w:r w:rsidR="002836CA">
              <w:rPr>
                <w:sz w:val="22"/>
                <w:szCs w:val="22"/>
              </w:rPr>
              <w:t xml:space="preserve">, 3) některé zdroje nejsou citovány </w:t>
            </w:r>
            <w:r w:rsidR="00E84DC5">
              <w:rPr>
                <w:sz w:val="22"/>
                <w:szCs w:val="22"/>
              </w:rPr>
              <w:t>vhodně</w:t>
            </w:r>
            <w:r w:rsidR="002836CA">
              <w:rPr>
                <w:sz w:val="22"/>
                <w:szCs w:val="22"/>
              </w:rPr>
              <w:t xml:space="preserve"> (např. zdroj č. 33 by měl odkazovat na původní </w:t>
            </w:r>
            <w:r w:rsidR="002836CA">
              <w:rPr>
                <w:sz w:val="22"/>
                <w:szCs w:val="22"/>
              </w:rPr>
              <w:lastRenderedPageBreak/>
              <w:t>studii, nikoliv na článek v internetových novinách, jež dan</w:t>
            </w:r>
            <w:r w:rsidR="009A14B9">
              <w:rPr>
                <w:sz w:val="22"/>
                <w:szCs w:val="22"/>
              </w:rPr>
              <w:t>ou</w:t>
            </w:r>
            <w:r w:rsidR="002836CA">
              <w:rPr>
                <w:sz w:val="22"/>
                <w:szCs w:val="22"/>
              </w:rPr>
              <w:t xml:space="preserve"> studii </w:t>
            </w:r>
            <w:r w:rsidR="009A14B9">
              <w:rPr>
                <w:sz w:val="22"/>
                <w:szCs w:val="22"/>
              </w:rPr>
              <w:t>shrnuje</w:t>
            </w:r>
            <w:r w:rsidR="00B05882">
              <w:rPr>
                <w:sz w:val="22"/>
                <w:szCs w:val="22"/>
              </w:rPr>
              <w:t>; zároveň na tento zdroj není správně odkázáno v textu</w:t>
            </w:r>
            <w:r w:rsidR="002836CA">
              <w:rPr>
                <w:sz w:val="22"/>
                <w:szCs w:val="22"/>
              </w:rPr>
              <w:t>)</w:t>
            </w:r>
            <w:r w:rsidR="001427E6">
              <w:rPr>
                <w:sz w:val="22"/>
                <w:szCs w:val="22"/>
              </w:rPr>
              <w:t>,</w:t>
            </w:r>
            <w:r w:rsidR="00552477">
              <w:rPr>
                <w:sz w:val="22"/>
                <w:szCs w:val="22"/>
              </w:rPr>
              <w:t xml:space="preserve"> </w:t>
            </w:r>
            <w:r w:rsidR="001427E6" w:rsidRPr="00552477">
              <w:rPr>
                <w:sz w:val="22"/>
                <w:szCs w:val="22"/>
              </w:rPr>
              <w:t>4)</w:t>
            </w:r>
            <w:r w:rsidR="00E84DC5" w:rsidRPr="00552477">
              <w:rPr>
                <w:sz w:val="22"/>
                <w:szCs w:val="22"/>
              </w:rPr>
              <w:t xml:space="preserve"> na některé zdroje je v textu odkázáno chybně </w:t>
            </w:r>
            <w:r w:rsidR="001427E6" w:rsidRPr="00552477">
              <w:rPr>
                <w:sz w:val="22"/>
                <w:szCs w:val="22"/>
              </w:rPr>
              <w:t xml:space="preserve">(např. </w:t>
            </w:r>
            <w:r w:rsidR="00E84DC5" w:rsidRPr="00552477">
              <w:rPr>
                <w:sz w:val="22"/>
                <w:szCs w:val="22"/>
              </w:rPr>
              <w:t xml:space="preserve">u </w:t>
            </w:r>
            <w:r w:rsidR="001427E6" w:rsidRPr="00552477">
              <w:rPr>
                <w:sz w:val="22"/>
                <w:szCs w:val="22"/>
              </w:rPr>
              <w:t>zdroje</w:t>
            </w:r>
            <w:r w:rsidR="00E84DC5" w:rsidRPr="00552477">
              <w:rPr>
                <w:sz w:val="22"/>
                <w:szCs w:val="22"/>
              </w:rPr>
              <w:t xml:space="preserve"> </w:t>
            </w:r>
            <w:r w:rsidR="001427E6" w:rsidRPr="00552477">
              <w:rPr>
                <w:sz w:val="22"/>
                <w:szCs w:val="22"/>
              </w:rPr>
              <w:t>42</w:t>
            </w:r>
            <w:r w:rsidR="00E84DC5" w:rsidRPr="00552477">
              <w:rPr>
                <w:sz w:val="22"/>
                <w:szCs w:val="22"/>
              </w:rPr>
              <w:t xml:space="preserve"> je v</w:t>
            </w:r>
            <w:r w:rsidR="003A5E44" w:rsidRPr="00552477">
              <w:rPr>
                <w:sz w:val="22"/>
                <w:szCs w:val="22"/>
              </w:rPr>
              <w:t> </w:t>
            </w:r>
            <w:r w:rsidR="00E84DC5" w:rsidRPr="00552477">
              <w:rPr>
                <w:sz w:val="22"/>
                <w:szCs w:val="22"/>
              </w:rPr>
              <w:t>seznamu</w:t>
            </w:r>
            <w:r w:rsidR="003A5E44" w:rsidRPr="00552477">
              <w:rPr>
                <w:sz w:val="22"/>
                <w:szCs w:val="22"/>
              </w:rPr>
              <w:t xml:space="preserve"> správně</w:t>
            </w:r>
            <w:r w:rsidR="00E84DC5" w:rsidRPr="00552477">
              <w:rPr>
                <w:sz w:val="22"/>
                <w:szCs w:val="22"/>
              </w:rPr>
              <w:t xml:space="preserve"> uvedena Jablečníková, v odkazu v</w:t>
            </w:r>
            <w:r w:rsidR="003A5E44" w:rsidRPr="00552477">
              <w:rPr>
                <w:sz w:val="22"/>
                <w:szCs w:val="22"/>
              </w:rPr>
              <w:t> </w:t>
            </w:r>
            <w:r w:rsidR="00E84DC5" w:rsidRPr="00552477">
              <w:rPr>
                <w:sz w:val="22"/>
                <w:szCs w:val="22"/>
              </w:rPr>
              <w:t>textu</w:t>
            </w:r>
            <w:r w:rsidR="003A5E44" w:rsidRPr="00552477">
              <w:rPr>
                <w:sz w:val="22"/>
                <w:szCs w:val="22"/>
              </w:rPr>
              <w:t xml:space="preserve"> ovšem</w:t>
            </w:r>
            <w:r w:rsidR="00E84DC5" w:rsidRPr="00552477">
              <w:rPr>
                <w:sz w:val="22"/>
                <w:szCs w:val="22"/>
              </w:rPr>
              <w:t xml:space="preserve"> Jableníčková</w:t>
            </w:r>
            <w:r w:rsidR="001427E6" w:rsidRPr="00552477">
              <w:rPr>
                <w:sz w:val="22"/>
                <w:szCs w:val="22"/>
              </w:rPr>
              <w:t>).</w:t>
            </w:r>
          </w:p>
          <w:p w14:paraId="53F769CD" w14:textId="368BB1E3" w:rsidR="0072378B" w:rsidRDefault="009C12C9" w:rsidP="005200D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Odbornost některých zdrojů je diskutabilní (např. zdroj č. 34). U zdroje č. 35 bych pak doporučil odkázat se na samotné statistiky Policie ČR, nikoliv na internetový článek, jež je popisuje.</w:t>
            </w:r>
            <w:r w:rsidR="00FC5D15">
              <w:rPr>
                <w:sz w:val="22"/>
                <w:szCs w:val="22"/>
              </w:rPr>
              <w:t xml:space="preserve"> Obdobně by bylo vhodné čerpat z původního dokumentu v případě zdroje č. 51.</w:t>
            </w:r>
          </w:p>
          <w:p w14:paraId="5A8E0B6A" w14:textId="0CE5F16E" w:rsidR="00ED56F3" w:rsidRDefault="00ED56F3" w:rsidP="005200D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Není patrné propojení výzkumných cílů a otázek.</w:t>
            </w:r>
          </w:p>
          <w:p w14:paraId="75AFA8D1" w14:textId="188FD6F1" w:rsidR="00B837E6" w:rsidRDefault="00B837E6" w:rsidP="005200D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Není zřejmé, proč autorka přejímala položky do </w:t>
            </w:r>
            <w:r w:rsidR="00F25BF3">
              <w:rPr>
                <w:sz w:val="22"/>
                <w:szCs w:val="22"/>
              </w:rPr>
              <w:t xml:space="preserve">svého </w:t>
            </w:r>
            <w:r>
              <w:rPr>
                <w:sz w:val="22"/>
                <w:szCs w:val="22"/>
              </w:rPr>
              <w:t>dotazníku ze dvou</w:t>
            </w:r>
            <w:r w:rsidR="00EA0B42">
              <w:rPr>
                <w:sz w:val="22"/>
                <w:szCs w:val="22"/>
              </w:rPr>
              <w:t xml:space="preserve"> cizích</w:t>
            </w:r>
            <w:r>
              <w:rPr>
                <w:sz w:val="22"/>
                <w:szCs w:val="22"/>
              </w:rPr>
              <w:t xml:space="preserve"> bakalářských prací.</w:t>
            </w:r>
            <w:r w:rsidR="00346C75">
              <w:rPr>
                <w:sz w:val="22"/>
                <w:szCs w:val="22"/>
              </w:rPr>
              <w:t xml:space="preserve"> Také není zdůvodněno převzetí položek z dotazníku neznámého původu na portálu Survio.</w:t>
            </w:r>
            <w:r w:rsidR="00DD7C81">
              <w:rPr>
                <w:sz w:val="22"/>
                <w:szCs w:val="22"/>
              </w:rPr>
              <w:t xml:space="preserve"> Při konstrukci vlastních či přejímání cizích položek by bylo vhodné popsat, jak tyto položky </w:t>
            </w:r>
            <w:r w:rsidR="007878C4">
              <w:rPr>
                <w:sz w:val="22"/>
                <w:szCs w:val="22"/>
              </w:rPr>
              <w:t xml:space="preserve">pomáhají měřit sledované fenomény. Za vhodnější bych nicméně považoval </w:t>
            </w:r>
            <w:r w:rsidR="00FC7A16">
              <w:rPr>
                <w:sz w:val="22"/>
                <w:szCs w:val="22"/>
              </w:rPr>
              <w:t xml:space="preserve">využití existujících </w:t>
            </w:r>
            <w:r w:rsidR="00AA3F43">
              <w:rPr>
                <w:sz w:val="22"/>
                <w:szCs w:val="22"/>
              </w:rPr>
              <w:t>standardizovaných</w:t>
            </w:r>
            <w:r w:rsidR="00FC7A16">
              <w:rPr>
                <w:sz w:val="22"/>
                <w:szCs w:val="22"/>
              </w:rPr>
              <w:t xml:space="preserve"> nástrojů, případně převzetí </w:t>
            </w:r>
            <w:r w:rsidR="00AA2969">
              <w:rPr>
                <w:sz w:val="22"/>
                <w:szCs w:val="22"/>
              </w:rPr>
              <w:t xml:space="preserve">některých </w:t>
            </w:r>
            <w:r w:rsidR="00FC7A16">
              <w:rPr>
                <w:sz w:val="22"/>
                <w:szCs w:val="22"/>
              </w:rPr>
              <w:t>jejich položek.</w:t>
            </w:r>
          </w:p>
          <w:p w14:paraId="72043A4F" w14:textId="1A6FE12F" w:rsidR="001E362A" w:rsidRDefault="001E362A" w:rsidP="005200D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Bylo by vhodné přiblížit, jak byly položky </w:t>
            </w:r>
            <w:r w:rsidR="002F0251">
              <w:rPr>
                <w:sz w:val="22"/>
                <w:szCs w:val="22"/>
              </w:rPr>
              <w:t>upraveny s ohledem na věkovou kategorii respondentů.</w:t>
            </w:r>
            <w:r w:rsidR="00817AB1">
              <w:rPr>
                <w:sz w:val="22"/>
                <w:szCs w:val="22"/>
              </w:rPr>
              <w:t xml:space="preserve"> Také není dostatečně popsána pilotáž dotazníku.</w:t>
            </w:r>
          </w:p>
          <w:p w14:paraId="1DAF7145" w14:textId="7CCCCB23" w:rsidR="00817AB1" w:rsidRPr="005200D5" w:rsidRDefault="00817AB1" w:rsidP="005200D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Autorka uvádí, že výzkumný vzorek byl vybírán s cílem zajistit zobecnitelnost dat. Vzhledem k nepravděpodobnostnímu, konkrétně dostupnému výběru, data nicméně zobecnitelná nejsou.</w:t>
            </w:r>
          </w:p>
          <w:p w14:paraId="7C1C0419" w14:textId="77777777" w:rsidR="00535C32" w:rsidRDefault="00535C32" w:rsidP="00535C32">
            <w:pPr>
              <w:rPr>
                <w:sz w:val="22"/>
                <w:szCs w:val="22"/>
              </w:rPr>
            </w:pPr>
          </w:p>
          <w:p w14:paraId="59D63169" w14:textId="725453DB" w:rsidR="00535C32" w:rsidRPr="00AC737E" w:rsidRDefault="00535C32" w:rsidP="0053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Celkově práci hodnotím jako zajímavou a přínosnou.</w:t>
            </w:r>
            <w:r w:rsidR="00521F4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 přes nedostatky v citacích a</w:t>
            </w:r>
            <w:r w:rsidR="00342329">
              <w:rPr>
                <w:sz w:val="22"/>
                <w:szCs w:val="22"/>
              </w:rPr>
              <w:t xml:space="preserve"> občasný odklon od formy odborného textu</w:t>
            </w:r>
            <w:r w:rsidR="00F3196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je </w:t>
            </w:r>
            <w:r w:rsidR="00F3196B">
              <w:rPr>
                <w:sz w:val="22"/>
                <w:szCs w:val="22"/>
              </w:rPr>
              <w:t>práce</w:t>
            </w:r>
            <w:r>
              <w:rPr>
                <w:sz w:val="22"/>
                <w:szCs w:val="22"/>
              </w:rPr>
              <w:t xml:space="preserve"> na dobré formální úrovni.</w:t>
            </w:r>
            <w:r w:rsidR="00521F4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V teoretické části práce studentka prokázala orientaci ve zkoumaném tématu a v praktické části schopnost provést výzkumné šetření a vyhodnotit jeho výsledky. Na základě uvedeného hodnocení doporučuji práci k obhajobě.</w:t>
            </w:r>
          </w:p>
          <w:p w14:paraId="63930E49" w14:textId="77777777" w:rsidR="00535C32" w:rsidRPr="00C50B27" w:rsidRDefault="00535C32" w:rsidP="00535C32">
            <w:pPr>
              <w:rPr>
                <w:sz w:val="22"/>
                <w:szCs w:val="22"/>
              </w:rPr>
            </w:pPr>
          </w:p>
        </w:tc>
      </w:tr>
      <w:tr w:rsidR="00535C32" w:rsidRPr="00C50B27" w14:paraId="1886049E" w14:textId="77777777" w:rsidTr="00C50B27">
        <w:tc>
          <w:tcPr>
            <w:tcW w:w="9828" w:type="dxa"/>
            <w:gridSpan w:val="9"/>
          </w:tcPr>
          <w:p w14:paraId="1A28DD9D" w14:textId="08F82D4F" w:rsidR="00535C32" w:rsidRPr="008645CC" w:rsidRDefault="00535C32" w:rsidP="00535C32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14:paraId="7032699D" w14:textId="70FC4769" w:rsidR="00535C32" w:rsidRPr="00C50B27" w:rsidRDefault="007878C4" w:rsidP="0053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Jakým způsobem probíhala konstrukce Vašeho dotazníku (výběr</w:t>
            </w:r>
            <w:r w:rsidR="001E362A">
              <w:rPr>
                <w:sz w:val="22"/>
                <w:szCs w:val="22"/>
              </w:rPr>
              <w:t xml:space="preserve"> a úprava</w:t>
            </w:r>
            <w:r>
              <w:rPr>
                <w:sz w:val="22"/>
                <w:szCs w:val="22"/>
              </w:rPr>
              <w:t xml:space="preserve"> položek)?</w:t>
            </w:r>
          </w:p>
          <w:p w14:paraId="590A972E" w14:textId="3E6ADC14" w:rsidR="00535C32" w:rsidRDefault="00381044" w:rsidP="00535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Jaká navazující výzkumná šetření byste na základě Vašich zjištění navrhla?</w:t>
            </w:r>
          </w:p>
          <w:p w14:paraId="46327381" w14:textId="77777777" w:rsidR="00535C32" w:rsidRPr="00C50B27" w:rsidRDefault="00535C32" w:rsidP="00535C32">
            <w:pPr>
              <w:rPr>
                <w:sz w:val="22"/>
                <w:szCs w:val="22"/>
              </w:rPr>
            </w:pPr>
          </w:p>
        </w:tc>
      </w:tr>
      <w:tr w:rsidR="00535C32" w:rsidRPr="00C50B27" w14:paraId="10032C8C" w14:textId="77777777" w:rsidTr="00C50B27">
        <w:tc>
          <w:tcPr>
            <w:tcW w:w="6791" w:type="dxa"/>
            <w:gridSpan w:val="3"/>
          </w:tcPr>
          <w:p w14:paraId="686BD253" w14:textId="77777777" w:rsidR="00535C32" w:rsidRPr="00C50B27" w:rsidRDefault="00535C32" w:rsidP="00535C32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0B70AB73" w14:textId="2E2C1028" w:rsidR="00535C32" w:rsidRPr="00C50B27" w:rsidRDefault="00535C32" w:rsidP="00535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7C6E0077" w14:textId="77777777" w:rsidR="00535C32" w:rsidRPr="009D2499" w:rsidRDefault="00535C32" w:rsidP="00535C32">
            <w:pPr>
              <w:jc w:val="center"/>
              <w:rPr>
                <w:sz w:val="22"/>
                <w:szCs w:val="22"/>
              </w:rPr>
            </w:pPr>
            <w:r w:rsidRPr="009D2499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14:paraId="2314BD15" w14:textId="778B1831" w:rsidR="00535C32" w:rsidRPr="00C50B27" w:rsidRDefault="00535C32" w:rsidP="00535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6DA69F2D" w14:textId="0ED0B3B6" w:rsidR="00535C32" w:rsidRPr="00C50B27" w:rsidRDefault="00535C32" w:rsidP="00535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2C35654E" w14:textId="11193346" w:rsidR="00535C32" w:rsidRPr="00C50B27" w:rsidRDefault="00535C32" w:rsidP="00535C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177C20CE" w14:textId="2E626DC0" w:rsidR="00535C32" w:rsidRPr="00C50B27" w:rsidRDefault="00535C32" w:rsidP="00535C32">
            <w:pPr>
              <w:jc w:val="center"/>
              <w:rPr>
                <w:sz w:val="22"/>
                <w:szCs w:val="22"/>
              </w:rPr>
            </w:pPr>
          </w:p>
        </w:tc>
      </w:tr>
      <w:tr w:rsidR="00535C32" w:rsidRPr="00C50B27" w14:paraId="5F87978C" w14:textId="77777777" w:rsidTr="00C50B27">
        <w:tc>
          <w:tcPr>
            <w:tcW w:w="4068" w:type="dxa"/>
            <w:gridSpan w:val="2"/>
            <w:vAlign w:val="center"/>
          </w:tcPr>
          <w:p w14:paraId="64D0A2B1" w14:textId="6A348FAA" w:rsidR="00535C32" w:rsidRPr="00C50B27" w:rsidRDefault="00535C32" w:rsidP="00535C32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8B3191">
              <w:rPr>
                <w:sz w:val="22"/>
                <w:szCs w:val="22"/>
              </w:rPr>
              <w:t xml:space="preserve"> 12. 5. 2025</w:t>
            </w:r>
          </w:p>
        </w:tc>
        <w:tc>
          <w:tcPr>
            <w:tcW w:w="5760" w:type="dxa"/>
            <w:gridSpan w:val="7"/>
            <w:vAlign w:val="center"/>
          </w:tcPr>
          <w:p w14:paraId="32FE441B" w14:textId="77777777" w:rsidR="00535C32" w:rsidRPr="00C50B27" w:rsidRDefault="00535C32" w:rsidP="00535C32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14:paraId="6FCDCA98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6A700" w14:textId="77777777" w:rsidR="006A2588" w:rsidRDefault="006A2588">
      <w:r>
        <w:separator/>
      </w:r>
    </w:p>
  </w:endnote>
  <w:endnote w:type="continuationSeparator" w:id="0">
    <w:p w14:paraId="4369B52F" w14:textId="77777777" w:rsidR="006A2588" w:rsidRDefault="006A2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C26BC" w14:textId="77777777" w:rsidR="006A2588" w:rsidRDefault="006A2588">
      <w:r>
        <w:separator/>
      </w:r>
    </w:p>
  </w:footnote>
  <w:footnote w:type="continuationSeparator" w:id="0">
    <w:p w14:paraId="7973993F" w14:textId="77777777" w:rsidR="006A2588" w:rsidRDefault="006A2588">
      <w:r>
        <w:continuationSeparator/>
      </w:r>
    </w:p>
  </w:footnote>
  <w:footnote w:id="1">
    <w:p w14:paraId="7D196C68" w14:textId="77777777" w:rsidR="00535C32" w:rsidRDefault="00535C32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8688E"/>
    <w:multiLevelType w:val="hybridMultilevel"/>
    <w:tmpl w:val="C3A07A50"/>
    <w:lvl w:ilvl="0" w:tplc="22BE35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1334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9BA"/>
    <w:rsid w:val="00014E77"/>
    <w:rsid w:val="000A384C"/>
    <w:rsid w:val="000D3704"/>
    <w:rsid w:val="001177A0"/>
    <w:rsid w:val="001427E6"/>
    <w:rsid w:val="00154F27"/>
    <w:rsid w:val="001B5815"/>
    <w:rsid w:val="001E362A"/>
    <w:rsid w:val="001E799F"/>
    <w:rsid w:val="0021256F"/>
    <w:rsid w:val="002836CA"/>
    <w:rsid w:val="002A6CB1"/>
    <w:rsid w:val="002A7717"/>
    <w:rsid w:val="002B0605"/>
    <w:rsid w:val="002C4171"/>
    <w:rsid w:val="002F0251"/>
    <w:rsid w:val="00311A40"/>
    <w:rsid w:val="00335632"/>
    <w:rsid w:val="00342329"/>
    <w:rsid w:val="0034253D"/>
    <w:rsid w:val="00346C75"/>
    <w:rsid w:val="00362AB0"/>
    <w:rsid w:val="00377FCC"/>
    <w:rsid w:val="00381044"/>
    <w:rsid w:val="003A5E44"/>
    <w:rsid w:val="003C37A3"/>
    <w:rsid w:val="003F5DA2"/>
    <w:rsid w:val="0040195F"/>
    <w:rsid w:val="00441D9E"/>
    <w:rsid w:val="00512982"/>
    <w:rsid w:val="005200D5"/>
    <w:rsid w:val="00521F40"/>
    <w:rsid w:val="00526D47"/>
    <w:rsid w:val="00535C32"/>
    <w:rsid w:val="00552477"/>
    <w:rsid w:val="0055255D"/>
    <w:rsid w:val="00565722"/>
    <w:rsid w:val="00566258"/>
    <w:rsid w:val="005C219A"/>
    <w:rsid w:val="005C3374"/>
    <w:rsid w:val="005F0641"/>
    <w:rsid w:val="00602CCD"/>
    <w:rsid w:val="006370DB"/>
    <w:rsid w:val="006646B1"/>
    <w:rsid w:val="006847E2"/>
    <w:rsid w:val="006A2588"/>
    <w:rsid w:val="006A4AEE"/>
    <w:rsid w:val="006B08A1"/>
    <w:rsid w:val="006B65BE"/>
    <w:rsid w:val="006D09DB"/>
    <w:rsid w:val="006D759C"/>
    <w:rsid w:val="006E48E0"/>
    <w:rsid w:val="007206B0"/>
    <w:rsid w:val="0072378B"/>
    <w:rsid w:val="007553A2"/>
    <w:rsid w:val="007576FB"/>
    <w:rsid w:val="007815E1"/>
    <w:rsid w:val="007878C4"/>
    <w:rsid w:val="007D39BA"/>
    <w:rsid w:val="007E5309"/>
    <w:rsid w:val="007E6153"/>
    <w:rsid w:val="00817AB1"/>
    <w:rsid w:val="0082736C"/>
    <w:rsid w:val="008614B3"/>
    <w:rsid w:val="008645CC"/>
    <w:rsid w:val="00880BFD"/>
    <w:rsid w:val="0088372C"/>
    <w:rsid w:val="008A3C53"/>
    <w:rsid w:val="008B3191"/>
    <w:rsid w:val="00957F9B"/>
    <w:rsid w:val="00984374"/>
    <w:rsid w:val="009A14B9"/>
    <w:rsid w:val="009A27D5"/>
    <w:rsid w:val="009B4EC4"/>
    <w:rsid w:val="009C12C9"/>
    <w:rsid w:val="009C3DA7"/>
    <w:rsid w:val="009C4AA4"/>
    <w:rsid w:val="009C5029"/>
    <w:rsid w:val="009D2499"/>
    <w:rsid w:val="009F7F03"/>
    <w:rsid w:val="00A04B6D"/>
    <w:rsid w:val="00AA2969"/>
    <w:rsid w:val="00AA3F43"/>
    <w:rsid w:val="00AC75AB"/>
    <w:rsid w:val="00AF0F69"/>
    <w:rsid w:val="00AF44C7"/>
    <w:rsid w:val="00B05882"/>
    <w:rsid w:val="00B275A2"/>
    <w:rsid w:val="00B411DB"/>
    <w:rsid w:val="00B837E6"/>
    <w:rsid w:val="00BA3203"/>
    <w:rsid w:val="00C1211B"/>
    <w:rsid w:val="00C160E5"/>
    <w:rsid w:val="00C21D64"/>
    <w:rsid w:val="00C462E7"/>
    <w:rsid w:val="00C50B27"/>
    <w:rsid w:val="00C51A1B"/>
    <w:rsid w:val="00C747D3"/>
    <w:rsid w:val="00CA7D64"/>
    <w:rsid w:val="00CE2695"/>
    <w:rsid w:val="00CF707D"/>
    <w:rsid w:val="00D05C79"/>
    <w:rsid w:val="00D164BB"/>
    <w:rsid w:val="00D5501A"/>
    <w:rsid w:val="00D62FA6"/>
    <w:rsid w:val="00DC1BF5"/>
    <w:rsid w:val="00DD7C81"/>
    <w:rsid w:val="00DE7536"/>
    <w:rsid w:val="00E15C13"/>
    <w:rsid w:val="00E26540"/>
    <w:rsid w:val="00E36FB1"/>
    <w:rsid w:val="00E4133B"/>
    <w:rsid w:val="00E673DE"/>
    <w:rsid w:val="00E70202"/>
    <w:rsid w:val="00E709EA"/>
    <w:rsid w:val="00E77298"/>
    <w:rsid w:val="00E84DC5"/>
    <w:rsid w:val="00EA0B42"/>
    <w:rsid w:val="00ED2FBE"/>
    <w:rsid w:val="00ED56F3"/>
    <w:rsid w:val="00EF208A"/>
    <w:rsid w:val="00EF359A"/>
    <w:rsid w:val="00F1326B"/>
    <w:rsid w:val="00F25BF3"/>
    <w:rsid w:val="00F3196B"/>
    <w:rsid w:val="00F54CE0"/>
    <w:rsid w:val="00F96D3A"/>
    <w:rsid w:val="00FA3BCC"/>
    <w:rsid w:val="00FC5D15"/>
    <w:rsid w:val="00FC7A16"/>
    <w:rsid w:val="00FD628D"/>
    <w:rsid w:val="00FD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F2CE52"/>
  <w15:chartTrackingRefBased/>
  <w15:docId w15:val="{17053FA6-42A3-4ADD-87AF-D8C67778E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535C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da\Documents\Moje%20soubory%20a%20z&#225;lohy\Vysok&#225;%20&#353;kola\Doktorsk&#233;%20studium\Oponentury\2025%20LS\Markov&#225;_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Marková_O.dotx</Template>
  <TotalTime>205</TotalTime>
  <Pages>2</Pages>
  <Words>721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Jan Klokočka</dc:creator>
  <cp:keywords/>
  <cp:lastModifiedBy>Jan Klokočka</cp:lastModifiedBy>
  <cp:revision>100</cp:revision>
  <cp:lastPrinted>2012-04-25T08:21:00Z</cp:lastPrinted>
  <dcterms:created xsi:type="dcterms:W3CDTF">2025-05-05T12:18:00Z</dcterms:created>
  <dcterms:modified xsi:type="dcterms:W3CDTF">2025-05-14T13:29:00Z</dcterms:modified>
</cp:coreProperties>
</file>