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Simona </w:t>
            </w:r>
            <w:proofErr w:type="spellStart"/>
            <w:r>
              <w:rPr>
                <w:sz w:val="22"/>
                <w:szCs w:val="22"/>
              </w:rPr>
              <w:t>Pleváková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575FE" w:rsidP="00D575FE">
            <w:pPr>
              <w:rPr>
                <w:sz w:val="22"/>
                <w:szCs w:val="22"/>
              </w:rPr>
            </w:pPr>
            <w:r w:rsidRPr="00D575FE">
              <w:rPr>
                <w:sz w:val="22"/>
                <w:szCs w:val="22"/>
              </w:rPr>
              <w:t xml:space="preserve">Závislost na </w:t>
            </w:r>
            <w:r>
              <w:rPr>
                <w:sz w:val="22"/>
                <w:szCs w:val="22"/>
              </w:rPr>
              <w:t xml:space="preserve">internetu u žáků druhého stupně </w:t>
            </w:r>
            <w:r w:rsidRPr="00D575FE">
              <w:rPr>
                <w:sz w:val="22"/>
                <w:szCs w:val="22"/>
              </w:rPr>
              <w:t>základní 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 teoretické části oceňuji kap. věnovanou diagnostice závislosti na internetu. Autorka tím mj. prokazuje, že k problematice nepřistupuje </w:t>
            </w:r>
            <w:r w:rsidR="000A64E9">
              <w:rPr>
                <w:sz w:val="22"/>
                <w:szCs w:val="22"/>
              </w:rPr>
              <w:t>intuitivně a nechápe závislost</w:t>
            </w:r>
            <w:r w:rsidR="0051164B">
              <w:rPr>
                <w:sz w:val="22"/>
                <w:szCs w:val="22"/>
              </w:rPr>
              <w:t> laickým způsobem.</w:t>
            </w:r>
          </w:p>
          <w:p w:rsidR="0051164B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většího množství zdrojů.</w:t>
            </w:r>
          </w:p>
          <w:p w:rsidR="0051164B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jsou jasně formulované.</w:t>
            </w:r>
          </w:p>
          <w:p w:rsidR="0051164B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Použití existujícího nástroje.</w:t>
            </w:r>
          </w:p>
          <w:p w:rsidR="0051164B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prezentovány přehledně.</w:t>
            </w:r>
          </w:p>
          <w:p w:rsidR="00023552" w:rsidRDefault="00023552" w:rsidP="00362AB0">
            <w:pPr>
              <w:rPr>
                <w:sz w:val="22"/>
                <w:szCs w:val="22"/>
              </w:rPr>
            </w:pPr>
          </w:p>
          <w:p w:rsidR="00B411DB" w:rsidRPr="00C50B27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D575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Téma závislosti na internetu je velmi široké. Práci by prospělo, kdyby se autorka zaměřovala </w:t>
            </w:r>
            <w:r w:rsidR="000A64E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na konkrétnější téma.</w:t>
            </w:r>
            <w:r w:rsidR="0051164B">
              <w:rPr>
                <w:sz w:val="22"/>
                <w:szCs w:val="22"/>
              </w:rPr>
              <w:t xml:space="preserve"> Práce by se posunula z velmi obecné roviny internetu, jako té nejobecnější platformy, </w:t>
            </w:r>
            <w:r w:rsidR="0051164B">
              <w:rPr>
                <w:sz w:val="22"/>
                <w:szCs w:val="22"/>
              </w:rPr>
              <w:br/>
              <w:t xml:space="preserve">k propracování konkrétně a úžeji vymezené oblasti. </w:t>
            </w:r>
          </w:p>
          <w:p w:rsidR="0051164B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Ve výzkumném problému postrádám vysvětlení, proč autorka zkoumá závislost podle pohlaví. Stejně je to s proměnnou, kterou je rodičovská kontrola.</w:t>
            </w:r>
          </w:p>
          <w:p w:rsidR="0051164B" w:rsidRPr="00C50B27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Bližší popis výzkumného souboru je až ve výsledcích, očekával bych jej v kap. Výzkumný soubor.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5116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02355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s. 45 porovnáváte míru závislosti na internetu mezi dívkami a chlapci. Z tabulky je patrné, že dívky mají tendenci k závislosti ve větší míře než chlapci. Po testu chí-kvadrát konstatujete, že není mezi dívkami </w:t>
            </w:r>
            <w:r w:rsidR="000A64E9">
              <w:rPr>
                <w:sz w:val="22"/>
                <w:szCs w:val="22"/>
              </w:rPr>
              <w:br/>
            </w:r>
            <w:bookmarkStart w:id="0" w:name="_GoBack"/>
            <w:bookmarkEnd w:id="0"/>
            <w:r>
              <w:rPr>
                <w:sz w:val="22"/>
                <w:szCs w:val="22"/>
              </w:rPr>
              <w:t>a chlapci statisticky významný rozdíl. Znamená to, že výsledky v tabulce indikující rozdíl jsou bezcenné?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23552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23552">
              <w:rPr>
                <w:sz w:val="22"/>
                <w:szCs w:val="22"/>
              </w:rPr>
              <w:t xml:space="preserve"> Jakub Hladík </w:t>
            </w:r>
            <w:proofErr w:type="gramStart"/>
            <w:r w:rsidR="00023552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9C0" w:rsidRDefault="004069C0">
      <w:r>
        <w:separator/>
      </w:r>
    </w:p>
  </w:endnote>
  <w:endnote w:type="continuationSeparator" w:id="0">
    <w:p w:rsidR="004069C0" w:rsidRDefault="0040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9C0" w:rsidRDefault="004069C0">
      <w:r>
        <w:separator/>
      </w:r>
    </w:p>
  </w:footnote>
  <w:footnote w:type="continuationSeparator" w:id="0">
    <w:p w:rsidR="004069C0" w:rsidRDefault="004069C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FE"/>
    <w:rsid w:val="00023552"/>
    <w:rsid w:val="000A64E9"/>
    <w:rsid w:val="00154F27"/>
    <w:rsid w:val="0021256F"/>
    <w:rsid w:val="00362AB0"/>
    <w:rsid w:val="003F5DA2"/>
    <w:rsid w:val="004069C0"/>
    <w:rsid w:val="00441DD4"/>
    <w:rsid w:val="0051164B"/>
    <w:rsid w:val="00512982"/>
    <w:rsid w:val="00526D47"/>
    <w:rsid w:val="0055255D"/>
    <w:rsid w:val="005C219A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575FE"/>
    <w:rsid w:val="00DC1BF5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BFCE6"/>
  <w15:chartTrackingRefBased/>
  <w15:docId w15:val="{AB005B8D-B097-4D00-95D4-78065084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35</TotalTime>
  <Pages>1</Pages>
  <Words>372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2025-05-09T06:42:00Z</dcterms:created>
  <dcterms:modified xsi:type="dcterms:W3CDTF">2025-05-19T05:11:00Z</dcterms:modified>
</cp:coreProperties>
</file>