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C3C4B20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E1761">
        <w:rPr>
          <w:rFonts w:asciiTheme="minorHAnsi" w:hAnsiTheme="minorHAnsi" w:cstheme="minorHAnsi"/>
          <w:sz w:val="22"/>
          <w:szCs w:val="22"/>
        </w:rPr>
        <w:t xml:space="preserve">Bc. Tereza </w:t>
      </w:r>
      <w:proofErr w:type="spellStart"/>
      <w:r w:rsidR="006E1761">
        <w:rPr>
          <w:rFonts w:asciiTheme="minorHAnsi" w:hAnsiTheme="minorHAnsi" w:cstheme="minorHAnsi"/>
          <w:sz w:val="22"/>
          <w:szCs w:val="22"/>
        </w:rPr>
        <w:t>Štelcová</w:t>
      </w:r>
      <w:proofErr w:type="spellEnd"/>
    </w:p>
    <w:p w14:paraId="00D6BB86" w14:textId="4D8317CA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6E1761">
        <w:rPr>
          <w:rFonts w:asciiTheme="minorHAnsi" w:hAnsiTheme="minorHAnsi" w:cstheme="minorHAnsi"/>
          <w:sz w:val="22"/>
          <w:szCs w:val="22"/>
        </w:rPr>
        <w:t>Ing. Přemysl Pálka, Ph.D.</w:t>
      </w:r>
    </w:p>
    <w:p w14:paraId="09E4DE65" w14:textId="360A7DDA" w:rsidR="0073639B" w:rsidRDefault="0073639B" w:rsidP="006E1761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6E1761" w:rsidRPr="006E1761">
        <w:rPr>
          <w:rFonts w:cstheme="minorHAnsi"/>
        </w:rPr>
        <w:t>Návrh dlouhodobého a krátkodobého finančního</w:t>
      </w:r>
      <w:r w:rsidR="006E1761">
        <w:rPr>
          <w:rFonts w:cstheme="minorHAnsi"/>
        </w:rPr>
        <w:t xml:space="preserve"> </w:t>
      </w:r>
      <w:r w:rsidR="006E1761" w:rsidRPr="006E1761">
        <w:rPr>
          <w:rFonts w:cstheme="minorHAnsi"/>
        </w:rPr>
        <w:t>plánu ve vybrané společnosti</w:t>
      </w:r>
    </w:p>
    <w:p w14:paraId="35028D0F" w14:textId="30C845C6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E176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BDD20ED" w:rsidR="000E094A" w:rsidRDefault="00FE45D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3F3BA85" w:rsidR="000E094A" w:rsidRPr="000E094A" w:rsidRDefault="00510BA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Cíle práce jsou jasně a srozumitelně definovány. Hlavním cílem je návrh dlouhodobého a krátkodobého finančního plánu vybrané společnosti, přičemž jsou stanoveny i dílčí cíle jako zpracování teoretického rámce, analýza prostředí firmy a formulace doporučení. Zvolená metodologie (literární rešerše, PESTLE, SWOT, </w:t>
            </w:r>
            <w:proofErr w:type="spellStart"/>
            <w:r>
              <w:t>Porterova</w:t>
            </w:r>
            <w:proofErr w:type="spellEnd"/>
            <w:r>
              <w:t xml:space="preserve"> analýza, poměrové ukazatele, expertní odhady a práce s MS Excel) odpovídá standardům daného tématu a je adekvátně aplikována</w:t>
            </w:r>
            <w: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F09A490" w:rsidR="000E094A" w:rsidRDefault="00FE45D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4832A3E3" w:rsidR="000E094A" w:rsidRPr="000E094A" w:rsidRDefault="00FE45D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Teoretická část je logicky členěná a nabízí podrobný přehled o finančním plánování, včetně jeho významu, přínosů a postupu tvorby plánu. Autorka čerpá z kvalitních domácích i zahraničních zdrojů (např. </w:t>
            </w:r>
            <w:proofErr w:type="spellStart"/>
            <w:r>
              <w:t>Růčková</w:t>
            </w:r>
            <w:proofErr w:type="spellEnd"/>
            <w:r>
              <w:t xml:space="preserve">, Hrdý, </w:t>
            </w:r>
            <w:proofErr w:type="spellStart"/>
            <w:r>
              <w:t>Ross</w:t>
            </w:r>
            <w:proofErr w:type="spellEnd"/>
            <w:r>
              <w:t xml:space="preserve">), které jsou správně citovány podle </w:t>
            </w:r>
            <w:r>
              <w:t>stanovené</w:t>
            </w:r>
            <w:r>
              <w:t xml:space="preserve"> norm</w:t>
            </w:r>
            <w:r>
              <w:t>y.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CD34F71" w:rsidR="000E094A" w:rsidRDefault="00412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542E424" w14:textId="77777777" w:rsidR="00412559" w:rsidRDefault="00412559" w:rsidP="00CD12C3">
            <w:pPr>
              <w:tabs>
                <w:tab w:val="right" w:pos="8789"/>
              </w:tabs>
              <w:jc w:val="both"/>
            </w:pPr>
          </w:p>
          <w:p w14:paraId="627B5321" w14:textId="21C71C06" w:rsidR="000E094A" w:rsidRPr="000E094A" w:rsidRDefault="004125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Praktická část je zpracována systematicky. Analýza prostředí společnosti zahrnuje jak makroekonomické (PESTLE, Porter), tak mikroekonomické (SWOT) faktory, stejně jako finanční analýzu. Všechny analytické nástroje jsou relevantní a jsou dostatečně rozvedeny a aplikovány. Výsledky analýz poskytují logický základ pro návrh finančních plánů</w:t>
            </w:r>
            <w:r>
              <w:t>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7DFD892" w:rsidR="000E094A" w:rsidRDefault="009B01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1625C1DC" w:rsidR="000E094A" w:rsidRPr="000E094A" w:rsidRDefault="005370F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Návrh dlouhodobého plánu je představen ve třech variantách (základní, optimistická, pesimistická), což umožňuje realistické plánování s ohledem na různá rizika. Krátkodobý plán (čtvrtletní členění) navazuje na základní variantu dlouhodobého plánu. Plány jsou detailní a založené na konkrétních výstupech z předchozí analýzy. Diskuze výsledků a jejich zhodnocení je dostatečná, doporučení vycházejí z provedené syntézy</w:t>
            </w:r>
            <w:r w:rsidR="00E27724">
              <w:t>.</w:t>
            </w:r>
            <w:r w:rsidR="004D1244">
              <w:t xml:space="preserve"> Problematicky vnímám stanovení </w:t>
            </w:r>
            <w:r w:rsidR="00493BB3">
              <w:t xml:space="preserve">tempa růstu tržeb. Například u základní varianty dlouhodobého plánu jsou tržby plánovány na základě predikovaného vývoje HDP. </w:t>
            </w:r>
            <w:r w:rsidR="00D178D6">
              <w:t xml:space="preserve">Chybí mě zde výpočet korelace historických tržeb a HDP a </w:t>
            </w:r>
            <w:r w:rsidR="009B0159">
              <w:t xml:space="preserve">detailnější odůvodnění (obhajoba) zvoleného postupu.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8EDE23E" w:rsidR="000E094A" w:rsidRDefault="006D2D3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5AE1BA4D" w:rsidR="000E094A" w:rsidRDefault="00BD7DC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Text je formálně i jazykově na </w:t>
            </w:r>
            <w:r>
              <w:t>přijatelné</w:t>
            </w:r>
            <w:r>
              <w:t xml:space="preserve"> úrovni. Struktura je přehledná, práce má logickou návaznost jednotlivých částí. Terminologie je používaná správně</w:t>
            </w:r>
            <w:r w:rsidR="006D2D33">
              <w:t xml:space="preserve"> a až na výjimky odpovídá příslušným</w:t>
            </w:r>
            <w:r>
              <w:t xml:space="preserve"> normám. Grafická úprava včetně tabulek a grafů v MS Excel je přehledná a dobře zpracovaná.</w:t>
            </w:r>
            <w:r>
              <w:t xml:space="preserve">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A3A5330" w:rsidR="009C7318" w:rsidRDefault="005576B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01FF579C" w:rsidR="00D6308A" w:rsidRPr="000E094A" w:rsidRDefault="005F3D5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t>Práce s</w:t>
            </w:r>
            <w:r>
              <w:t>plňuje požadavky na diplo</w:t>
            </w:r>
            <w:r>
              <w:t>mo</w:t>
            </w:r>
            <w:r>
              <w:t>vou práci. Autorka prokázala schopnost propojit teoretické poznatky s praktickými návrhy.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2310C62E" w14:textId="77777777" w:rsidR="005576B6" w:rsidRPr="005576B6" w:rsidRDefault="005576B6" w:rsidP="005576B6">
      <w:pPr>
        <w:pStyle w:val="ListParagraph"/>
        <w:numPr>
          <w:ilvl w:val="0"/>
          <w:numId w:val="4"/>
        </w:numPr>
        <w:rPr>
          <w:rFonts w:cstheme="minorHAnsi"/>
        </w:rPr>
      </w:pPr>
      <w:r w:rsidRPr="005576B6">
        <w:rPr>
          <w:rFonts w:cstheme="minorHAnsi"/>
        </w:rPr>
        <w:t>Jaký je praktický přínos navrženého finančního plánu pro konkrétní řízení likvidity ve firmě?</w:t>
      </w:r>
    </w:p>
    <w:p w14:paraId="715FE631" w14:textId="7ADFE10E" w:rsidR="009C7318" w:rsidRDefault="00FF32AA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FF32AA">
        <w:rPr>
          <w:rFonts w:cstheme="minorHAnsi"/>
        </w:rPr>
        <w:t xml:space="preserve">Jak byste </w:t>
      </w:r>
      <w:r>
        <w:rPr>
          <w:rFonts w:cstheme="minorHAnsi"/>
        </w:rPr>
        <w:t xml:space="preserve">mohla přesněji naplánovat </w:t>
      </w:r>
      <w:r w:rsidR="00A21063">
        <w:rPr>
          <w:rFonts w:cstheme="minorHAnsi"/>
        </w:rPr>
        <w:t>vývoj tržeb dané společnosti? Jakými metodami?</w:t>
      </w:r>
    </w:p>
    <w:p w14:paraId="1991DEDB" w14:textId="0ADC42C7" w:rsidR="005C4ACA" w:rsidRPr="00A21063" w:rsidRDefault="005C4ACA" w:rsidP="00A21063">
      <w:pPr>
        <w:spacing w:after="120" w:line="240" w:lineRule="auto"/>
        <w:ind w:left="357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8D0C3D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21063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2106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1DDDB2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72143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4258E"/>
    <w:rsid w:val="0029651C"/>
    <w:rsid w:val="002C5ED6"/>
    <w:rsid w:val="00412559"/>
    <w:rsid w:val="00493BB3"/>
    <w:rsid w:val="004D1244"/>
    <w:rsid w:val="004D378C"/>
    <w:rsid w:val="00510BAF"/>
    <w:rsid w:val="005370F9"/>
    <w:rsid w:val="005576B6"/>
    <w:rsid w:val="005C4ACA"/>
    <w:rsid w:val="005F3D59"/>
    <w:rsid w:val="00600AD5"/>
    <w:rsid w:val="0067082B"/>
    <w:rsid w:val="00694399"/>
    <w:rsid w:val="006D2D33"/>
    <w:rsid w:val="006E1761"/>
    <w:rsid w:val="0073639B"/>
    <w:rsid w:val="007539AC"/>
    <w:rsid w:val="007553A6"/>
    <w:rsid w:val="007E17F3"/>
    <w:rsid w:val="0085398A"/>
    <w:rsid w:val="00872143"/>
    <w:rsid w:val="00881BA1"/>
    <w:rsid w:val="008B781B"/>
    <w:rsid w:val="008E2072"/>
    <w:rsid w:val="00974EA2"/>
    <w:rsid w:val="00987B93"/>
    <w:rsid w:val="009B0159"/>
    <w:rsid w:val="009C322A"/>
    <w:rsid w:val="009C7318"/>
    <w:rsid w:val="00A21063"/>
    <w:rsid w:val="00A40E93"/>
    <w:rsid w:val="00A7527E"/>
    <w:rsid w:val="00B14451"/>
    <w:rsid w:val="00BA16DD"/>
    <w:rsid w:val="00BD7DCB"/>
    <w:rsid w:val="00CA34A9"/>
    <w:rsid w:val="00CD12C3"/>
    <w:rsid w:val="00D178D6"/>
    <w:rsid w:val="00D6308A"/>
    <w:rsid w:val="00DC7D52"/>
    <w:rsid w:val="00E22423"/>
    <w:rsid w:val="00E27724"/>
    <w:rsid w:val="00EF1720"/>
    <w:rsid w:val="00FC2852"/>
    <w:rsid w:val="00FE45DB"/>
    <w:rsid w:val="00FF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openxmlformats.org/package/2006/metadata/core-properties"/>
    <ds:schemaRef ds:uri="581cfee2-c630-4554-92b2-68787b9159cf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91f26e49-f70c-446a-af9a-0186764ea1fa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Přemysl Pálka</cp:lastModifiedBy>
  <cp:revision>18</cp:revision>
  <cp:lastPrinted>2022-03-14T11:55:00Z</cp:lastPrinted>
  <dcterms:created xsi:type="dcterms:W3CDTF">2025-05-20T09:04:00Z</dcterms:created>
  <dcterms:modified xsi:type="dcterms:W3CDTF">2025-05-20T09:16:00Z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