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0E54D32D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656ED">
        <w:t>Jan Žižkovský</w:t>
      </w:r>
    </w:p>
    <w:p w14:paraId="7BEB1D07" w14:textId="22A67CE9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656ED">
        <w:rPr>
          <w:rFonts w:asciiTheme="minorHAnsi" w:hAnsiTheme="minorHAnsi" w:cstheme="minorHAnsi"/>
          <w:sz w:val="22"/>
          <w:szCs w:val="22"/>
        </w:rPr>
        <w:t>Ing. Šárka Papadaki, Ph.D.</w:t>
      </w:r>
    </w:p>
    <w:p w14:paraId="05C5954D" w14:textId="46B630D7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B656ED">
        <w:rPr>
          <w:rFonts w:cstheme="minorHAnsi"/>
        </w:rPr>
        <w:t>A</w:t>
      </w:r>
      <w:r w:rsidR="00B656ED">
        <w:t>nalýza systému řízení nákladů ve vybrané společnosti</w:t>
      </w:r>
    </w:p>
    <w:p w14:paraId="07FD52EA" w14:textId="2F93B33F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B656ED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01D8F21" w:rsidR="000E094A" w:rsidRDefault="00B656E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EDE3C6" w14:textId="6C9B469A" w:rsidR="000E094A" w:rsidRDefault="00B656E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Cíle práce jsou formulovány v souladu s názvem i obsahem, nicméně jejich konkretizace mohla být preciznější – zejména v návaznosti na očekávaný přínos v oblasti návrhů. Použité metody odpovídají standardům bakalářské úrovně, ale chybí hlubší zvažování alternativních přístupů.</w:t>
            </w: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17E0212" w:rsidR="000E094A" w:rsidRDefault="00B656E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18EEE5" w14:textId="77777777" w:rsidR="000E094A" w:rsidRDefault="00B656ED" w:rsidP="00CD12C3">
            <w:pPr>
              <w:tabs>
                <w:tab w:val="right" w:pos="8789"/>
              </w:tabs>
              <w:jc w:val="both"/>
            </w:pPr>
            <w:r>
              <w:t xml:space="preserve">Teoretická část je dobře strukturovaná, s odpovídajícím rozsahem a aktuálními zdroji. Vymezení klíčových pojmů (náklady, kalkulace, rozpočty) i popis metod řízení nákladů jsou zpracovány kvalitně a přehledně. Autor mohl k teorii přistoupit více kritičtěji. </w:t>
            </w:r>
          </w:p>
          <w:p w14:paraId="7B260597" w14:textId="3C1FD41B" w:rsidR="00B656ED" w:rsidRPr="000E094A" w:rsidRDefault="00B656E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846438E" w:rsidR="000E094A" w:rsidRDefault="00B656E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45933052" w:rsidR="000E094A" w:rsidRPr="000E094A" w:rsidRDefault="00B656E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Analýza nákladového systému ve firmě je zpracována na dobré úrovni, ale postrádá hlubší zhodnocení příčin zjištěných stavů. Některé popisné pasáže by si zasloužily doplnění o interpretaci v kontextu řízení nákladů. Využití dat je solidní, ale celková analytická hloubka by mohla být vyšší.</w:t>
            </w: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0995BF2" w:rsidR="000E094A" w:rsidRDefault="00B656E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4A69A1EA" w:rsidR="000E094A" w:rsidRPr="000E094A" w:rsidRDefault="00B656E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Návrhová část představuje nejslabší místo práce. Doporučení sledovat bod zvratu a haléřový ukazatel je správné, ale samo o sobě příliš obecné. Chybí zde ucelenější koncept řízení nákladů – např. systematičtější návrh změn v kalkulačním systému, implementace pokročilých metod (např. controlling, ABC) nebo detailní návrh struktury rozpočtového řízení. S ohledem na to, že práce má ambici řešit </w:t>
            </w:r>
            <w:r>
              <w:rPr>
                <w:rStyle w:val="Zdraznn"/>
              </w:rPr>
              <w:t>řízení nákladů</w:t>
            </w:r>
            <w:r>
              <w:t>, je návrhová část obsahově spíše pod úrovní očekávaného standardu.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6FBB206" w:rsidR="000E094A" w:rsidRDefault="00B656E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ABEF3B" w14:textId="6121456C" w:rsidR="000E094A" w:rsidRDefault="00B656E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Práce je po formální stránce na dobré úrovni, jazyk je odborný a převážně srozumitelný. Citace odpovídají normě ISO. Některé grafy jsou lehce nepřehledné. 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94C88AE" w:rsidR="009C7318" w:rsidRDefault="00B656E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8930556" w:rsidR="00F92C79" w:rsidRPr="000E094A" w:rsidRDefault="00B656ED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t>Práce se věnuje důležitému tématu řízení nákladů a teoretická část je zpracována kvalitně. Analýza podniku je přehledná, ale mohla by být hlubší. Největší slabinou je návrhová část, která je příliš obecná a nepřináší komplexní řešení. Návrhy postrádají větší originalitu a konkrétnost. Přesto práci hodnotím jako přínosnou a doporučuji ji k obhajobě.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2C8BD8A9" w14:textId="0E365627" w:rsidR="00B656ED" w:rsidRPr="00B656ED" w:rsidRDefault="00B656ED" w:rsidP="00B656ED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B656ED">
        <w:rPr>
          <w:rFonts w:cstheme="minorHAnsi"/>
        </w:rPr>
        <w:t>Jak byste mohl dále rozvinout návrhovou část směrem ke komplexnějším nástrojům řízení nákladů?</w:t>
      </w:r>
    </w:p>
    <w:p w14:paraId="01C46D89" w14:textId="730D4837" w:rsidR="00B656ED" w:rsidRPr="00B656ED" w:rsidRDefault="00B656ED" w:rsidP="00B656ED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B656ED">
        <w:rPr>
          <w:rFonts w:cstheme="minorHAnsi"/>
        </w:rPr>
        <w:t>Uvažoval jste o implementaci jiných metod než sledování bodu zvratu, např. systému interního controllingu?</w:t>
      </w:r>
    </w:p>
    <w:p w14:paraId="715FE631" w14:textId="67AACE06" w:rsidR="009C7318" w:rsidRDefault="00B656ED" w:rsidP="00B656ED">
      <w:pPr>
        <w:pStyle w:val="Odstavecseseznamem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r w:rsidRPr="00B656ED">
        <w:rPr>
          <w:rFonts w:cstheme="minorHAnsi"/>
        </w:rPr>
        <w:t>Jak by změna rozvrhové základny ovlivnila přesnost kalkulací?</w:t>
      </w:r>
    </w:p>
    <w:p w14:paraId="55DA52BC" w14:textId="388F855D" w:rsidR="005C4ACA" w:rsidRDefault="005C4ACA" w:rsidP="00B656ED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1991DEDB" w14:textId="74FC1B25" w:rsidR="005C4ACA" w:rsidRPr="005C4ACA" w:rsidRDefault="005C4ACA" w:rsidP="00B656ED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C309D5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B656ED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B656ED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F3BB883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6-0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24399A">
            <w:rPr>
              <w:rFonts w:cstheme="minorHAnsi"/>
            </w:rPr>
            <w:t>02.06.2025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6CC16A" w14:textId="77777777" w:rsidR="003778A5" w:rsidRDefault="003778A5" w:rsidP="00A40E93">
      <w:pPr>
        <w:spacing w:after="0" w:line="240" w:lineRule="auto"/>
      </w:pPr>
      <w:r>
        <w:separator/>
      </w:r>
    </w:p>
  </w:endnote>
  <w:endnote w:type="continuationSeparator" w:id="0">
    <w:p w14:paraId="743B4FFF" w14:textId="77777777" w:rsidR="003778A5" w:rsidRDefault="003778A5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ACD00D" w14:textId="77777777" w:rsidR="003778A5" w:rsidRDefault="003778A5" w:rsidP="00A40E93">
      <w:pPr>
        <w:spacing w:after="0" w:line="240" w:lineRule="auto"/>
      </w:pPr>
      <w:r>
        <w:separator/>
      </w:r>
    </w:p>
  </w:footnote>
  <w:footnote w:type="continuationSeparator" w:id="0">
    <w:p w14:paraId="42FF008B" w14:textId="77777777" w:rsidR="003778A5" w:rsidRDefault="003778A5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112356"/>
    <w:rsid w:val="0024258E"/>
    <w:rsid w:val="0024399A"/>
    <w:rsid w:val="0029651C"/>
    <w:rsid w:val="003778A5"/>
    <w:rsid w:val="00461E61"/>
    <w:rsid w:val="004D378C"/>
    <w:rsid w:val="005A3B4A"/>
    <w:rsid w:val="005C4ACA"/>
    <w:rsid w:val="0067082B"/>
    <w:rsid w:val="00694399"/>
    <w:rsid w:val="0073639B"/>
    <w:rsid w:val="007553A6"/>
    <w:rsid w:val="007F1BC8"/>
    <w:rsid w:val="0085398A"/>
    <w:rsid w:val="008B781B"/>
    <w:rsid w:val="00974EA2"/>
    <w:rsid w:val="00987B93"/>
    <w:rsid w:val="009C322A"/>
    <w:rsid w:val="009C7318"/>
    <w:rsid w:val="00A40E93"/>
    <w:rsid w:val="00A7527E"/>
    <w:rsid w:val="00B14451"/>
    <w:rsid w:val="00B656ED"/>
    <w:rsid w:val="00BA16DD"/>
    <w:rsid w:val="00C27492"/>
    <w:rsid w:val="00CA34A9"/>
    <w:rsid w:val="00CD12C3"/>
    <w:rsid w:val="00CE55BD"/>
    <w:rsid w:val="00DC7D52"/>
    <w:rsid w:val="00E22423"/>
    <w:rsid w:val="00E7633F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character" w:styleId="Zdraznn">
    <w:name w:val="Emphasis"/>
    <w:basedOn w:val="Standardnpsmoodstavce"/>
    <w:uiPriority w:val="20"/>
    <w:qFormat/>
    <w:rsid w:val="00B656E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5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78116A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253635426fb100824cfeace0b610646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e88e415d5b1f9f336061bc59550b4bae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Props1.xml><?xml version="1.0" encoding="utf-8"?>
<ds:datastoreItem xmlns:ds="http://schemas.openxmlformats.org/officeDocument/2006/customXml" ds:itemID="{ADD76D63-E81E-43DE-A8D4-B85138DD81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b2760fc6-0594-407e-87c6-5506db99ee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2832</Characters>
  <Application>Microsoft Office Word</Application>
  <DocSecurity>0</DocSecurity>
  <Lines>23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2025-06-03T09:10:00Z</dcterms:created>
  <dcterms:modified xsi:type="dcterms:W3CDTF">2025-06-03T09:10:00Z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