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EE7BE3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96155" w:rsidRPr="00A96155">
        <w:rPr>
          <w:rFonts w:asciiTheme="minorHAnsi" w:hAnsiTheme="minorHAnsi" w:cstheme="minorHAnsi"/>
          <w:sz w:val="22"/>
          <w:szCs w:val="22"/>
        </w:rPr>
        <w:t xml:space="preserve">Bc. </w:t>
      </w:r>
      <w:proofErr w:type="spellStart"/>
      <w:r w:rsidR="00A96155" w:rsidRPr="00A96155">
        <w:rPr>
          <w:rFonts w:asciiTheme="minorHAnsi" w:hAnsiTheme="minorHAnsi" w:cstheme="minorHAnsi"/>
          <w:sz w:val="22"/>
          <w:szCs w:val="22"/>
        </w:rPr>
        <w:t>Agnieszka</w:t>
      </w:r>
      <w:proofErr w:type="spellEnd"/>
      <w:r w:rsidR="00A96155" w:rsidRPr="00A9615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6155" w:rsidRPr="00A96155">
        <w:rPr>
          <w:rFonts w:asciiTheme="minorHAnsi" w:hAnsiTheme="minorHAnsi" w:cstheme="minorHAnsi"/>
          <w:sz w:val="22"/>
          <w:szCs w:val="22"/>
        </w:rPr>
        <w:t>Jochymková</w:t>
      </w:r>
      <w:proofErr w:type="spellEnd"/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6D74BA61" w:rsidR="0073639B" w:rsidRDefault="0073639B" w:rsidP="00A96155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96155" w:rsidRPr="00A96155">
        <w:rPr>
          <w:rFonts w:cstheme="minorHAnsi"/>
        </w:rPr>
        <w:t>Projekt na podporu mezigenerační spolupráce</w:t>
      </w:r>
      <w:r w:rsidR="00A96155">
        <w:rPr>
          <w:rFonts w:cstheme="minorHAnsi"/>
        </w:rPr>
        <w:t xml:space="preserve"> </w:t>
      </w:r>
      <w:r w:rsidR="00A96155" w:rsidRPr="00A96155">
        <w:rPr>
          <w:rFonts w:cstheme="minorHAnsi"/>
        </w:rPr>
        <w:t>ve vybrané organizaci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F021CA" w:rsidR="000E094A" w:rsidRDefault="007E64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BF4EA7" w14:textId="77777777" w:rsidR="000E094A" w:rsidRDefault="00A96155" w:rsidP="007E644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Oceňuji originální téma diplomové práce.</w:t>
            </w:r>
            <w:r w:rsidR="007E644D">
              <w:rPr>
                <w:rFonts w:cstheme="minorHAnsi"/>
              </w:rPr>
              <w:t xml:space="preserve"> </w:t>
            </w:r>
            <w:r w:rsidR="00835080">
              <w:rPr>
                <w:rFonts w:cstheme="minorHAnsi"/>
              </w:rPr>
              <w:t xml:space="preserve">Cíle a metody práce jsou popsány na s. 12 a jsou formulovány srozumitelně. Cíle jsou v souladu s tématem práce. Použité metody sběru a zpracování dat pokládám za vhodné. </w:t>
            </w:r>
            <w:r w:rsidR="008D5243">
              <w:rPr>
                <w:rFonts w:cstheme="minorHAnsi"/>
              </w:rPr>
              <w:t xml:space="preserve">Oceňuji kombinaci kvalitativních a kvantitativních metod. </w:t>
            </w:r>
          </w:p>
          <w:p w14:paraId="7ED3E311" w14:textId="304D5B96" w:rsidR="007E644D" w:rsidRPr="000E094A" w:rsidRDefault="007E644D" w:rsidP="007E644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B31AE9" w:rsidR="000E094A" w:rsidRDefault="008D52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F6E9AD9" w:rsidR="000E094A" w:rsidRPr="000E094A" w:rsidRDefault="007C6E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Zpracovaná kritická literární rešerše vhodným způsobem vysvětluje základní pojmy, které s tématem souvisí. Použité zdroje jsou vhodné</w:t>
            </w:r>
            <w:r w:rsidR="008D5243">
              <w:rPr>
                <w:rFonts w:cstheme="minorHAnsi"/>
              </w:rPr>
              <w:t>. O</w:t>
            </w:r>
            <w:r>
              <w:rPr>
                <w:rFonts w:cstheme="minorHAnsi"/>
              </w:rPr>
              <w:t xml:space="preserve">ceňuji </w:t>
            </w:r>
            <w:r w:rsidR="008D5243">
              <w:rPr>
                <w:rFonts w:cstheme="minorHAnsi"/>
              </w:rPr>
              <w:t>množství využité literatury, značné zastoupení zahraničních zdrojů i využití odborných časopisů</w:t>
            </w:r>
            <w:r>
              <w:rPr>
                <w:rFonts w:cstheme="minorHAnsi"/>
              </w:rPr>
              <w:t xml:space="preserve">. Zdroje jsou citovány </w:t>
            </w:r>
            <w:r w:rsidR="00304B88">
              <w:rPr>
                <w:rFonts w:cstheme="minorHAnsi"/>
              </w:rPr>
              <w:t>vhodným</w:t>
            </w:r>
            <w:r>
              <w:rPr>
                <w:rFonts w:cstheme="minorHAnsi"/>
              </w:rPr>
              <w:t xml:space="preserve"> způsobem.</w:t>
            </w:r>
            <w:r w:rsidR="007F5718">
              <w:rPr>
                <w:rFonts w:cstheme="minorHAnsi"/>
              </w:rPr>
              <w:t xml:space="preserve"> Nechybí shrnutí teoretické části práce.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0F5D05" w:rsidR="000E094A" w:rsidRDefault="007F5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1E7FEE2F" w:rsidR="000E094A" w:rsidRPr="000E094A" w:rsidRDefault="007F5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6D3D00">
              <w:rPr>
                <w:rFonts w:cstheme="minorHAnsi"/>
              </w:rPr>
              <w:t>Oceňuji formulaci výzkumných otázek</w:t>
            </w:r>
            <w:r w:rsidR="00120050">
              <w:rPr>
                <w:rFonts w:cstheme="minorHAnsi"/>
              </w:rPr>
              <w:t xml:space="preserve"> u jednotlivých metod sběru dat, které tak vhodným způsobem osvětlují použití daných metod</w:t>
            </w:r>
            <w:r w:rsidR="006D3D00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Popis postupu aplikace metod práce je </w:t>
            </w:r>
            <w:r w:rsidR="00120050">
              <w:rPr>
                <w:rFonts w:cstheme="minorHAnsi"/>
              </w:rPr>
              <w:t>podrobný</w:t>
            </w:r>
            <w:r>
              <w:rPr>
                <w:rFonts w:cstheme="minorHAnsi"/>
              </w:rPr>
              <w:t>.</w:t>
            </w:r>
            <w:r w:rsidR="00120050">
              <w:rPr>
                <w:rFonts w:cstheme="minorHAnsi"/>
              </w:rPr>
              <w:t xml:space="preserve"> Oceňuji kvalitní zpracování rozhovorů i statistické testování hypotéz.</w:t>
            </w:r>
            <w:r w:rsidR="006D3D00">
              <w:rPr>
                <w:rFonts w:cstheme="minorHAnsi"/>
              </w:rPr>
              <w:t xml:space="preserve"> Líbí se mi využití statistického software.</w:t>
            </w:r>
            <w:r>
              <w:rPr>
                <w:rFonts w:cstheme="minorHAnsi"/>
              </w:rPr>
              <w:t xml:space="preserve"> Nechybí souhrnné zhodnocení současného stavu. Závěry pokládám za dostatečně podložené. Náročnost sběru dat a jejich zpracování vzhledem ke kombinaci kvantitativních i kvalitativních metod překračuje běžný standard u diplomové práce.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0FF6FCA" w:rsidR="000E094A" w:rsidRPr="000E094A" w:rsidRDefault="006D3D00" w:rsidP="00FD460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120050">
              <w:rPr>
                <w:rFonts w:cstheme="minorHAnsi"/>
              </w:rPr>
              <w:t>V projektové části se autorka zaměřuje na 2</w:t>
            </w:r>
            <w:r w:rsidR="00894495">
              <w:rPr>
                <w:rFonts w:cstheme="minorHAnsi"/>
              </w:rPr>
              <w:t xml:space="preserve"> klíčové </w:t>
            </w:r>
            <w:r w:rsidR="00FD460C">
              <w:rPr>
                <w:rFonts w:cstheme="minorHAnsi"/>
              </w:rPr>
              <w:t>aktivity – realizaci</w:t>
            </w:r>
            <w:r w:rsidR="00FD460C" w:rsidRPr="00FD460C">
              <w:rPr>
                <w:rFonts w:cstheme="minorHAnsi"/>
              </w:rPr>
              <w:t xml:space="preserve"> programu reverzního </w:t>
            </w:r>
            <w:proofErr w:type="spellStart"/>
            <w:r w:rsidR="00FD460C" w:rsidRPr="00FD460C">
              <w:rPr>
                <w:rFonts w:cstheme="minorHAnsi"/>
              </w:rPr>
              <w:t>mentoringu</w:t>
            </w:r>
            <w:proofErr w:type="spellEnd"/>
            <w:r w:rsidR="00FD460C">
              <w:rPr>
                <w:rFonts w:cstheme="minorHAnsi"/>
              </w:rPr>
              <w:t xml:space="preserve"> </w:t>
            </w:r>
            <w:r w:rsidR="00FD460C" w:rsidRPr="00FD460C">
              <w:rPr>
                <w:rFonts w:cstheme="minorHAnsi"/>
              </w:rPr>
              <w:t>a uskutečnění manažerských školení zaměřených na rozvoj měkkých dovedností</w:t>
            </w:r>
            <w:r w:rsidR="00FD460C">
              <w:rPr>
                <w:rFonts w:cstheme="minorHAnsi"/>
              </w:rPr>
              <w:t xml:space="preserve"> </w:t>
            </w:r>
            <w:r w:rsidR="00FD460C" w:rsidRPr="00FD460C">
              <w:rPr>
                <w:rFonts w:cstheme="minorHAnsi"/>
              </w:rPr>
              <w:t>a mezigenerační spolupráce na pracovišti.</w:t>
            </w:r>
            <w:r w:rsidR="00FD460C">
              <w:rPr>
                <w:rFonts w:cstheme="minorHAnsi"/>
              </w:rPr>
              <w:t xml:space="preserve"> Tyto aktivity následně</w:t>
            </w:r>
            <w:r w:rsidR="00894495">
              <w:rPr>
                <w:rFonts w:cstheme="minorHAnsi"/>
              </w:rPr>
              <w:t xml:space="preserve"> podrobně popisuje</w:t>
            </w:r>
            <w:r w:rsidR="00916E35">
              <w:rPr>
                <w:rFonts w:cstheme="minorHAnsi"/>
              </w:rPr>
              <w:t xml:space="preserve"> a rozebírá jejich možnou praktickou aplikaci</w:t>
            </w:r>
            <w:r w:rsidR="00894495">
              <w:rPr>
                <w:rFonts w:cstheme="minorHAnsi"/>
              </w:rPr>
              <w:t xml:space="preserve">. Popisované aktivity mohou být podle mne </w:t>
            </w:r>
            <w:r w:rsidR="00FD460C">
              <w:rPr>
                <w:rFonts w:cstheme="minorHAnsi"/>
              </w:rPr>
              <w:t xml:space="preserve">pro organizaci </w:t>
            </w:r>
            <w:r w:rsidR="00894495">
              <w:rPr>
                <w:rFonts w:cstheme="minorHAnsi"/>
              </w:rPr>
              <w:t xml:space="preserve">přínosné. </w:t>
            </w:r>
            <w:r w:rsidR="00FD460C">
              <w:rPr>
                <w:rFonts w:cstheme="minorHAnsi"/>
              </w:rPr>
              <w:t>V projektové části n</w:t>
            </w:r>
            <w:r w:rsidR="00894495">
              <w:rPr>
                <w:rFonts w:cstheme="minorHAnsi"/>
              </w:rPr>
              <w:t xml:space="preserve">echybí matice odpovědnosti, nákladová, časová, ani riziková analýza. Analýzy jsou zpracovány </w:t>
            </w:r>
            <w:r w:rsidR="00916E35">
              <w:rPr>
                <w:rFonts w:cstheme="minorHAnsi"/>
              </w:rPr>
              <w:t xml:space="preserve">detailně a </w:t>
            </w:r>
            <w:r w:rsidR="00894495">
              <w:rPr>
                <w:rFonts w:cstheme="minorHAnsi"/>
              </w:rPr>
              <w:t xml:space="preserve">pečlivě. </w:t>
            </w:r>
            <w:r w:rsidR="00916E35">
              <w:rPr>
                <w:rFonts w:cstheme="minorHAnsi"/>
              </w:rPr>
              <w:t>Projektová</w:t>
            </w:r>
            <w:r w:rsidR="00FD460C">
              <w:rPr>
                <w:rFonts w:cstheme="minorHAnsi"/>
              </w:rPr>
              <w:t xml:space="preserve"> část je správně zakončena shrnutím</w:t>
            </w:r>
            <w:r w:rsidR="00894495">
              <w:rPr>
                <w:rFonts w:cstheme="minorHAnsi"/>
              </w:rPr>
              <w:t>.</w:t>
            </w:r>
            <w:r w:rsidR="00296B57">
              <w:rPr>
                <w:rFonts w:cstheme="minorHAnsi"/>
              </w:rPr>
              <w:t xml:space="preserve"> </w:t>
            </w:r>
            <w:r w:rsidR="00296B57">
              <w:rPr>
                <w:rFonts w:cstheme="minorHAnsi"/>
              </w:rPr>
              <w:t>Práce splnila stanové cíle.</w:t>
            </w:r>
            <w:bookmarkStart w:id="1" w:name="_GoBack"/>
            <w:bookmarkEnd w:id="1"/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47C8915" w:rsidR="000E094A" w:rsidRDefault="00DD30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6674066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pečlivě. T</w:t>
            </w:r>
            <w:r w:rsidR="00092D68">
              <w:rPr>
                <w:rFonts w:cstheme="minorHAnsi"/>
              </w:rPr>
              <w:t>ext působí uceleným dojmem. Použitá terminologie je správná. Norma citování odpovídá standardům, stejně jako grafická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1F17E" w:rsidR="009C7318" w:rsidRDefault="0009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D8BBFFE" w:rsidR="00386EEB" w:rsidRPr="000E094A" w:rsidRDefault="00092D6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pokládám za velmi kvalitní. Autorka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B75C1E4" w:rsidR="009C7318" w:rsidRDefault="00BF454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F4547">
        <w:rPr>
          <w:rFonts w:cstheme="minorHAnsi"/>
        </w:rPr>
        <w:t>Považujete někter</w:t>
      </w:r>
      <w:r>
        <w:rPr>
          <w:rFonts w:cstheme="minorHAnsi"/>
        </w:rPr>
        <w:t>ou</w:t>
      </w:r>
      <w:r w:rsidRPr="00BF4547">
        <w:rPr>
          <w:rFonts w:cstheme="minorHAnsi"/>
        </w:rPr>
        <w:t xml:space="preserve"> z</w:t>
      </w:r>
      <w:r>
        <w:rPr>
          <w:rFonts w:cstheme="minorHAnsi"/>
        </w:rPr>
        <w:t> aktivit ve Vašem projektu</w:t>
      </w:r>
      <w:r w:rsidRPr="00BF4547">
        <w:rPr>
          <w:rFonts w:cstheme="minorHAnsi"/>
        </w:rPr>
        <w:t xml:space="preserve"> za přenositeln</w:t>
      </w:r>
      <w:r>
        <w:rPr>
          <w:rFonts w:cstheme="minorHAnsi"/>
        </w:rPr>
        <w:t>ou</w:t>
      </w:r>
      <w:r w:rsidRPr="00BF4547">
        <w:rPr>
          <w:rFonts w:cstheme="minorHAnsi"/>
        </w:rPr>
        <w:t xml:space="preserve"> i do jiných organizací? Pokud ano,</w:t>
      </w:r>
      <w:r>
        <w:rPr>
          <w:rFonts w:cstheme="minorHAnsi"/>
        </w:rPr>
        <w:t xml:space="preserve"> kterou a za jakých podmínek?</w:t>
      </w:r>
    </w:p>
    <w:p w14:paraId="55DA52BC" w14:textId="2644F78B" w:rsidR="005C4ACA" w:rsidRDefault="00BF454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F4547">
        <w:rPr>
          <w:rFonts w:cstheme="minorHAnsi"/>
        </w:rPr>
        <w:t xml:space="preserve">V projektu navrhujete manažerská školení – jakým způsobem byste </w:t>
      </w:r>
      <w:r>
        <w:rPr>
          <w:rFonts w:cstheme="minorHAnsi"/>
        </w:rPr>
        <w:t xml:space="preserve">po jejich realizaci </w:t>
      </w:r>
      <w:r w:rsidRPr="00BF4547">
        <w:rPr>
          <w:rFonts w:cstheme="minorHAnsi"/>
        </w:rPr>
        <w:t xml:space="preserve">ověřila, že </w:t>
      </w:r>
      <w:r>
        <w:rPr>
          <w:rFonts w:cstheme="minorHAnsi"/>
        </w:rPr>
        <w:t xml:space="preserve">měly </w:t>
      </w:r>
      <w:r w:rsidRPr="00BF4547">
        <w:rPr>
          <w:rFonts w:cstheme="minorHAnsi"/>
        </w:rPr>
        <w:t>skutečn</w:t>
      </w:r>
      <w:r>
        <w:rPr>
          <w:rFonts w:cstheme="minorHAnsi"/>
        </w:rPr>
        <w:t>ě</w:t>
      </w:r>
      <w:r w:rsidRPr="00BF4547">
        <w:rPr>
          <w:rFonts w:cstheme="minorHAnsi"/>
        </w:rPr>
        <w:t xml:space="preserve"> dopad na zlepšení mezigenerační spolupráce?</w:t>
      </w:r>
    </w:p>
    <w:p w14:paraId="1991DEDB" w14:textId="1AE9B30D" w:rsidR="005C4ACA" w:rsidRP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Byly Vaše výsledky představeny firmě? Pokud ano, s jakým výsledkem? Budou se </w:t>
      </w:r>
      <w:r w:rsidR="00BF4547">
        <w:rPr>
          <w:rFonts w:cstheme="minorHAnsi"/>
        </w:rPr>
        <w:t>navržené</w:t>
      </w:r>
      <w:r>
        <w:rPr>
          <w:rFonts w:cstheme="minorHAnsi"/>
        </w:rPr>
        <w:t xml:space="preserve"> aktivit</w:t>
      </w:r>
      <w:r w:rsidR="00BF4547">
        <w:rPr>
          <w:rFonts w:cstheme="minorHAnsi"/>
        </w:rPr>
        <w:t>y</w:t>
      </w:r>
      <w:r>
        <w:rPr>
          <w:rFonts w:cstheme="minorHAnsi"/>
        </w:rPr>
        <w:t xml:space="preserve">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866DB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92D68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rQUACXVjMCwAAAA="/>
  </w:docVars>
  <w:rsids>
    <w:rsidRoot w:val="00BA16DD"/>
    <w:rsid w:val="00092D68"/>
    <w:rsid w:val="000A3023"/>
    <w:rsid w:val="000C0458"/>
    <w:rsid w:val="000E094A"/>
    <w:rsid w:val="00120050"/>
    <w:rsid w:val="00144F5B"/>
    <w:rsid w:val="001A20C4"/>
    <w:rsid w:val="001A3F0F"/>
    <w:rsid w:val="0024258E"/>
    <w:rsid w:val="0029651C"/>
    <w:rsid w:val="00296B57"/>
    <w:rsid w:val="00304B88"/>
    <w:rsid w:val="00366C75"/>
    <w:rsid w:val="00386EEB"/>
    <w:rsid w:val="003A2041"/>
    <w:rsid w:val="004D378C"/>
    <w:rsid w:val="005C4ACA"/>
    <w:rsid w:val="0067082B"/>
    <w:rsid w:val="00694399"/>
    <w:rsid w:val="006C4198"/>
    <w:rsid w:val="006D3D00"/>
    <w:rsid w:val="0073639B"/>
    <w:rsid w:val="007553A6"/>
    <w:rsid w:val="007C6EE3"/>
    <w:rsid w:val="007E644D"/>
    <w:rsid w:val="007F5718"/>
    <w:rsid w:val="007F5865"/>
    <w:rsid w:val="00835080"/>
    <w:rsid w:val="0085398A"/>
    <w:rsid w:val="00894495"/>
    <w:rsid w:val="008B781B"/>
    <w:rsid w:val="008D5243"/>
    <w:rsid w:val="008E2072"/>
    <w:rsid w:val="008E6C95"/>
    <w:rsid w:val="00916E35"/>
    <w:rsid w:val="00974EA2"/>
    <w:rsid w:val="0097798F"/>
    <w:rsid w:val="00987B93"/>
    <w:rsid w:val="009C322A"/>
    <w:rsid w:val="009C7318"/>
    <w:rsid w:val="00A0661E"/>
    <w:rsid w:val="00A40E93"/>
    <w:rsid w:val="00A7527E"/>
    <w:rsid w:val="00A96155"/>
    <w:rsid w:val="00B14451"/>
    <w:rsid w:val="00BA16DD"/>
    <w:rsid w:val="00BF4547"/>
    <w:rsid w:val="00C02883"/>
    <w:rsid w:val="00CA34A9"/>
    <w:rsid w:val="00CC2C50"/>
    <w:rsid w:val="00CC5272"/>
    <w:rsid w:val="00CD12C3"/>
    <w:rsid w:val="00DC7D52"/>
    <w:rsid w:val="00DD301F"/>
    <w:rsid w:val="00E22423"/>
    <w:rsid w:val="00E60843"/>
    <w:rsid w:val="00EF1720"/>
    <w:rsid w:val="00FC2852"/>
    <w:rsid w:val="00FD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c8a432d0-6a18-4b4e-b941-c41239099df8"/>
    <ds:schemaRef ds:uri="1d15c0d2-593a-4097-9533-3285f80f41a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33BE85-69B1-44C6-939D-3E9C320A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731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7</cp:revision>
  <cp:lastPrinted>2022-03-14T11:55:00Z</cp:lastPrinted>
  <dcterms:created xsi:type="dcterms:W3CDTF">2025-05-21T16:12:00Z</dcterms:created>
  <dcterms:modified xsi:type="dcterms:W3CDTF">2025-05-22T20:55:00Z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