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A573BB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  <w:lang w:val="sk-SK"/>
        </w:rPr>
      </w:pPr>
      <w:r w:rsidRPr="00A573BB">
        <w:rPr>
          <w:b/>
          <w:bCs/>
          <w:caps/>
          <w:sz w:val="32"/>
          <w:szCs w:val="32"/>
          <w:lang w:val="sk-SK"/>
        </w:rPr>
        <w:t xml:space="preserve">Posudek </w:t>
      </w:r>
      <w:r w:rsidR="005A3B4A" w:rsidRPr="00A573BB">
        <w:rPr>
          <w:b/>
          <w:bCs/>
          <w:caps/>
          <w:sz w:val="32"/>
          <w:szCs w:val="32"/>
          <w:lang w:val="sk-SK"/>
        </w:rPr>
        <w:t>oponenta</w:t>
      </w:r>
      <w:r w:rsidRPr="00A573BB">
        <w:rPr>
          <w:b/>
          <w:bCs/>
          <w:caps/>
          <w:sz w:val="32"/>
          <w:szCs w:val="32"/>
          <w:lang w:val="sk-SK"/>
        </w:rPr>
        <w:t xml:space="preserve"> bakalářské práce</w:t>
      </w:r>
    </w:p>
    <w:p w14:paraId="139ACEF7" w14:textId="77777777" w:rsidR="00A40E93" w:rsidRPr="00A573BB" w:rsidRDefault="00A40E93" w:rsidP="00A40E93">
      <w:pPr>
        <w:pStyle w:val="Default"/>
        <w:rPr>
          <w:lang w:val="sk-SK"/>
        </w:rPr>
      </w:pPr>
    </w:p>
    <w:p w14:paraId="2BA88B0C" w14:textId="4C26E7FB" w:rsidR="00025BF3" w:rsidRPr="00A573BB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A573BB">
        <w:rPr>
          <w:rFonts w:asciiTheme="minorHAnsi" w:hAnsiTheme="minorHAnsi" w:cstheme="minorHAnsi"/>
          <w:sz w:val="22"/>
          <w:szCs w:val="22"/>
          <w:lang w:val="sk-SK"/>
        </w:rPr>
        <w:t xml:space="preserve">Jméno studenta: </w:t>
      </w:r>
      <w:r w:rsidR="005358D6" w:rsidRPr="00A573BB">
        <w:rPr>
          <w:rFonts w:asciiTheme="minorHAnsi" w:hAnsiTheme="minorHAnsi" w:cstheme="minorHAnsi"/>
          <w:sz w:val="22"/>
          <w:szCs w:val="22"/>
          <w:lang w:val="sk-SK"/>
        </w:rPr>
        <w:t>Kamila Lamošová</w:t>
      </w:r>
    </w:p>
    <w:p w14:paraId="7BEB1D07" w14:textId="290F534A" w:rsidR="00025BF3" w:rsidRPr="00A573BB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A573BB">
        <w:rPr>
          <w:rFonts w:asciiTheme="minorHAnsi" w:hAnsiTheme="minorHAnsi" w:cstheme="minorHAnsi"/>
          <w:sz w:val="22"/>
          <w:szCs w:val="22"/>
          <w:lang w:val="sk-SK"/>
        </w:rPr>
        <w:t xml:space="preserve">Oponent bakalářské práce (BP): </w:t>
      </w:r>
      <w:r w:rsidR="005358D6" w:rsidRPr="00A573BB">
        <w:rPr>
          <w:rFonts w:asciiTheme="minorHAnsi" w:hAnsiTheme="minorHAnsi" w:cstheme="minorHAnsi"/>
          <w:sz w:val="22"/>
          <w:szCs w:val="22"/>
          <w:lang w:val="sk-SK"/>
        </w:rPr>
        <w:t>Ing. Zuzana Vaculčíková, Ph.D.</w:t>
      </w:r>
    </w:p>
    <w:p w14:paraId="05C5954D" w14:textId="0571C00F" w:rsidR="00025BF3" w:rsidRPr="00A573BB" w:rsidRDefault="00025BF3" w:rsidP="00025BF3">
      <w:pPr>
        <w:spacing w:after="120" w:line="240" w:lineRule="auto"/>
        <w:rPr>
          <w:rFonts w:cstheme="minorHAnsi"/>
          <w:lang w:val="sk-SK"/>
        </w:rPr>
      </w:pPr>
      <w:r w:rsidRPr="00A573BB">
        <w:rPr>
          <w:rFonts w:cstheme="minorHAnsi"/>
          <w:lang w:val="sk-SK"/>
        </w:rPr>
        <w:t xml:space="preserve">Téma BP: </w:t>
      </w:r>
      <w:r w:rsidR="005358D6" w:rsidRPr="00A573BB">
        <w:rPr>
          <w:rFonts w:cstheme="minorHAnsi"/>
          <w:lang w:val="sk-SK"/>
        </w:rPr>
        <w:t xml:space="preserve">Analýza přínosu vybraných </w:t>
      </w:r>
      <w:r w:rsidR="00E830A1" w:rsidRPr="00A573BB">
        <w:rPr>
          <w:rFonts w:cstheme="minorHAnsi"/>
          <w:lang w:val="sk-SK"/>
        </w:rPr>
        <w:t>inovativních modelů cirkulární ekonomiky v rámci odvětví stavebnictví</w:t>
      </w:r>
    </w:p>
    <w:p w14:paraId="07FD52EA" w14:textId="1F320A3B" w:rsidR="00025BF3" w:rsidRPr="00A573BB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  <w:lang w:val="sk-SK"/>
        </w:rPr>
      </w:pPr>
      <w:r w:rsidRPr="00A573BB">
        <w:rPr>
          <w:rFonts w:asciiTheme="minorHAnsi" w:hAnsiTheme="minorHAnsi" w:cstheme="minorHAnsi"/>
          <w:sz w:val="22"/>
          <w:szCs w:val="22"/>
          <w:lang w:val="sk-SK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  <w:lang w:val="sk-SK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830A1" w:rsidRPr="00A573BB">
            <w:rPr>
              <w:rFonts w:asciiTheme="minorHAnsi" w:hAnsiTheme="minorHAnsi" w:cstheme="minorHAnsi"/>
              <w:sz w:val="22"/>
              <w:szCs w:val="22"/>
              <w:lang w:val="sk-SK"/>
            </w:rPr>
            <w:t>2024/2025</w:t>
          </w:r>
        </w:sdtContent>
      </w:sdt>
    </w:p>
    <w:p w14:paraId="1C62875E" w14:textId="77777777" w:rsidR="00025BF3" w:rsidRPr="00A573BB" w:rsidRDefault="00025BF3" w:rsidP="00025BF3">
      <w:pPr>
        <w:spacing w:after="0" w:line="240" w:lineRule="auto"/>
        <w:jc w:val="both"/>
        <w:rPr>
          <w:rFonts w:cstheme="minorHAnsi"/>
          <w:sz w:val="20"/>
          <w:lang w:val="sk-SK"/>
        </w:rPr>
      </w:pPr>
    </w:p>
    <w:p w14:paraId="0AEFE902" w14:textId="77777777" w:rsidR="00025BF3" w:rsidRPr="00A573BB" w:rsidRDefault="00025BF3" w:rsidP="00025BF3">
      <w:pPr>
        <w:spacing w:after="0" w:line="240" w:lineRule="auto"/>
        <w:jc w:val="both"/>
        <w:rPr>
          <w:rFonts w:cstheme="minorHAnsi"/>
          <w:b/>
          <w:sz w:val="20"/>
          <w:lang w:val="sk-SK"/>
        </w:rPr>
      </w:pPr>
      <w:r w:rsidRPr="00A573BB">
        <w:rPr>
          <w:rFonts w:cstheme="minorHAnsi"/>
          <w:b/>
          <w:sz w:val="20"/>
          <w:lang w:val="sk-SK"/>
        </w:rPr>
        <w:t>Poznámky k vyplňování posudku:</w:t>
      </w:r>
    </w:p>
    <w:p w14:paraId="30CAAC9F" w14:textId="3999F8D5" w:rsidR="00025BF3" w:rsidRPr="00A573BB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A573BB">
        <w:rPr>
          <w:rFonts w:cstheme="minorHAnsi"/>
          <w:i/>
          <w:sz w:val="20"/>
          <w:lang w:val="sk-SK"/>
        </w:rPr>
        <w:t xml:space="preserve">U hodnocení jednotlivých kritérií použijte následující stupnici: </w:t>
      </w:r>
      <w:bookmarkStart w:id="0" w:name="_Hlk164263314"/>
      <w:r w:rsidR="00C27492" w:rsidRPr="00A573BB">
        <w:rPr>
          <w:rFonts w:cstheme="minorHAnsi"/>
          <w:i/>
          <w:sz w:val="20"/>
          <w:lang w:val="sk-SK"/>
        </w:rPr>
        <w:t>A – splněno výborně bez výhrad, 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Pr="00A573BB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A573BB">
        <w:rPr>
          <w:rFonts w:cstheme="minorHAnsi"/>
          <w:i/>
          <w:sz w:val="20"/>
          <w:lang w:val="sk-SK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Pr="00A573BB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  <w:lang w:val="sk-SK"/>
        </w:rPr>
      </w:pPr>
      <w:r w:rsidRPr="00A573BB">
        <w:rPr>
          <w:rFonts w:cstheme="minorHAnsi"/>
          <w:i/>
          <w:sz w:val="20"/>
          <w:lang w:val="sk-SK"/>
        </w:rPr>
        <w:t>Oponent BP se musí slovně vyjádřit ke každému hodnotícímu kritériu!</w:t>
      </w:r>
    </w:p>
    <w:p w14:paraId="7B9219B0" w14:textId="77777777" w:rsidR="00025BF3" w:rsidRPr="00A573BB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</w:p>
    <w:p w14:paraId="2EA51542" w14:textId="77777777" w:rsidR="00A40E93" w:rsidRPr="00A573BB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lang w:val="sk-SK"/>
        </w:rPr>
      </w:pPr>
      <w:r w:rsidRPr="00A573BB">
        <w:rPr>
          <w:rFonts w:cstheme="minorHAnsi"/>
          <w:b/>
          <w:lang w:val="sk-SK"/>
        </w:rPr>
        <w:t xml:space="preserve">Hodnotící kritéria: </w:t>
      </w:r>
      <w:r w:rsidRPr="00A573BB">
        <w:rPr>
          <w:rFonts w:cstheme="minorHAnsi"/>
          <w:b/>
          <w:lang w:val="sk-SK"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A573BB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Pr="00A573BB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A573BB">
              <w:rPr>
                <w:rFonts w:cstheme="minorHAnsi"/>
                <w:b/>
                <w:lang w:val="sk-SK"/>
              </w:rPr>
              <w:t>1</w:t>
            </w:r>
            <w:r w:rsidR="00DC7D52" w:rsidRPr="00A573B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A573BB">
              <w:rPr>
                <w:rFonts w:cstheme="minorHAnsi"/>
                <w:b/>
                <w:lang w:val="sk-SK"/>
              </w:rPr>
              <w:t>Cíle a metody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FEFFFCE" w:rsidR="000E094A" w:rsidRPr="00A573BB" w:rsidRDefault="007348B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A573BB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A573BB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A573B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A573BB">
              <w:rPr>
                <w:rFonts w:cstheme="minorHAnsi"/>
                <w:i/>
                <w:sz w:val="20"/>
                <w:lang w:val="sk-SK"/>
              </w:rPr>
              <w:t>Komentář se zaměří na: srozumitelnost formulace cílů práce a použitých metod zpracování práce; zhodnocení cílů práce v souladu s tématem práce; zvolené metody a postupy použité pro naplnění cílů práce.</w:t>
            </w:r>
            <w:r w:rsidR="008B781B" w:rsidRPr="00A573BB">
              <w:rPr>
                <w:rFonts w:cstheme="minorHAnsi"/>
                <w:i/>
                <w:sz w:val="20"/>
                <w:lang w:val="sk-SK"/>
              </w:rPr>
              <w:t xml:space="preserve"> </w:t>
            </w:r>
          </w:p>
          <w:p w14:paraId="308DC6CC" w14:textId="77777777" w:rsidR="000E094A" w:rsidRPr="00A573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04804A3" w14:textId="2DFD0E69" w:rsidR="008B781B" w:rsidRPr="00A573BB" w:rsidRDefault="00930A97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A573BB">
              <w:rPr>
                <w:rFonts w:cstheme="minorHAnsi"/>
                <w:lang w:val="sk-SK"/>
              </w:rPr>
              <w:t xml:space="preserve">Cieľom práce je analýza a identifikácia inovatívnych postupov a business modelov cirkulárnej ekonomiky v odvetví stavebníctva. Sú definované aj čiastkové ciele a zvolené výskumné metódy. Okrem dotazníkového šetrenia autorka využíva aj prípadovú štúdiu pilotných projektov, ktorú v úvode tejto kapitoly neuvádza podrobnejšie. </w:t>
            </w:r>
            <w:r w:rsidR="007348B4" w:rsidRPr="00A573BB">
              <w:rPr>
                <w:rFonts w:cstheme="minorHAnsi"/>
                <w:lang w:val="sk-SK"/>
              </w:rPr>
              <w:t xml:space="preserve">Chýbajú formulované výskumné otázky, ktoré by lepšie rámcovali smerovanie práce. </w:t>
            </w:r>
          </w:p>
          <w:p w14:paraId="05E6B5AA" w14:textId="77777777" w:rsidR="000E094A" w:rsidRPr="00A573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ED3E311" w14:textId="77777777" w:rsidR="000E094A" w:rsidRPr="00A573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A573BB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Pr="00A573BB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A573BB">
              <w:rPr>
                <w:rFonts w:cstheme="minorHAnsi"/>
                <w:b/>
                <w:lang w:val="sk-SK"/>
              </w:rPr>
              <w:t>2</w:t>
            </w:r>
            <w:r w:rsidR="00DC7D52" w:rsidRPr="00A573B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A573BB">
              <w:rPr>
                <w:rFonts w:cstheme="minorHAnsi"/>
                <w:b/>
                <w:lang w:val="sk-SK"/>
              </w:rPr>
              <w:t>Teoretická část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179D582" w:rsidR="000E094A" w:rsidRPr="00A573BB" w:rsidRDefault="006545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D</w:t>
                </w:r>
              </w:p>
            </w:tc>
          </w:sdtContent>
        </w:sdt>
      </w:tr>
      <w:tr w:rsidR="000E094A" w:rsidRPr="00A573BB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A573B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A573BB">
              <w:rPr>
                <w:rFonts w:cstheme="minorHAnsi"/>
                <w:i/>
                <w:sz w:val="20"/>
                <w:lang w:val="sk-SK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A573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25A3FE0D" w14:textId="539CE444" w:rsidR="00987B93" w:rsidRPr="00A573BB" w:rsidRDefault="009E21E0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A573BB">
              <w:rPr>
                <w:rFonts w:cstheme="minorHAnsi"/>
                <w:lang w:val="sk-SK"/>
              </w:rPr>
              <w:t>Teoretická časť práce v úvode stručne popisuje rozdiel medzi lineárnou a cirkulárnou ekonomikou a následne sa zameriava na špecifiká cirkulárnej ekonomiky v kontexte stavebníctva. Teoretická časť je však spracovaná veľmi stručne – chýba v nej napríklad samostatná kapitola o využitých analytických metódach</w:t>
            </w:r>
            <w:r w:rsidR="002076EC">
              <w:rPr>
                <w:rFonts w:cstheme="minorHAnsi"/>
                <w:lang w:val="sk-SK"/>
              </w:rPr>
              <w:t xml:space="preserve">. </w:t>
            </w:r>
            <w:r w:rsidRPr="00A573BB">
              <w:rPr>
                <w:rFonts w:cstheme="minorHAnsi"/>
                <w:lang w:val="sk-SK"/>
              </w:rPr>
              <w:t>Tiež by bolo prínosné doplniť zhrnutie hlavných zistení teoretickej časti, ako napríklad konkrétnych prínosov inovatívnych modelov CE, ktoré autorka</w:t>
            </w:r>
            <w:r w:rsidR="0046584A">
              <w:rPr>
                <w:rFonts w:cstheme="minorHAnsi"/>
                <w:lang w:val="sk-SK"/>
              </w:rPr>
              <w:t xml:space="preserve"> sľubuje</w:t>
            </w:r>
            <w:r w:rsidRPr="00A573BB">
              <w:rPr>
                <w:rFonts w:cstheme="minorHAnsi"/>
                <w:lang w:val="sk-SK"/>
              </w:rPr>
              <w:t xml:space="preserve"> už v zadaní </w:t>
            </w:r>
            <w:r w:rsidR="0046584A">
              <w:rPr>
                <w:rFonts w:cstheme="minorHAnsi"/>
                <w:lang w:val="sk-SK"/>
              </w:rPr>
              <w:t>BP</w:t>
            </w:r>
            <w:r w:rsidRPr="00A573BB">
              <w:rPr>
                <w:rFonts w:cstheme="minorHAnsi"/>
                <w:lang w:val="sk-SK"/>
              </w:rPr>
              <w:t>. Stručná je takisto kapitola 4</w:t>
            </w:r>
            <w:r w:rsidR="007E0ECF" w:rsidRPr="00A573BB">
              <w:rPr>
                <w:rFonts w:cstheme="minorHAnsi"/>
                <w:lang w:val="sk-SK"/>
              </w:rPr>
              <w:t>, vhodné by bolo doplniť i ďalšie kapitoly súvisiace s CE napr. v</w:t>
            </w:r>
            <w:r w:rsidR="00A76F6B" w:rsidRPr="00A573BB">
              <w:rPr>
                <w:rFonts w:cstheme="minorHAnsi"/>
                <w:lang w:val="sk-SK"/>
              </w:rPr>
              <w:t> </w:t>
            </w:r>
            <w:r w:rsidR="007E0ECF" w:rsidRPr="00A573BB">
              <w:rPr>
                <w:rFonts w:cstheme="minorHAnsi"/>
                <w:lang w:val="sk-SK"/>
              </w:rPr>
              <w:t>kontexte</w:t>
            </w:r>
            <w:r w:rsidR="00A76F6B" w:rsidRPr="00A573BB">
              <w:rPr>
                <w:rFonts w:cstheme="minorHAnsi"/>
                <w:lang w:val="sk-SK"/>
              </w:rPr>
              <w:t xml:space="preserve"> CE a obchodných modelov. </w:t>
            </w:r>
            <w:r w:rsidR="00F440FB">
              <w:rPr>
                <w:rFonts w:cstheme="minorHAnsi"/>
                <w:lang w:val="sk-SK"/>
              </w:rPr>
              <w:t xml:space="preserve">Autorka zároveň nevyužila </w:t>
            </w:r>
            <w:r w:rsidR="0084576A">
              <w:rPr>
                <w:rFonts w:cstheme="minorHAnsi"/>
                <w:lang w:val="sk-SK"/>
              </w:rPr>
              <w:t xml:space="preserve">veľkého </w:t>
            </w:r>
            <w:r w:rsidR="00F440FB">
              <w:rPr>
                <w:rFonts w:cstheme="minorHAnsi"/>
                <w:lang w:val="sk-SK"/>
              </w:rPr>
              <w:t>potenciálu zahraničných zdrojov, o ktoré sa mohla v súvislosti s touto témou oprieť</w:t>
            </w:r>
            <w:r w:rsidR="00347CF0">
              <w:rPr>
                <w:rFonts w:cstheme="minorHAnsi"/>
                <w:lang w:val="sk-SK"/>
              </w:rPr>
              <w:t xml:space="preserve"> napr. v súvislosti s business modelmi. </w:t>
            </w:r>
          </w:p>
          <w:p w14:paraId="2F195D88" w14:textId="77777777" w:rsidR="000E094A" w:rsidRPr="00A573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B260597" w14:textId="77777777" w:rsidR="000E094A" w:rsidRPr="00A573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A573BB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Pr="00A573BB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A573BB">
              <w:rPr>
                <w:rFonts w:cstheme="minorHAnsi"/>
                <w:b/>
                <w:lang w:val="sk-SK"/>
              </w:rPr>
              <w:t>3</w:t>
            </w:r>
            <w:r w:rsidR="00DC7D52" w:rsidRPr="00A573B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A573BB">
              <w:rPr>
                <w:rFonts w:cstheme="minorHAnsi"/>
                <w:b/>
                <w:lang w:val="sk-SK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2C4686D" w:rsidR="000E094A" w:rsidRPr="00A573BB" w:rsidRDefault="00A76F6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A573BB">
                  <w:rPr>
                    <w:rFonts w:cstheme="minorHAnsi"/>
                    <w:b/>
                    <w:lang w:val="sk-SK"/>
                  </w:rPr>
                  <w:t>D</w:t>
                </w:r>
              </w:p>
            </w:tc>
          </w:sdtContent>
        </w:sdt>
      </w:tr>
      <w:tr w:rsidR="000E094A" w:rsidRPr="00A573BB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Pr="00A573B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A573BB">
              <w:rPr>
                <w:rFonts w:cstheme="minorHAnsi"/>
                <w:i/>
                <w:sz w:val="20"/>
                <w:lang w:val="sk-SK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 w:rsidRPr="00A573BB">
              <w:rPr>
                <w:rFonts w:cstheme="minorHAnsi"/>
                <w:i/>
                <w:sz w:val="20"/>
                <w:lang w:val="sk-SK"/>
              </w:rPr>
              <w:t xml:space="preserve"> </w:t>
            </w:r>
          </w:p>
          <w:p w14:paraId="7FD01E6E" w14:textId="77777777" w:rsidR="0020266D" w:rsidRPr="00A573BB" w:rsidRDefault="0020266D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58006C1A" w14:textId="71D0EFF2" w:rsidR="004B30AF" w:rsidRPr="00A573BB" w:rsidRDefault="0020266D" w:rsidP="004B30AF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A573BB">
              <w:rPr>
                <w:rFonts w:cstheme="minorHAnsi"/>
                <w:lang w:val="sk-SK"/>
              </w:rPr>
              <w:t xml:space="preserve">Kľúčovou </w:t>
            </w:r>
            <w:r w:rsidR="0084576A" w:rsidRPr="00A573BB">
              <w:rPr>
                <w:rFonts w:cstheme="minorHAnsi"/>
                <w:lang w:val="sk-SK"/>
              </w:rPr>
              <w:t>metódou</w:t>
            </w:r>
            <w:r w:rsidRPr="00A573BB">
              <w:rPr>
                <w:rFonts w:cstheme="minorHAnsi"/>
                <w:lang w:val="sk-SK"/>
              </w:rPr>
              <w:t xml:space="preserve"> spracovania </w:t>
            </w:r>
            <w:r w:rsidR="00204829" w:rsidRPr="00A573BB">
              <w:rPr>
                <w:rFonts w:cstheme="minorHAnsi"/>
                <w:lang w:val="sk-SK"/>
              </w:rPr>
              <w:t xml:space="preserve">sú prípadové štúdie/pilotné projekty z oblasti využitia </w:t>
            </w:r>
            <w:r w:rsidR="0084576A" w:rsidRPr="00A573BB">
              <w:rPr>
                <w:rFonts w:cstheme="minorHAnsi"/>
                <w:lang w:val="sk-SK"/>
              </w:rPr>
              <w:t>cirkulárnych</w:t>
            </w:r>
            <w:r w:rsidR="00204829" w:rsidRPr="00A573BB">
              <w:rPr>
                <w:rFonts w:cstheme="minorHAnsi"/>
                <w:lang w:val="sk-SK"/>
              </w:rPr>
              <w:t xml:space="preserve"> modelov v odvetví stavebníctva</w:t>
            </w:r>
            <w:r w:rsidR="0084576A">
              <w:rPr>
                <w:rFonts w:cstheme="minorHAnsi"/>
                <w:lang w:val="sk-SK"/>
              </w:rPr>
              <w:t xml:space="preserve"> a dotazníkové šetrenie.</w:t>
            </w:r>
            <w:r w:rsidR="00204829" w:rsidRPr="00A573BB">
              <w:rPr>
                <w:rFonts w:cstheme="minorHAnsi"/>
                <w:lang w:val="sk-SK"/>
              </w:rPr>
              <w:t xml:space="preserve"> </w:t>
            </w:r>
            <w:r w:rsidR="004B30AF" w:rsidRPr="00A573BB">
              <w:rPr>
                <w:rFonts w:cstheme="minorHAnsi"/>
                <w:lang w:val="sk-SK"/>
              </w:rPr>
              <w:t xml:space="preserve">V kapitole 6.4.1. autorka uvádza „výčet výzkumných otázek dotazníku“, avšak bolo by vhodnejšie najskôr jasne špecifikovať výskumné otázky celého výskumu a tieto otázky nezamieňať s pojmom </w:t>
            </w:r>
            <w:r w:rsidR="0084576A">
              <w:rPr>
                <w:rFonts w:cstheme="minorHAnsi"/>
                <w:lang w:val="sk-SK"/>
              </w:rPr>
              <w:t>„</w:t>
            </w:r>
            <w:r w:rsidR="0084576A" w:rsidRPr="00A573BB">
              <w:rPr>
                <w:rFonts w:cstheme="minorHAnsi"/>
                <w:lang w:val="sk-SK"/>
              </w:rPr>
              <w:t>výskumná</w:t>
            </w:r>
            <w:r w:rsidR="004B30AF" w:rsidRPr="00A573BB">
              <w:rPr>
                <w:rFonts w:cstheme="minorHAnsi"/>
                <w:lang w:val="sk-SK"/>
              </w:rPr>
              <w:t xml:space="preserve"> otázka</w:t>
            </w:r>
            <w:r w:rsidR="0084576A">
              <w:rPr>
                <w:rFonts w:cstheme="minorHAnsi"/>
                <w:lang w:val="sk-SK"/>
              </w:rPr>
              <w:t>“</w:t>
            </w:r>
            <w:r w:rsidR="004B30AF" w:rsidRPr="00A573BB">
              <w:rPr>
                <w:rFonts w:cstheme="minorHAnsi"/>
                <w:lang w:val="sk-SK"/>
              </w:rPr>
              <w:t>. Naprieč prácou mi chýba systematické prepojenie výskumných otázok s cieľmi práce a analýzou dát. Škoda, že autorka nevyhodnotila výsledky práce aj pomocou štatistických metód, neformulovala hypotézy, alebo aspoň explicitne neuviedla výskumné otázky, ktoré by rámcovali výskum.</w:t>
            </w:r>
          </w:p>
          <w:p w14:paraId="7CA46D33" w14:textId="1EACB2AE" w:rsidR="000E094A" w:rsidRPr="00A573BB" w:rsidRDefault="004B30AF" w:rsidP="004B30AF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A573BB">
              <w:rPr>
                <w:rFonts w:cstheme="minorHAnsi"/>
                <w:lang w:val="sk-SK"/>
              </w:rPr>
              <w:lastRenderedPageBreak/>
              <w:t>Z analýzy nie je úplne jasné, aké konkrétne prínosy inovatívnych modelov cirkulárnej ekonomiky v stavebníctve boli</w:t>
            </w:r>
            <w:r w:rsidR="00DF43CC" w:rsidRPr="00A573BB">
              <w:rPr>
                <w:rFonts w:cstheme="minorHAnsi"/>
                <w:lang w:val="sk-SK"/>
              </w:rPr>
              <w:t xml:space="preserve"> dotazníkom</w:t>
            </w:r>
            <w:r w:rsidRPr="00A573BB">
              <w:rPr>
                <w:rFonts w:cstheme="minorHAnsi"/>
                <w:lang w:val="sk-SK"/>
              </w:rPr>
              <w:t xml:space="preserve"> zistené</w:t>
            </w:r>
            <w:r w:rsidR="0017176D">
              <w:rPr>
                <w:rFonts w:cstheme="minorHAnsi"/>
                <w:lang w:val="sk-SK"/>
              </w:rPr>
              <w:t xml:space="preserve">. </w:t>
            </w:r>
          </w:p>
          <w:p w14:paraId="303103B0" w14:textId="77777777" w:rsidR="000E094A" w:rsidRPr="00A573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30A7CCA" w14:textId="44A24165" w:rsidR="0073639B" w:rsidRPr="00A573BB" w:rsidRDefault="0073639B">
      <w:pPr>
        <w:rPr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A573BB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Pr="00A573BB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A573BB">
              <w:rPr>
                <w:rFonts w:cstheme="minorHAnsi"/>
                <w:b/>
                <w:lang w:val="sk-SK"/>
              </w:rPr>
              <w:t>4</w:t>
            </w:r>
            <w:r w:rsidR="00DC7D52" w:rsidRPr="00A573B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A573BB">
              <w:rPr>
                <w:rFonts w:cstheme="minorHAnsi"/>
                <w:b/>
                <w:lang w:val="sk-SK"/>
              </w:rPr>
              <w:t xml:space="preserve">Praktická část práce – </w:t>
            </w:r>
            <w:r w:rsidR="005A3B4A" w:rsidRPr="00A573BB">
              <w:rPr>
                <w:rFonts w:cstheme="minorHAnsi"/>
                <w:b/>
                <w:lang w:val="sk-SK"/>
              </w:rPr>
              <w:t>řešící / návrhová /</w:t>
            </w:r>
            <w:r w:rsidR="007553A6" w:rsidRPr="00A573BB">
              <w:rPr>
                <w:rFonts w:cstheme="minorHAnsi"/>
                <w:b/>
                <w:lang w:val="sk-SK"/>
              </w:rPr>
              <w:t xml:space="preserve"> </w:t>
            </w:r>
            <w:r w:rsidR="00694399" w:rsidRPr="00A573BB">
              <w:rPr>
                <w:rFonts w:cstheme="minorHAnsi"/>
                <w:b/>
                <w:lang w:val="sk-SK"/>
              </w:rPr>
              <w:t>výzkumná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E3DD6B9" w:rsidR="000E094A" w:rsidRPr="00A573BB" w:rsidRDefault="00357B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A573BB">
                  <w:rPr>
                    <w:rFonts w:cstheme="minorHAnsi"/>
                    <w:b/>
                    <w:lang w:val="sk-SK"/>
                  </w:rPr>
                  <w:t>C</w:t>
                </w:r>
              </w:p>
            </w:tc>
          </w:sdtContent>
        </w:sdt>
      </w:tr>
      <w:tr w:rsidR="000E094A" w:rsidRPr="00A573BB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A573B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A573BB">
              <w:rPr>
                <w:rFonts w:cstheme="minorHAnsi"/>
                <w:i/>
                <w:sz w:val="20"/>
                <w:lang w:val="sk-SK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 w:rsidRPr="00A573BB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6B47E1B3" w14:textId="77777777" w:rsidR="000E094A" w:rsidRPr="00A573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690D30CF" w14:textId="471EE7FA" w:rsidR="000E094A" w:rsidRPr="00A573BB" w:rsidRDefault="00423E1D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A573BB">
              <w:rPr>
                <w:rFonts w:cstheme="minorHAnsi"/>
                <w:lang w:val="sk-SK"/>
              </w:rPr>
              <w:t xml:space="preserve">V návrhovej časti </w:t>
            </w:r>
            <w:r w:rsidR="00DB1950" w:rsidRPr="00A573BB">
              <w:rPr>
                <w:rFonts w:cstheme="minorHAnsi"/>
                <w:lang w:val="sk-SK"/>
              </w:rPr>
              <w:t xml:space="preserve">práce nie je úplne zrejmé, </w:t>
            </w:r>
            <w:r w:rsidRPr="00A573BB">
              <w:rPr>
                <w:rFonts w:cstheme="minorHAnsi"/>
                <w:lang w:val="sk-SK"/>
              </w:rPr>
              <w:t>či návrhy uvedené na stranách 70–72 skutočne vychádzajú zo zistení prezentovaných v analytickej časti práce. Návrhy pôsobia skôr ako všeobecný prehľad inovatívnych modelov cirkulárnej ekonomiky</w:t>
            </w:r>
            <w:r w:rsidR="00E074AE" w:rsidRPr="00A573BB">
              <w:rPr>
                <w:rFonts w:cstheme="minorHAnsi"/>
                <w:lang w:val="sk-SK"/>
              </w:rPr>
              <w:t xml:space="preserve"> a ich využitie v stavebníctve</w:t>
            </w:r>
            <w:r w:rsidRPr="00A573BB">
              <w:rPr>
                <w:rFonts w:cstheme="minorHAnsi"/>
                <w:lang w:val="sk-SK"/>
              </w:rPr>
              <w:t xml:space="preserve">, avšak </w:t>
            </w:r>
            <w:r w:rsidR="00E074AE" w:rsidRPr="00A573BB">
              <w:rPr>
                <w:rFonts w:cstheme="minorHAnsi"/>
                <w:lang w:val="sk-SK"/>
              </w:rPr>
              <w:t xml:space="preserve">domnievam sa, že </w:t>
            </w:r>
            <w:r w:rsidRPr="00A573BB">
              <w:rPr>
                <w:rFonts w:cstheme="minorHAnsi"/>
                <w:lang w:val="sk-SK"/>
              </w:rPr>
              <w:t xml:space="preserve">dotazníkové šetrenie priamo nezohľadňuje túto súvislosť ani ich praktickú aplikáciu v skúmanej vzorke. </w:t>
            </w:r>
          </w:p>
          <w:p w14:paraId="69972017" w14:textId="77777777" w:rsidR="009C7318" w:rsidRPr="00A573BB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08191F52" w14:textId="77777777" w:rsidR="000E094A" w:rsidRPr="00A573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  <w:tr w:rsidR="000E094A" w:rsidRPr="00A573BB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Pr="00A573BB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A573BB">
              <w:rPr>
                <w:rFonts w:cstheme="minorHAnsi"/>
                <w:b/>
                <w:lang w:val="sk-SK"/>
              </w:rPr>
              <w:t>5</w:t>
            </w:r>
            <w:r w:rsidR="00DC7D52" w:rsidRPr="00A573BB">
              <w:rPr>
                <w:rFonts w:cstheme="minorHAnsi"/>
                <w:b/>
                <w:lang w:val="sk-SK"/>
              </w:rPr>
              <w:t xml:space="preserve">. </w:t>
            </w:r>
            <w:r w:rsidR="000E094A" w:rsidRPr="00A573BB">
              <w:rPr>
                <w:rFonts w:cstheme="minorHAnsi"/>
                <w:b/>
                <w:lang w:val="sk-SK"/>
              </w:rPr>
              <w:t>Formální úroveň práce</w:t>
            </w:r>
          </w:p>
        </w:tc>
        <w:sdt>
          <w:sdtPr>
            <w:rPr>
              <w:rFonts w:cstheme="minorHAnsi"/>
              <w:b/>
              <w:lang w:val="sk-SK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FE696FC" w:rsidR="000E094A" w:rsidRPr="00A573BB" w:rsidRDefault="00357B1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 w:rsidRPr="00A573BB">
                  <w:rPr>
                    <w:rFonts w:cstheme="minorHAnsi"/>
                    <w:b/>
                    <w:lang w:val="sk-SK"/>
                  </w:rPr>
                  <w:t>B</w:t>
                </w:r>
              </w:p>
            </w:tc>
          </w:sdtContent>
        </w:sdt>
      </w:tr>
      <w:tr w:rsidR="000E094A" w:rsidRPr="00A573BB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A573B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  <w:lang w:val="sk-SK"/>
              </w:rPr>
            </w:pPr>
            <w:r w:rsidRPr="00A573BB">
              <w:rPr>
                <w:rFonts w:cstheme="minorHAnsi"/>
                <w:i/>
                <w:sz w:val="20"/>
                <w:lang w:val="sk-SK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A573BB">
              <w:rPr>
                <w:rFonts w:cstheme="minorHAnsi"/>
                <w:i/>
                <w:sz w:val="20"/>
                <w:lang w:val="sk-SK"/>
              </w:rPr>
              <w:t>.</w:t>
            </w:r>
          </w:p>
          <w:p w14:paraId="01998C67" w14:textId="77777777" w:rsidR="000E094A" w:rsidRPr="00A573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  <w:p w14:paraId="7AABEF3B" w14:textId="089C983E" w:rsidR="000E094A" w:rsidRPr="00A573BB" w:rsidRDefault="003B7C2C" w:rsidP="003B7C2C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A573BB">
              <w:rPr>
                <w:rFonts w:cstheme="minorHAnsi"/>
                <w:lang w:val="sk-SK"/>
              </w:rPr>
              <w:t xml:space="preserve">Formálne je práca spracovaná na dobrej úrovni. Pri spracovaní grafických prvkov však dochádza k drobným nedostatkom – napríklad názvy tabuliek a grafov sú neštandardne oddelené čiarkou (napr. „Tabulka 3, Rozdělení...“, „Tabulka 7, odpovědi“). Zároveň niektoré názvy obrázkov a grafov dostatočne nevystihujú obsah, čo môže znižovať prehľadnosť práce (napr. str. 40). </w:t>
            </w:r>
          </w:p>
          <w:p w14:paraId="1CBFD397" w14:textId="77777777" w:rsidR="000E094A" w:rsidRPr="00A573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</w:p>
        </w:tc>
      </w:tr>
    </w:tbl>
    <w:p w14:paraId="56238285" w14:textId="2E2EFFBE" w:rsidR="000E094A" w:rsidRPr="00A573BB" w:rsidRDefault="000E094A" w:rsidP="00A40E93">
      <w:pPr>
        <w:jc w:val="both"/>
        <w:rPr>
          <w:rFonts w:cstheme="minorHAnsi"/>
          <w:lang w:val="sk-SK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A573BB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Pr="00A573BB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lang w:val="sk-SK"/>
              </w:rPr>
            </w:pPr>
            <w:r w:rsidRPr="00A573BB">
              <w:rPr>
                <w:rFonts w:cstheme="minorHAnsi"/>
                <w:b/>
                <w:lang w:val="sk-SK"/>
              </w:rPr>
              <w:t>Závěrečné</w:t>
            </w:r>
            <w:r w:rsidR="009C7318" w:rsidRPr="00A573BB">
              <w:rPr>
                <w:rFonts w:cstheme="minorHAnsi"/>
                <w:b/>
                <w:lang w:val="sk-SK"/>
              </w:rPr>
              <w:t xml:space="preserve"> hodnocení BP*</w:t>
            </w:r>
          </w:p>
        </w:tc>
        <w:sdt>
          <w:sdtPr>
            <w:rPr>
              <w:rFonts w:cstheme="minorHAnsi"/>
              <w:b/>
              <w:lang w:val="sk-SK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43FFDE6" w:rsidR="009C7318" w:rsidRPr="00A573BB" w:rsidRDefault="006545D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lang w:val="sk-SK"/>
                  </w:rPr>
                </w:pPr>
                <w:r>
                  <w:rPr>
                    <w:rFonts w:cstheme="minorHAnsi"/>
                    <w:b/>
                    <w:lang w:val="sk-SK"/>
                  </w:rPr>
                  <w:t>D</w:t>
                </w:r>
              </w:p>
            </w:tc>
          </w:sdtContent>
        </w:sdt>
      </w:tr>
      <w:tr w:rsidR="00F92C79" w:rsidRPr="00A573BB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9855EB" w14:textId="07EB3B32" w:rsidR="001704E0" w:rsidRPr="00A573BB" w:rsidRDefault="001704E0" w:rsidP="001704E0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bookmarkStart w:id="1" w:name="_Hlk98164743"/>
            <w:r w:rsidRPr="00A573BB">
              <w:rPr>
                <w:rFonts w:cstheme="minorHAnsi"/>
                <w:lang w:val="sk-SK"/>
              </w:rPr>
              <w:t xml:space="preserve">Celkovo sa táto BP dotýka aktuálnej a dôležitej témy. </w:t>
            </w:r>
            <w:r w:rsidR="002303BE" w:rsidRPr="00A573BB">
              <w:rPr>
                <w:rFonts w:cstheme="minorHAnsi"/>
                <w:lang w:val="sk-SK"/>
              </w:rPr>
              <w:t>K tomu, aby bol plne využitý</w:t>
            </w:r>
            <w:r w:rsidR="002117E7">
              <w:rPr>
                <w:rFonts w:cstheme="minorHAnsi"/>
                <w:lang w:val="sk-SK"/>
              </w:rPr>
              <w:t xml:space="preserve"> jej</w:t>
            </w:r>
            <w:r w:rsidR="002303BE" w:rsidRPr="00A573BB">
              <w:rPr>
                <w:rFonts w:cstheme="minorHAnsi"/>
                <w:lang w:val="sk-SK"/>
              </w:rPr>
              <w:t xml:space="preserve"> potenciál</w:t>
            </w:r>
            <w:r w:rsidR="002117E7">
              <w:rPr>
                <w:rFonts w:cstheme="minorHAnsi"/>
                <w:lang w:val="sk-SK"/>
              </w:rPr>
              <w:t>,</w:t>
            </w:r>
            <w:r w:rsidR="002303BE" w:rsidRPr="00A573BB">
              <w:rPr>
                <w:rFonts w:cstheme="minorHAnsi"/>
                <w:lang w:val="sk-SK"/>
              </w:rPr>
              <w:t xml:space="preserve"> </w:t>
            </w:r>
            <w:r w:rsidRPr="00A573BB">
              <w:rPr>
                <w:rFonts w:cstheme="minorHAnsi"/>
                <w:lang w:val="sk-SK"/>
              </w:rPr>
              <w:t xml:space="preserve">chýba </w:t>
            </w:r>
            <w:r w:rsidR="002117E7">
              <w:rPr>
                <w:rFonts w:cstheme="minorHAnsi"/>
                <w:lang w:val="sk-SK"/>
              </w:rPr>
              <w:t xml:space="preserve">tejto práci </w:t>
            </w:r>
            <w:r w:rsidRPr="00A573BB">
              <w:rPr>
                <w:rFonts w:cstheme="minorHAnsi"/>
                <w:lang w:val="sk-SK"/>
              </w:rPr>
              <w:t>systematický výskumný rámec. Už v úvode by bolo vhodné jasne stanoviť výskumné otázky, prípadne hypotézy, a tiež upresniť spôsoby vyhodnotenia dát.</w:t>
            </w:r>
          </w:p>
          <w:p w14:paraId="4FC68188" w14:textId="2CB6BB03" w:rsidR="00F92C79" w:rsidRPr="00A573BB" w:rsidRDefault="001704E0" w:rsidP="001704E0">
            <w:pPr>
              <w:tabs>
                <w:tab w:val="right" w:pos="8789"/>
              </w:tabs>
              <w:jc w:val="both"/>
              <w:rPr>
                <w:rFonts w:cstheme="minorHAnsi"/>
                <w:lang w:val="sk-SK"/>
              </w:rPr>
            </w:pPr>
            <w:r w:rsidRPr="00A573BB">
              <w:rPr>
                <w:rFonts w:cstheme="minorHAnsi"/>
                <w:lang w:val="sk-SK"/>
              </w:rPr>
              <w:t>Dôležité je dodržať, čo bolo definované v</w:t>
            </w:r>
            <w:r w:rsidR="002E31FE" w:rsidRPr="00A573BB">
              <w:rPr>
                <w:rFonts w:cstheme="minorHAnsi"/>
                <w:lang w:val="sk-SK"/>
              </w:rPr>
              <w:t> </w:t>
            </w:r>
            <w:r w:rsidRPr="00A573BB">
              <w:rPr>
                <w:rFonts w:cstheme="minorHAnsi"/>
                <w:lang w:val="sk-SK"/>
              </w:rPr>
              <w:t>zadaní</w:t>
            </w:r>
            <w:r w:rsidR="002E31FE" w:rsidRPr="00A573BB">
              <w:rPr>
                <w:rFonts w:cstheme="minorHAnsi"/>
                <w:lang w:val="sk-SK"/>
              </w:rPr>
              <w:t xml:space="preserve">, </w:t>
            </w:r>
            <w:r w:rsidRPr="00A573BB">
              <w:rPr>
                <w:rFonts w:cstheme="minorHAnsi"/>
                <w:lang w:val="sk-SK"/>
              </w:rPr>
              <w:t>konkrétne špecifikovať prínosy vybraných inovatívnych modelov cirkulárnej ekonomiky v stavebníctve. V súčasnej podobe pôsobí práca miestami nekompletne a nepreviazane, čo znižuje jej odbornú hodnotu.</w:t>
            </w:r>
            <w:r w:rsidR="00E75E57">
              <w:rPr>
                <w:rFonts w:cstheme="minorHAnsi"/>
                <w:lang w:val="sk-SK"/>
              </w:rPr>
              <w:t xml:space="preserve"> </w:t>
            </w:r>
            <w:r w:rsidR="002E31FE" w:rsidRPr="00A573BB">
              <w:rPr>
                <w:rFonts w:cstheme="minorHAnsi"/>
                <w:lang w:val="sk-SK"/>
              </w:rPr>
              <w:t>Na základe vyššie uvedeného c</w:t>
            </w:r>
            <w:r w:rsidRPr="00A573BB">
              <w:rPr>
                <w:rFonts w:cstheme="minorHAnsi"/>
                <w:lang w:val="sk-SK"/>
              </w:rPr>
              <w:t xml:space="preserve">elkovo prácu hodnotím známkou </w:t>
            </w:r>
            <w:r w:rsidR="00262095">
              <w:rPr>
                <w:rFonts w:cstheme="minorHAnsi"/>
                <w:lang w:val="sk-SK"/>
              </w:rPr>
              <w:t>D</w:t>
            </w:r>
            <w:r w:rsidRPr="00A573BB">
              <w:rPr>
                <w:rFonts w:cstheme="minorHAnsi"/>
                <w:lang w:val="sk-SK"/>
              </w:rPr>
              <w:t xml:space="preserve"> a odporúčam ju k obhajobe.</w:t>
            </w:r>
          </w:p>
        </w:tc>
      </w:tr>
    </w:tbl>
    <w:bookmarkEnd w:id="1"/>
    <w:p w14:paraId="5C15DC76" w14:textId="6047210F" w:rsidR="009C7318" w:rsidRPr="00A573BB" w:rsidRDefault="009C7318" w:rsidP="009C7318">
      <w:pPr>
        <w:jc w:val="both"/>
        <w:rPr>
          <w:rFonts w:cstheme="minorHAnsi"/>
          <w:i/>
          <w:sz w:val="16"/>
          <w:lang w:val="sk-SK"/>
        </w:rPr>
      </w:pPr>
      <w:r w:rsidRPr="00A573BB">
        <w:rPr>
          <w:rFonts w:cstheme="minorHAnsi"/>
          <w:i/>
          <w:sz w:val="18"/>
          <w:lang w:val="sk-SK"/>
        </w:rPr>
        <w:t>*</w:t>
      </w:r>
      <w:r w:rsidRPr="00A573BB">
        <w:rPr>
          <w:i/>
          <w:sz w:val="18"/>
          <w:lang w:val="sk-SK"/>
        </w:rPr>
        <w:t xml:space="preserve"> Výsledná známka není aritmetickým průměrem jednotlivých kritérií hodnocení práce.</w:t>
      </w:r>
    </w:p>
    <w:p w14:paraId="00B15EF1" w14:textId="77777777" w:rsidR="0024258E" w:rsidRPr="00A573BB" w:rsidRDefault="0024258E" w:rsidP="00A40E93">
      <w:pPr>
        <w:jc w:val="both"/>
        <w:rPr>
          <w:rFonts w:cstheme="minorHAnsi"/>
          <w:lang w:val="sk-SK"/>
        </w:rPr>
      </w:pPr>
    </w:p>
    <w:p w14:paraId="240E8692" w14:textId="1A77DE8A" w:rsidR="009C7318" w:rsidRPr="00A573BB" w:rsidRDefault="009C7318" w:rsidP="00DC7D52">
      <w:pPr>
        <w:spacing w:after="120" w:line="240" w:lineRule="auto"/>
        <w:jc w:val="both"/>
        <w:rPr>
          <w:sz w:val="23"/>
          <w:szCs w:val="23"/>
          <w:lang w:val="sk-SK"/>
        </w:rPr>
      </w:pPr>
      <w:r w:rsidRPr="00A573BB">
        <w:rPr>
          <w:rFonts w:cstheme="minorHAnsi"/>
          <w:b/>
          <w:lang w:val="sk-SK"/>
        </w:rPr>
        <w:t>Otázky k</w:t>
      </w:r>
      <w:r w:rsidR="00E7633F" w:rsidRPr="00A573BB">
        <w:rPr>
          <w:rFonts w:cstheme="minorHAnsi"/>
          <w:b/>
          <w:lang w:val="sk-SK"/>
        </w:rPr>
        <w:t> </w:t>
      </w:r>
      <w:r w:rsidRPr="00A573BB">
        <w:rPr>
          <w:rFonts w:cstheme="minorHAnsi"/>
          <w:b/>
          <w:lang w:val="sk-SK"/>
        </w:rPr>
        <w:t>obhajobě</w:t>
      </w:r>
      <w:r w:rsidR="00E7633F" w:rsidRPr="00A573BB">
        <w:rPr>
          <w:rFonts w:cstheme="minorHAnsi"/>
          <w:b/>
          <w:lang w:val="sk-SK"/>
        </w:rPr>
        <w:t>:</w:t>
      </w:r>
    </w:p>
    <w:p w14:paraId="715FE631" w14:textId="6D7DC516" w:rsidR="009C7318" w:rsidRPr="00A573BB" w:rsidRDefault="00915E0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>
        <w:rPr>
          <w:rFonts w:cstheme="minorHAnsi"/>
          <w:lang w:val="sk-SK"/>
        </w:rPr>
        <w:t>Vymenujte prosím, aké</w:t>
      </w:r>
      <w:r w:rsidR="00465DA7" w:rsidRPr="00A573BB">
        <w:rPr>
          <w:rFonts w:cstheme="minorHAnsi"/>
          <w:lang w:val="sk-SK"/>
        </w:rPr>
        <w:t xml:space="preserve"> sú konkrétne prínosy </w:t>
      </w:r>
      <w:r w:rsidR="000176DF" w:rsidRPr="00A573BB">
        <w:rPr>
          <w:rFonts w:cstheme="minorHAnsi"/>
          <w:lang w:val="sk-SK"/>
        </w:rPr>
        <w:t>vybraných inovatívnych modelov CE v rámci stavebníctva</w:t>
      </w:r>
      <w:r w:rsidR="004E0AA5">
        <w:rPr>
          <w:rFonts w:cstheme="minorHAnsi"/>
          <w:lang w:val="sk-SK"/>
        </w:rPr>
        <w:t>,</w:t>
      </w:r>
      <w:r w:rsidR="000176DF" w:rsidRPr="00A573BB">
        <w:rPr>
          <w:rFonts w:cstheme="minorHAnsi"/>
          <w:lang w:val="sk-SK"/>
        </w:rPr>
        <w:t xml:space="preserve"> tak ako uvádzate</w:t>
      </w:r>
      <w:r w:rsidR="003B7C2C" w:rsidRPr="00A573BB">
        <w:rPr>
          <w:rFonts w:cstheme="minorHAnsi"/>
          <w:lang w:val="sk-SK"/>
        </w:rPr>
        <w:t xml:space="preserve"> </w:t>
      </w:r>
      <w:r w:rsidR="000176DF" w:rsidRPr="00A573BB">
        <w:rPr>
          <w:rFonts w:cstheme="minorHAnsi"/>
          <w:lang w:val="sk-SK"/>
        </w:rPr>
        <w:t xml:space="preserve">v zadaní svojej </w:t>
      </w:r>
      <w:r w:rsidR="003B7C2C" w:rsidRPr="00A573BB">
        <w:rPr>
          <w:rFonts w:cstheme="minorHAnsi"/>
          <w:lang w:val="sk-SK"/>
        </w:rPr>
        <w:t>BP</w:t>
      </w:r>
      <w:r>
        <w:rPr>
          <w:rFonts w:cstheme="minorHAnsi"/>
          <w:lang w:val="sk-SK"/>
        </w:rPr>
        <w:t xml:space="preserve">. </w:t>
      </w:r>
    </w:p>
    <w:p w14:paraId="5C89816B" w14:textId="70CD5EF2" w:rsidR="0024258E" w:rsidRPr="00A573BB" w:rsidRDefault="000C4793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  <w:lang w:val="sk-SK"/>
        </w:rPr>
      </w:pPr>
      <w:r w:rsidRPr="00A573BB">
        <w:rPr>
          <w:rFonts w:cstheme="minorHAnsi"/>
          <w:lang w:val="sk-SK"/>
        </w:rPr>
        <w:t xml:space="preserve">Prosím, vysvetlite konkrétne prepojenie Vašich návrhov s analytickou časťou práce, konkrétne s dotazníkovým šetrením. </w:t>
      </w:r>
      <w:r w:rsidR="009F342E">
        <w:rPr>
          <w:rFonts w:cstheme="minorHAnsi"/>
          <w:lang w:val="sk-SK"/>
        </w:rPr>
        <w:t xml:space="preserve">Aké inovatívne business modely či postupy respondenti uvádzajú v dotazníkovom šetrení? </w:t>
      </w:r>
    </w:p>
    <w:p w14:paraId="7DE22A32" w14:textId="77777777" w:rsidR="000C4793" w:rsidRPr="00A573BB" w:rsidRDefault="000C4793" w:rsidP="000C4793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  <w:lang w:val="sk-SK"/>
        </w:rPr>
      </w:pPr>
    </w:p>
    <w:p w14:paraId="4E3072FA" w14:textId="553A85F3" w:rsidR="009C7318" w:rsidRPr="00A573BB" w:rsidRDefault="009C7318" w:rsidP="00DC7D52">
      <w:pPr>
        <w:spacing w:after="120" w:line="240" w:lineRule="auto"/>
        <w:jc w:val="both"/>
        <w:rPr>
          <w:lang w:val="sk-SK"/>
        </w:rPr>
      </w:pPr>
      <w:r w:rsidRPr="00A573BB">
        <w:rPr>
          <w:lang w:val="sk-SK"/>
        </w:rPr>
        <w:t xml:space="preserve">Práce </w:t>
      </w:r>
      <w:sdt>
        <w:sdtPr>
          <w:rPr>
            <w:rFonts w:cstheme="minorHAnsi"/>
            <w:b/>
            <w:lang w:val="sk-SK"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C4793" w:rsidRPr="00A573BB">
            <w:rPr>
              <w:rFonts w:cstheme="minorHAnsi"/>
              <w:b/>
              <w:lang w:val="sk-SK"/>
            </w:rPr>
            <w:t>splňuje</w:t>
          </w:r>
        </w:sdtContent>
      </w:sdt>
      <w:r w:rsidRPr="00A573BB">
        <w:rPr>
          <w:lang w:val="sk-SK"/>
        </w:rPr>
        <w:t xml:space="preserve"> kritéria pro obhajobu BP. Práci </w:t>
      </w:r>
      <w:sdt>
        <w:sdtPr>
          <w:rPr>
            <w:rFonts w:cstheme="minorHAnsi"/>
            <w:b/>
            <w:lang w:val="sk-SK"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C4793" w:rsidRPr="00A573BB">
            <w:rPr>
              <w:rFonts w:cstheme="minorHAnsi"/>
              <w:b/>
              <w:lang w:val="sk-SK"/>
            </w:rPr>
            <w:t>doporučuji</w:t>
          </w:r>
        </w:sdtContent>
      </w:sdt>
      <w:r w:rsidRPr="00A573BB">
        <w:rPr>
          <w:lang w:val="sk-SK"/>
        </w:rPr>
        <w:t xml:space="preserve"> k obhajobě.</w:t>
      </w:r>
      <w:r w:rsidR="00CD12C3" w:rsidRPr="00A573BB">
        <w:rPr>
          <w:lang w:val="sk-SK"/>
        </w:rPr>
        <w:t xml:space="preserve"> </w:t>
      </w:r>
    </w:p>
    <w:p w14:paraId="61C6ACF4" w14:textId="77777777" w:rsidR="0024258E" w:rsidRPr="00A573BB" w:rsidRDefault="0024258E" w:rsidP="00A40E93">
      <w:pPr>
        <w:jc w:val="both"/>
        <w:rPr>
          <w:rFonts w:cstheme="minorHAnsi"/>
          <w:lang w:val="sk-SK"/>
        </w:rPr>
      </w:pPr>
    </w:p>
    <w:p w14:paraId="3C1CAAE4" w14:textId="288E166A" w:rsidR="0085398A" w:rsidRPr="00A573BB" w:rsidRDefault="009C7318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A573BB">
        <w:rPr>
          <w:rFonts w:cstheme="minorHAnsi"/>
          <w:lang w:val="sk-SK"/>
        </w:rPr>
        <w:t>Datum</w:t>
      </w:r>
      <w:r w:rsidR="0085398A" w:rsidRPr="00A573BB">
        <w:rPr>
          <w:rFonts w:cstheme="minorHAnsi"/>
          <w:lang w:val="sk-SK"/>
        </w:rPr>
        <w:t xml:space="preserve"> </w:t>
      </w:r>
      <w:sdt>
        <w:sdtPr>
          <w:rPr>
            <w:rFonts w:cstheme="minorHAnsi"/>
            <w:lang w:val="sk-SK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C4793" w:rsidRPr="00A573BB">
            <w:rPr>
              <w:rFonts w:cstheme="minorHAnsi"/>
              <w:lang w:val="sk-SK"/>
            </w:rPr>
            <w:t>30.05.2025</w:t>
          </w:r>
        </w:sdtContent>
      </w:sdt>
      <w:r w:rsidR="0085398A" w:rsidRPr="00A573BB">
        <w:rPr>
          <w:rFonts w:cstheme="minorHAnsi"/>
          <w:lang w:val="sk-SK"/>
        </w:rPr>
        <w:tab/>
      </w:r>
    </w:p>
    <w:p w14:paraId="73443A4F" w14:textId="6311EAD8" w:rsidR="009C7318" w:rsidRPr="00A573BB" w:rsidRDefault="0085398A" w:rsidP="0085398A">
      <w:pPr>
        <w:tabs>
          <w:tab w:val="center" w:pos="8505"/>
        </w:tabs>
        <w:jc w:val="both"/>
        <w:rPr>
          <w:rFonts w:cstheme="minorHAnsi"/>
          <w:lang w:val="sk-SK"/>
        </w:rPr>
      </w:pPr>
      <w:r w:rsidRPr="00A573BB">
        <w:rPr>
          <w:rFonts w:cstheme="minorHAnsi"/>
          <w:lang w:val="sk-SK"/>
        </w:rPr>
        <w:tab/>
      </w:r>
      <w:r w:rsidR="009C7318" w:rsidRPr="00A573BB">
        <w:rPr>
          <w:rFonts w:cstheme="minorHAnsi"/>
          <w:lang w:val="sk-SK"/>
        </w:rPr>
        <w:t xml:space="preserve">Podpis </w:t>
      </w:r>
      <w:r w:rsidR="005A3B4A" w:rsidRPr="00A573BB">
        <w:rPr>
          <w:rFonts w:cstheme="minorHAnsi"/>
          <w:lang w:val="sk-SK"/>
        </w:rPr>
        <w:t>oponenta</w:t>
      </w:r>
      <w:r w:rsidR="009C7318" w:rsidRPr="00A573BB">
        <w:rPr>
          <w:rFonts w:cstheme="minorHAnsi"/>
          <w:lang w:val="sk-SK"/>
        </w:rPr>
        <w:t xml:space="preserve"> BP</w:t>
      </w:r>
    </w:p>
    <w:sectPr w:rsidR="009C7318" w:rsidRPr="00A573BB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76DF"/>
    <w:rsid w:val="00025BF3"/>
    <w:rsid w:val="00066FF7"/>
    <w:rsid w:val="0007549E"/>
    <w:rsid w:val="00085C89"/>
    <w:rsid w:val="000C4793"/>
    <w:rsid w:val="000E094A"/>
    <w:rsid w:val="00112356"/>
    <w:rsid w:val="00124CEE"/>
    <w:rsid w:val="001704E0"/>
    <w:rsid w:val="0017176D"/>
    <w:rsid w:val="00174FC0"/>
    <w:rsid w:val="001E44E5"/>
    <w:rsid w:val="0020266D"/>
    <w:rsid w:val="00204829"/>
    <w:rsid w:val="002076EC"/>
    <w:rsid w:val="002117E7"/>
    <w:rsid w:val="002303BE"/>
    <w:rsid w:val="00242114"/>
    <w:rsid w:val="0024258E"/>
    <w:rsid w:val="00262095"/>
    <w:rsid w:val="00267DA0"/>
    <w:rsid w:val="002829A0"/>
    <w:rsid w:val="0029651C"/>
    <w:rsid w:val="002E31FE"/>
    <w:rsid w:val="00347CF0"/>
    <w:rsid w:val="00357B1A"/>
    <w:rsid w:val="00372748"/>
    <w:rsid w:val="003738C8"/>
    <w:rsid w:val="003B7C2C"/>
    <w:rsid w:val="003D193C"/>
    <w:rsid w:val="003F672C"/>
    <w:rsid w:val="00423E1D"/>
    <w:rsid w:val="0046584A"/>
    <w:rsid w:val="00465DA7"/>
    <w:rsid w:val="004676D8"/>
    <w:rsid w:val="004B30AF"/>
    <w:rsid w:val="004C39F4"/>
    <w:rsid w:val="004D378C"/>
    <w:rsid w:val="004E0AA5"/>
    <w:rsid w:val="005358D6"/>
    <w:rsid w:val="005A3B4A"/>
    <w:rsid w:val="005C4ACA"/>
    <w:rsid w:val="006328BD"/>
    <w:rsid w:val="006545D7"/>
    <w:rsid w:val="0067082B"/>
    <w:rsid w:val="00694399"/>
    <w:rsid w:val="007348B4"/>
    <w:rsid w:val="0073639B"/>
    <w:rsid w:val="007553A6"/>
    <w:rsid w:val="0077654E"/>
    <w:rsid w:val="007E0ECF"/>
    <w:rsid w:val="007F1BC8"/>
    <w:rsid w:val="00820739"/>
    <w:rsid w:val="0084576A"/>
    <w:rsid w:val="0085398A"/>
    <w:rsid w:val="00875B74"/>
    <w:rsid w:val="008B781B"/>
    <w:rsid w:val="008E3FF1"/>
    <w:rsid w:val="00915E02"/>
    <w:rsid w:val="00930A97"/>
    <w:rsid w:val="009368F6"/>
    <w:rsid w:val="00963D80"/>
    <w:rsid w:val="00974EA2"/>
    <w:rsid w:val="00987B93"/>
    <w:rsid w:val="00994B3F"/>
    <w:rsid w:val="009C322A"/>
    <w:rsid w:val="009C7318"/>
    <w:rsid w:val="009E21E0"/>
    <w:rsid w:val="009F342E"/>
    <w:rsid w:val="00A40E93"/>
    <w:rsid w:val="00A573BB"/>
    <w:rsid w:val="00A60055"/>
    <w:rsid w:val="00A7527E"/>
    <w:rsid w:val="00A76F6B"/>
    <w:rsid w:val="00B14451"/>
    <w:rsid w:val="00B468A6"/>
    <w:rsid w:val="00B62C54"/>
    <w:rsid w:val="00B63FA8"/>
    <w:rsid w:val="00BA16DD"/>
    <w:rsid w:val="00C27492"/>
    <w:rsid w:val="00C740FB"/>
    <w:rsid w:val="00CA34A9"/>
    <w:rsid w:val="00CD12C3"/>
    <w:rsid w:val="00CE55BD"/>
    <w:rsid w:val="00D04FBE"/>
    <w:rsid w:val="00D16611"/>
    <w:rsid w:val="00DB1950"/>
    <w:rsid w:val="00DC7D52"/>
    <w:rsid w:val="00DF43CC"/>
    <w:rsid w:val="00E0165A"/>
    <w:rsid w:val="00E074AE"/>
    <w:rsid w:val="00E22423"/>
    <w:rsid w:val="00E75E57"/>
    <w:rsid w:val="00E7633F"/>
    <w:rsid w:val="00E830A1"/>
    <w:rsid w:val="00E9310E"/>
    <w:rsid w:val="00EF1720"/>
    <w:rsid w:val="00F440FB"/>
    <w:rsid w:val="00F92C79"/>
    <w:rsid w:val="00FC2852"/>
    <w:rsid w:val="00FF5027"/>
    <w:rsid w:val="00FF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0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888</Words>
  <Characters>5063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Zuzana Vaculčíková</cp:lastModifiedBy>
  <cp:revision>81</cp:revision>
  <cp:lastPrinted>2022-03-14T11:55:00Z</cp:lastPrinted>
  <dcterms:created xsi:type="dcterms:W3CDTF">2022-03-14T14:31:00Z</dcterms:created>
  <dcterms:modified xsi:type="dcterms:W3CDTF">2025-05-30T20:41:00Z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