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5FA798A5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vedoucího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71722D7D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D363B2">
        <w:rPr>
          <w:rFonts w:asciiTheme="minorHAnsi" w:hAnsiTheme="minorHAnsi" w:cstheme="minorHAnsi"/>
          <w:sz w:val="22"/>
          <w:szCs w:val="22"/>
        </w:rPr>
        <w:t>Nikol Knesplová</w:t>
      </w:r>
    </w:p>
    <w:p w14:paraId="00D6BB86" w14:textId="399A9912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 w:rsidR="006C4198">
        <w:rPr>
          <w:rFonts w:asciiTheme="minorHAnsi" w:hAnsiTheme="minorHAnsi" w:cstheme="minorHAnsi"/>
          <w:sz w:val="22"/>
          <w:szCs w:val="22"/>
        </w:rPr>
        <w:t>diplomové práce (DP</w:t>
      </w:r>
      <w:r w:rsidR="00DB2290">
        <w:rPr>
          <w:rFonts w:asciiTheme="minorHAnsi" w:hAnsiTheme="minorHAnsi" w:cstheme="minorHAnsi"/>
          <w:sz w:val="22"/>
          <w:szCs w:val="22"/>
        </w:rPr>
        <w:t>)</w:t>
      </w:r>
      <w:r w:rsidR="00DB2290" w:rsidRPr="009C322A">
        <w:rPr>
          <w:rFonts w:asciiTheme="minorHAnsi" w:hAnsiTheme="minorHAnsi" w:cstheme="minorHAnsi"/>
          <w:sz w:val="22"/>
          <w:szCs w:val="22"/>
        </w:rPr>
        <w:t>:</w:t>
      </w:r>
      <w:r w:rsidR="00DB2290">
        <w:rPr>
          <w:rFonts w:asciiTheme="minorHAnsi" w:hAnsiTheme="minorHAnsi" w:cstheme="minorHAnsi"/>
          <w:sz w:val="22"/>
          <w:szCs w:val="22"/>
        </w:rPr>
        <w:t xml:space="preserve"> doc.</w:t>
      </w:r>
      <w:r w:rsidR="008B47D0">
        <w:rPr>
          <w:rFonts w:asciiTheme="minorHAnsi" w:hAnsiTheme="minorHAnsi" w:cstheme="minorHAnsi"/>
          <w:sz w:val="22"/>
          <w:szCs w:val="22"/>
        </w:rPr>
        <w:t xml:space="preserve"> Jan Kramoliš</w:t>
      </w:r>
    </w:p>
    <w:p w14:paraId="09E4DE65" w14:textId="5381FE00" w:rsidR="0073639B" w:rsidRDefault="0073639B" w:rsidP="00645039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6C4198">
        <w:rPr>
          <w:rFonts w:cstheme="minorHAnsi"/>
        </w:rPr>
        <w:t>DP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645039" w:rsidRPr="00645039">
        <w:rPr>
          <w:rFonts w:cstheme="minorHAnsi"/>
        </w:rPr>
        <w:t>Projekt inovace e-</w:t>
      </w:r>
      <w:proofErr w:type="spellStart"/>
      <w:r w:rsidR="00645039" w:rsidRPr="00645039">
        <w:rPr>
          <w:rFonts w:cstheme="minorHAnsi"/>
        </w:rPr>
        <w:t>shopu</w:t>
      </w:r>
      <w:proofErr w:type="spellEnd"/>
      <w:r w:rsidR="00645039">
        <w:rPr>
          <w:rFonts w:cstheme="minorHAnsi"/>
        </w:rPr>
        <w:t xml:space="preserve"> </w:t>
      </w:r>
      <w:r w:rsidR="00645039" w:rsidRPr="00645039">
        <w:rPr>
          <w:rFonts w:cstheme="minorHAnsi"/>
        </w:rPr>
        <w:t>vybrané společnosti</w:t>
      </w:r>
    </w:p>
    <w:p w14:paraId="35028D0F" w14:textId="74C11F59" w:rsidR="00A40E93" w:rsidRPr="009C322A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8B47D0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53E2DFDC" w14:textId="5DBCE717" w:rsidR="006C4198" w:rsidRPr="0097798F" w:rsidRDefault="006C4198" w:rsidP="006C4198">
      <w:pPr>
        <w:spacing w:after="0" w:line="240" w:lineRule="auto"/>
        <w:jc w:val="both"/>
        <w:rPr>
          <w:rFonts w:cstheme="minorHAnsi"/>
          <w:sz w:val="20"/>
        </w:rPr>
      </w:pPr>
    </w:p>
    <w:p w14:paraId="4E069E3E" w14:textId="77777777" w:rsidR="00E60843" w:rsidRPr="006C4198" w:rsidRDefault="00E60843" w:rsidP="00E6084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EF185DD" w14:textId="77777777" w:rsidR="00E60843" w:rsidRPr="00C27492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42A96B37" w14:textId="4209DF79" w:rsidR="00E60843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1A20C4">
        <w:rPr>
          <w:rFonts w:cstheme="minorHAnsi"/>
          <w:i/>
          <w:sz w:val="20"/>
        </w:rPr>
        <w:t>D</w:t>
      </w:r>
      <w:r>
        <w:rPr>
          <w:rFonts w:cstheme="minorHAnsi"/>
          <w:i/>
          <w:sz w:val="20"/>
        </w:rPr>
        <w:t>P a nelze takovou práci doporučit k obhajobě.</w:t>
      </w:r>
    </w:p>
    <w:p w14:paraId="7883079A" w14:textId="36E22900" w:rsidR="00E60843" w:rsidRDefault="00CC2C50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E60843">
        <w:rPr>
          <w:rFonts w:cstheme="minorHAnsi"/>
          <w:i/>
          <w:sz w:val="20"/>
        </w:rPr>
        <w:t xml:space="preserve"> </w:t>
      </w:r>
      <w:r w:rsidR="001A20C4">
        <w:rPr>
          <w:rFonts w:cstheme="minorHAnsi"/>
          <w:i/>
          <w:sz w:val="20"/>
        </w:rPr>
        <w:t>D</w:t>
      </w:r>
      <w:r w:rsidR="00E60843">
        <w:rPr>
          <w:rFonts w:cstheme="minorHAnsi"/>
          <w:i/>
          <w:sz w:val="20"/>
        </w:rPr>
        <w:t>P se musí slovně vyjádřit ke každému hodnotícímu kritériu!</w:t>
      </w:r>
    </w:p>
    <w:p w14:paraId="44FF3E59" w14:textId="77777777" w:rsidR="006C4198" w:rsidRDefault="006C4198" w:rsidP="00CC5272">
      <w:pPr>
        <w:tabs>
          <w:tab w:val="right" w:pos="10206"/>
        </w:tabs>
        <w:spacing w:after="120" w:line="240" w:lineRule="auto"/>
        <w:jc w:val="both"/>
        <w:rPr>
          <w:rFonts w:cstheme="minorHAnsi"/>
          <w:b/>
        </w:rPr>
      </w:pPr>
    </w:p>
    <w:p w14:paraId="2EA51542" w14:textId="37E0C556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35636FC9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37297276" w:rsidR="000E094A" w:rsidRDefault="00DB229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6F318CF" w:rsidR="008B781B" w:rsidRP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="008B781B"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="008B781B"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="008B781B" w:rsidRPr="008B781B">
              <w:rPr>
                <w:rFonts w:cstheme="minorHAnsi"/>
                <w:i/>
                <w:sz w:val="20"/>
              </w:rPr>
              <w:t xml:space="preserve"> </w:t>
            </w:r>
            <w:r w:rsidR="008B781B">
              <w:rPr>
                <w:rFonts w:cstheme="minorHAnsi"/>
                <w:i/>
                <w:sz w:val="20"/>
              </w:rPr>
              <w:t>srozumitelnost formulace cílů práce a použitých metod zpracování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zhodnocení</w:t>
            </w:r>
            <w:r w:rsidR="008B781B">
              <w:rPr>
                <w:rFonts w:cstheme="minorHAnsi"/>
                <w:i/>
                <w:sz w:val="20"/>
              </w:rPr>
              <w:t xml:space="preserve"> cíl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práce v souladu s tématem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zvolené metody a postupy </w:t>
            </w:r>
            <w:r>
              <w:rPr>
                <w:rFonts w:cstheme="minorHAnsi"/>
                <w:i/>
                <w:sz w:val="20"/>
              </w:rPr>
              <w:t>použité</w:t>
            </w:r>
            <w:r w:rsidR="008B781B">
              <w:rPr>
                <w:rFonts w:cstheme="minorHAnsi"/>
                <w:i/>
                <w:sz w:val="20"/>
              </w:rPr>
              <w:t xml:space="preserve"> pro naplnění cílů práce.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BEDE3C6" w14:textId="16D17DDD" w:rsidR="000E094A" w:rsidRDefault="00645039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645039">
              <w:rPr>
                <w:rFonts w:cstheme="minorHAnsi"/>
              </w:rPr>
              <w:t>Autorka jasně a srozumitelně stanovila cíle práce. Zvolené metody jsou vhodné a umožňují řešit klíčové problémy. Všechny aspekty práce odpovídají jejímu tématu.</w:t>
            </w:r>
          </w:p>
          <w:p w14:paraId="204804A3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7E71362B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19BCDC02" w:rsidR="000E094A" w:rsidRDefault="00DB229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33A11B17" w:rsidR="008B781B" w:rsidRP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>obsah kritick</w:t>
            </w:r>
            <w:r>
              <w:rPr>
                <w:rFonts w:cstheme="minorHAnsi"/>
                <w:i/>
                <w:sz w:val="20"/>
              </w:rPr>
              <w:t>é</w:t>
            </w:r>
            <w:r w:rsidR="008B781B">
              <w:rPr>
                <w:rFonts w:cstheme="minorHAnsi"/>
                <w:i/>
                <w:sz w:val="20"/>
              </w:rPr>
              <w:t xml:space="preserve"> literární rešerš</w:t>
            </w:r>
            <w:r>
              <w:rPr>
                <w:rFonts w:cstheme="minorHAnsi"/>
                <w:i/>
                <w:sz w:val="20"/>
              </w:rPr>
              <w:t>e;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vh</w:t>
            </w:r>
            <w:r w:rsidR="008B781B">
              <w:rPr>
                <w:rFonts w:cstheme="minorHAnsi"/>
                <w:i/>
                <w:sz w:val="20"/>
              </w:rPr>
              <w:t>odn</w:t>
            </w:r>
            <w:r>
              <w:rPr>
                <w:rFonts w:cstheme="minorHAnsi"/>
                <w:i/>
                <w:sz w:val="20"/>
              </w:rPr>
              <w:t>ost</w:t>
            </w:r>
            <w:r w:rsidR="008B781B">
              <w:rPr>
                <w:rFonts w:cstheme="minorHAnsi"/>
                <w:i/>
                <w:sz w:val="20"/>
              </w:rPr>
              <w:t xml:space="preserve"> zvolených domácích a zahraničních zdroj</w:t>
            </w:r>
            <w:r>
              <w:rPr>
                <w:rFonts w:cstheme="minorHAnsi"/>
                <w:i/>
                <w:sz w:val="20"/>
              </w:rPr>
              <w:t xml:space="preserve">ů; způsob citování </w:t>
            </w:r>
            <w:r w:rsidR="008B781B">
              <w:rPr>
                <w:rFonts w:cstheme="minorHAnsi"/>
                <w:i/>
                <w:sz w:val="20"/>
              </w:rPr>
              <w:t>zdroj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adekvátním způsobem.</w:t>
            </w:r>
          </w:p>
          <w:p w14:paraId="7A1DD9C3" w14:textId="7B639F02" w:rsidR="000E094A" w:rsidRPr="000E094A" w:rsidRDefault="00066147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066147">
              <w:rPr>
                <w:rFonts w:cstheme="minorHAnsi"/>
              </w:rPr>
              <w:t>Teoretická část práce je logicky uspořádána a dostatečně obsáhlá. Prezentovaný obsah je jasný a plynule navazuje. Autor</w:t>
            </w:r>
            <w:r w:rsidR="00307B0C">
              <w:rPr>
                <w:rFonts w:cstheme="minorHAnsi"/>
              </w:rPr>
              <w:t>ka</w:t>
            </w:r>
            <w:r w:rsidRPr="00066147">
              <w:rPr>
                <w:rFonts w:cstheme="minorHAnsi"/>
              </w:rPr>
              <w:t xml:space="preserve"> </w:t>
            </w:r>
            <w:r w:rsidR="00307B0C">
              <w:rPr>
                <w:rFonts w:cstheme="minorHAnsi"/>
              </w:rPr>
              <w:t>vhodně</w:t>
            </w:r>
            <w:r w:rsidRPr="00066147">
              <w:rPr>
                <w:rFonts w:cstheme="minorHAnsi"/>
              </w:rPr>
              <w:t xml:space="preserve"> pracuje s českými </w:t>
            </w:r>
            <w:r w:rsidR="00307B0C">
              <w:rPr>
                <w:rFonts w:cstheme="minorHAnsi"/>
              </w:rPr>
              <w:t xml:space="preserve">ale především </w:t>
            </w:r>
            <w:r w:rsidRPr="00066147">
              <w:rPr>
                <w:rFonts w:cstheme="minorHAnsi"/>
              </w:rPr>
              <w:t xml:space="preserve">i </w:t>
            </w:r>
            <w:r w:rsidR="00307B0C">
              <w:rPr>
                <w:rFonts w:cstheme="minorHAnsi"/>
              </w:rPr>
              <w:t xml:space="preserve">se </w:t>
            </w:r>
            <w:r w:rsidRPr="00066147">
              <w:rPr>
                <w:rFonts w:cstheme="minorHAnsi"/>
              </w:rPr>
              <w:t>zahraničními prameny, které cituje. Závěrem teoretické části jsou klíčové poznatky přehledně shrnuty.</w:t>
            </w:r>
          </w:p>
          <w:p w14:paraId="25A3FE0D" w14:textId="77777777" w:rsidR="00987B93" w:rsidRDefault="00987B9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1095BF4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7B4DB19A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26B1BC79" w:rsidR="000E094A" w:rsidRDefault="006603F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31198978" w:rsid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 xml:space="preserve">využití poznatků z teorie, </w:t>
            </w:r>
            <w:r>
              <w:rPr>
                <w:rFonts w:cstheme="minorHAnsi"/>
                <w:i/>
                <w:sz w:val="20"/>
              </w:rPr>
              <w:t xml:space="preserve">jejich vhodnost </w:t>
            </w:r>
            <w:r w:rsidR="008B781B">
              <w:rPr>
                <w:rFonts w:cstheme="minorHAnsi"/>
                <w:i/>
                <w:sz w:val="20"/>
              </w:rPr>
              <w:t>aplik</w:t>
            </w:r>
            <w:r>
              <w:rPr>
                <w:rFonts w:cstheme="minorHAnsi"/>
                <w:i/>
                <w:sz w:val="20"/>
              </w:rPr>
              <w:t>ace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dostatečný popis </w:t>
            </w:r>
            <w:r w:rsidR="008B781B">
              <w:rPr>
                <w:rFonts w:cstheme="minorHAnsi"/>
                <w:i/>
                <w:sz w:val="20"/>
              </w:rPr>
              <w:t>postup</w:t>
            </w:r>
            <w:r>
              <w:rPr>
                <w:rFonts w:cstheme="minorHAnsi"/>
                <w:i/>
                <w:sz w:val="20"/>
              </w:rPr>
              <w:t>u</w:t>
            </w:r>
            <w:r w:rsidR="008B781B">
              <w:rPr>
                <w:rFonts w:cstheme="minorHAnsi"/>
                <w:i/>
                <w:sz w:val="20"/>
              </w:rPr>
              <w:t xml:space="preserve"> aplikace metod práce</w:t>
            </w:r>
            <w:r>
              <w:rPr>
                <w:rFonts w:cstheme="minorHAnsi"/>
                <w:i/>
                <w:sz w:val="20"/>
              </w:rPr>
              <w:t xml:space="preserve">; </w:t>
            </w:r>
            <w:r w:rsidR="008B781B">
              <w:rPr>
                <w:rFonts w:cstheme="minorHAnsi"/>
                <w:i/>
                <w:sz w:val="20"/>
              </w:rPr>
              <w:t>souhrnné zhodnocení současného stavu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dostatečnou podloženost </w:t>
            </w:r>
            <w:r w:rsidR="008B781B">
              <w:rPr>
                <w:rFonts w:cstheme="minorHAnsi"/>
                <w:i/>
                <w:sz w:val="20"/>
              </w:rPr>
              <w:t>závěr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náročnost sběru dat a jejich zpracování.</w:t>
            </w:r>
          </w:p>
          <w:p w14:paraId="7CA46D33" w14:textId="130D9681" w:rsidR="000E094A" w:rsidRDefault="00307B0C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307B0C">
              <w:rPr>
                <w:rFonts w:cstheme="minorHAnsi"/>
              </w:rPr>
              <w:t xml:space="preserve">V analytické části autorka aplikuje stanovené metody. Jednotlivé prvky analýzy logicky navazují na teoretický základ práce. Provedená analýza je komplexní, detailní a přináší cenné poznatky. Autorka inovativně využila i metody známé ze zahraničí, konkrétně </w:t>
            </w:r>
            <w:proofErr w:type="spellStart"/>
            <w:r w:rsidRPr="00307B0C">
              <w:rPr>
                <w:rFonts w:cstheme="minorHAnsi"/>
              </w:rPr>
              <w:t>Funnel</w:t>
            </w:r>
            <w:proofErr w:type="spellEnd"/>
            <w:r w:rsidRPr="00307B0C">
              <w:rPr>
                <w:rFonts w:cstheme="minorHAnsi"/>
              </w:rPr>
              <w:t xml:space="preserve"> analýzu, </w:t>
            </w:r>
            <w:proofErr w:type="spellStart"/>
            <w:r w:rsidRPr="00307B0C">
              <w:rPr>
                <w:rFonts w:cstheme="minorHAnsi"/>
              </w:rPr>
              <w:t>Pain</w:t>
            </w:r>
            <w:proofErr w:type="spellEnd"/>
            <w:r w:rsidRPr="00307B0C">
              <w:rPr>
                <w:rFonts w:cstheme="minorHAnsi"/>
              </w:rPr>
              <w:t>/</w:t>
            </w:r>
            <w:proofErr w:type="spellStart"/>
            <w:r w:rsidRPr="00307B0C">
              <w:rPr>
                <w:rFonts w:cstheme="minorHAnsi"/>
              </w:rPr>
              <w:t>Gain</w:t>
            </w:r>
            <w:proofErr w:type="spellEnd"/>
            <w:r w:rsidRPr="00307B0C">
              <w:rPr>
                <w:rFonts w:cstheme="minorHAnsi"/>
              </w:rPr>
              <w:t xml:space="preserve"> analýzu a </w:t>
            </w:r>
            <w:proofErr w:type="spellStart"/>
            <w:r w:rsidRPr="00307B0C">
              <w:rPr>
                <w:rFonts w:cstheme="minorHAnsi"/>
              </w:rPr>
              <w:t>heatmapy</w:t>
            </w:r>
            <w:proofErr w:type="spellEnd"/>
            <w:r w:rsidRPr="00307B0C">
              <w:rPr>
                <w:rFonts w:cstheme="minorHAnsi"/>
              </w:rPr>
              <w:t>.</w:t>
            </w:r>
          </w:p>
          <w:p w14:paraId="16F79C3B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4314D9D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E624EA7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CC5272">
              <w:rPr>
                <w:rFonts w:cstheme="minorHAnsi"/>
                <w:b/>
              </w:rPr>
              <w:t>projektová</w:t>
            </w:r>
            <w:r w:rsidR="008E2072" w:rsidRPr="00CC5272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608CA16E" w:rsidR="000E094A" w:rsidRDefault="006603F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2479D17" w:rsidR="004D378C" w:rsidRPr="008B781B" w:rsidRDefault="008E6C95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návaznost řešící části práce na teorii a na výsledky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podložen</w:t>
            </w:r>
            <w:r>
              <w:rPr>
                <w:rFonts w:cstheme="minorHAnsi"/>
                <w:i/>
                <w:sz w:val="20"/>
              </w:rPr>
              <w:t xml:space="preserve">ost návrhů </w:t>
            </w:r>
            <w:r w:rsidR="00CC5272">
              <w:rPr>
                <w:rFonts w:cstheme="minorHAnsi"/>
                <w:i/>
                <w:sz w:val="20"/>
              </w:rPr>
              <w:t>odpovídajícími</w:t>
            </w:r>
            <w:r w:rsidR="004D378C">
              <w:rPr>
                <w:rFonts w:cstheme="minorHAnsi"/>
                <w:i/>
                <w:sz w:val="20"/>
              </w:rPr>
              <w:t xml:space="preserve"> argumenty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splnění</w:t>
            </w:r>
            <w:r w:rsidR="004D378C">
              <w:rPr>
                <w:rFonts w:cstheme="minorHAnsi"/>
                <w:i/>
                <w:sz w:val="20"/>
              </w:rPr>
              <w:t xml:space="preserve"> stanoven</w:t>
            </w:r>
            <w:r>
              <w:rPr>
                <w:rFonts w:cstheme="minorHAnsi"/>
                <w:i/>
                <w:sz w:val="20"/>
              </w:rPr>
              <w:t>ých</w:t>
            </w:r>
            <w:r w:rsidR="004D378C">
              <w:rPr>
                <w:rFonts w:cstheme="minorHAnsi"/>
                <w:i/>
                <w:sz w:val="20"/>
              </w:rPr>
              <w:t xml:space="preserve"> cí</w:t>
            </w:r>
            <w:r>
              <w:rPr>
                <w:rFonts w:cstheme="minorHAnsi"/>
                <w:i/>
                <w:sz w:val="20"/>
              </w:rPr>
              <w:t>lů</w:t>
            </w:r>
            <w:r w:rsidR="004D378C">
              <w:rPr>
                <w:rFonts w:cstheme="minorHAnsi"/>
                <w:i/>
                <w:sz w:val="20"/>
              </w:rPr>
              <w:t>.</w:t>
            </w:r>
            <w:r w:rsidR="00CC5272">
              <w:rPr>
                <w:rFonts w:cstheme="minorHAnsi"/>
                <w:i/>
                <w:sz w:val="20"/>
              </w:rPr>
              <w:t xml:space="preserve"> U DP s výzkumným zaměřením je nutno zaměřit se na diskuzi výsledků a jejich zhodnocení. </w:t>
            </w:r>
          </w:p>
          <w:p w14:paraId="48C9704C" w14:textId="77777777" w:rsidR="00307B0C" w:rsidRDefault="00307B0C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FAA80A5" w14:textId="5147C124" w:rsidR="000E094A" w:rsidRPr="000E094A" w:rsidRDefault="00307B0C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307B0C">
              <w:rPr>
                <w:rFonts w:cstheme="minorHAnsi"/>
              </w:rPr>
              <w:t>V praktické části autorka předkládá soubor relevantních řešení, která odpovídají stanovenému cíli diplomové práce. Tato řešení jsou následně implementována. Nad rámec toho autorka ověřuje účinnost navrženého projektu.</w:t>
            </w:r>
          </w:p>
          <w:p w14:paraId="690D30CF" w14:textId="4F1812D4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2495112E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200E5593" w:rsidR="000E094A" w:rsidRDefault="006603F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358E708C" w:rsidR="004D378C" w:rsidRPr="008B781B" w:rsidRDefault="008E6C95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logickou provázanost textu práce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použi</w:t>
            </w:r>
            <w:r>
              <w:rPr>
                <w:rFonts w:cstheme="minorHAnsi"/>
                <w:i/>
                <w:sz w:val="20"/>
              </w:rPr>
              <w:t>tí</w:t>
            </w:r>
            <w:r w:rsidR="004D378C">
              <w:rPr>
                <w:rFonts w:cstheme="minorHAnsi"/>
                <w:i/>
                <w:sz w:val="20"/>
              </w:rPr>
              <w:t xml:space="preserve"> správn</w:t>
            </w:r>
            <w:r>
              <w:rPr>
                <w:rFonts w:cstheme="minorHAnsi"/>
                <w:i/>
                <w:sz w:val="20"/>
              </w:rPr>
              <w:t>é</w:t>
            </w:r>
            <w:r w:rsidR="004D378C">
              <w:rPr>
                <w:rFonts w:cstheme="minorHAnsi"/>
                <w:i/>
                <w:sz w:val="20"/>
              </w:rPr>
              <w:t xml:space="preserve"> terminologie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použití předepsané normy citování zdrojů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o</w:t>
            </w:r>
            <w:r w:rsidR="004D378C">
              <w:rPr>
                <w:rFonts w:cstheme="minorHAnsi"/>
                <w:i/>
                <w:sz w:val="20"/>
              </w:rPr>
              <w:t xml:space="preserve">dpovídající jazykovou a grafickou úroveň. 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ABEF3B" w14:textId="05ADB20E" w:rsidR="000E094A" w:rsidRDefault="006603F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Text v práci je logicky provázaný, je použita správná terminologie. Práce má odpovídající jazykovou i grafickou úroveň.</w:t>
            </w:r>
          </w:p>
          <w:p w14:paraId="3105A3E5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06D5824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A3CEE6E" w:rsidR="009C7318" w:rsidRDefault="00CC5272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73A1FF41" w:rsidR="009C7318" w:rsidRDefault="006603F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386EEB" w:rsidRPr="000E094A" w14:paraId="3CF7BF02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4D18B5A" w14:textId="77777777" w:rsidR="00386EEB" w:rsidRDefault="00307B0C" w:rsidP="00CC527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307B0C">
              <w:rPr>
                <w:rFonts w:cstheme="minorHAnsi"/>
              </w:rPr>
              <w:t>Předložená práce ve všech ohledech splňuje požadavky bez jakýchkoliv výhrad a nevykazuje žádné zásadní nedostatky. Nad rámec toho je tato kvalifikační práce komplexním dílem, které prokazuje hluboké porozumění a úzké souznění s problematikou specializace Design management. Vzhledem k její kvalitě, komplexnosti a relevantnosti k oboru ji s doporučuji k ocenění.</w:t>
            </w:r>
          </w:p>
          <w:p w14:paraId="3AF75153" w14:textId="52CE70FD" w:rsidR="00307B0C" w:rsidRPr="000E094A" w:rsidRDefault="00307B0C" w:rsidP="00CC527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C15DC76" w14:textId="0BD5EE0A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44938A25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CC5272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CC5272">
        <w:rPr>
          <w:rFonts w:cstheme="minorHAnsi"/>
          <w:b/>
        </w:rPr>
        <w:t>:</w:t>
      </w:r>
    </w:p>
    <w:p w14:paraId="715FE631" w14:textId="6B3EF3D5" w:rsidR="009C7318" w:rsidRDefault="00DB2290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Které z navržených řešení považujete za nejdůležitější a proč?</w:t>
      </w:r>
    </w:p>
    <w:p w14:paraId="1991DEDB" w14:textId="05A57C1A" w:rsidR="005C4ACA" w:rsidRPr="006603F3" w:rsidRDefault="007E2FDB" w:rsidP="006603F3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Jaké jsou reakce managementu firmy na vaší DP</w:t>
      </w:r>
      <w:bookmarkStart w:id="1" w:name="_GoBack"/>
      <w:bookmarkEnd w:id="1"/>
      <w:r>
        <w:rPr>
          <w:rFonts w:cstheme="minorHAnsi"/>
        </w:rPr>
        <w:t>?</w:t>
      </w: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08C639B6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C121E3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C121E3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434D322E" w:rsidR="009C7318" w:rsidRDefault="00144F5B" w:rsidP="00DC7D52">
      <w:pPr>
        <w:spacing w:after="120" w:line="240" w:lineRule="auto"/>
        <w:jc w:val="both"/>
        <w:rPr>
          <w:rFonts w:cstheme="minorHAnsi"/>
        </w:rPr>
      </w:pPr>
      <w:r>
        <w:rPr>
          <w:rFonts w:cstheme="minorHAnsi"/>
        </w:rPr>
        <w:t>D</w:t>
      </w:r>
      <w:r w:rsidR="009C7318" w:rsidRPr="009C7318">
        <w:rPr>
          <w:rFonts w:cstheme="minorHAnsi"/>
        </w:rPr>
        <w:t>P byla podrobena kontrole ke zjištění původnosti práce v IS STAG. Na základě výsledků této kontroly bylo zjištěno, že práce</w:t>
      </w:r>
      <w:r w:rsidR="009C7318"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C121E3">
            <w:rPr>
              <w:rFonts w:cstheme="minorHAnsi"/>
              <w:b/>
            </w:rPr>
            <w:t>není</w:t>
          </w:r>
        </w:sdtContent>
      </w:sdt>
      <w:r w:rsidR="009C7318"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705B216E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19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C121E3">
            <w:rPr>
              <w:rFonts w:cstheme="minorHAnsi"/>
            </w:rPr>
            <w:t>19.05.2025</w:t>
          </w:r>
        </w:sdtContent>
      </w:sdt>
      <w:r w:rsidR="0085398A">
        <w:rPr>
          <w:rFonts w:cstheme="minorHAnsi"/>
        </w:rPr>
        <w:tab/>
      </w:r>
    </w:p>
    <w:p w14:paraId="73443A4F" w14:textId="69F1C2B5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vedoucího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7C9B37" w14:textId="77777777" w:rsidR="000A3023" w:rsidRDefault="000A3023" w:rsidP="00A40E93">
      <w:pPr>
        <w:spacing w:after="0" w:line="240" w:lineRule="auto"/>
      </w:pPr>
      <w:r>
        <w:separator/>
      </w:r>
    </w:p>
  </w:endnote>
  <w:endnote w:type="continuationSeparator" w:id="0">
    <w:p w14:paraId="0CE38AB7" w14:textId="77777777" w:rsidR="000A3023" w:rsidRDefault="000A3023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B069D6" w14:textId="77777777" w:rsidR="000A3023" w:rsidRDefault="000A3023" w:rsidP="00A40E93">
      <w:pPr>
        <w:spacing w:after="0" w:line="240" w:lineRule="auto"/>
      </w:pPr>
      <w:r>
        <w:separator/>
      </w:r>
    </w:p>
  </w:footnote>
  <w:footnote w:type="continuationSeparator" w:id="0">
    <w:p w14:paraId="700C9FDF" w14:textId="77777777" w:rsidR="000A3023" w:rsidRDefault="000A3023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66147"/>
    <w:rsid w:val="000A3023"/>
    <w:rsid w:val="000C0458"/>
    <w:rsid w:val="000E094A"/>
    <w:rsid w:val="00144F5B"/>
    <w:rsid w:val="001747D3"/>
    <w:rsid w:val="001A20C4"/>
    <w:rsid w:val="001A3F0F"/>
    <w:rsid w:val="0024258E"/>
    <w:rsid w:val="0029651C"/>
    <w:rsid w:val="00307B0C"/>
    <w:rsid w:val="00366C75"/>
    <w:rsid w:val="00386EEB"/>
    <w:rsid w:val="003A2041"/>
    <w:rsid w:val="004D378C"/>
    <w:rsid w:val="005C4ACA"/>
    <w:rsid w:val="00645039"/>
    <w:rsid w:val="006603F3"/>
    <w:rsid w:val="006675C2"/>
    <w:rsid w:val="0067082B"/>
    <w:rsid w:val="00694399"/>
    <w:rsid w:val="006C4198"/>
    <w:rsid w:val="006F42D3"/>
    <w:rsid w:val="0073639B"/>
    <w:rsid w:val="007553A6"/>
    <w:rsid w:val="007E2FDB"/>
    <w:rsid w:val="0085398A"/>
    <w:rsid w:val="008B47D0"/>
    <w:rsid w:val="008B781B"/>
    <w:rsid w:val="008E2072"/>
    <w:rsid w:val="008E6C95"/>
    <w:rsid w:val="00974EA2"/>
    <w:rsid w:val="0097798F"/>
    <w:rsid w:val="00987B93"/>
    <w:rsid w:val="009C322A"/>
    <w:rsid w:val="009C7318"/>
    <w:rsid w:val="00A40E93"/>
    <w:rsid w:val="00A7527E"/>
    <w:rsid w:val="00B14451"/>
    <w:rsid w:val="00BA16DD"/>
    <w:rsid w:val="00C02883"/>
    <w:rsid w:val="00C121E3"/>
    <w:rsid w:val="00CA34A9"/>
    <w:rsid w:val="00CC2C50"/>
    <w:rsid w:val="00CC5272"/>
    <w:rsid w:val="00CD12C3"/>
    <w:rsid w:val="00D363B2"/>
    <w:rsid w:val="00DB2290"/>
    <w:rsid w:val="00DC7D52"/>
    <w:rsid w:val="00E22423"/>
    <w:rsid w:val="00E60843"/>
    <w:rsid w:val="00EF1720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5E083B" w:rsidP="005E083B">
          <w:pPr>
            <w:pStyle w:val="EC79FD13639B45E3B4BA530D9B8819BD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4D0226"/>
    <w:rsid w:val="00510546"/>
    <w:rsid w:val="005E083B"/>
    <w:rsid w:val="00A00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EC79FD13639B45E3B4BA530D9B8819BD">
    <w:name w:val="EC79FD13639B45E3B4BA530D9B8819BD"/>
    <w:rsid w:val="005E08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2760fc6-0594-407e-87c6-5506db99eec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BFF44EAA9407A4F9112871D34F2476B" ma:contentTypeVersion="20" ma:contentTypeDescription="Vytvoří nový dokument" ma:contentTypeScope="" ma:versionID="ae61b8e93fb9d91cd6024592f1e16114">
  <xsd:schema xmlns:xsd="http://www.w3.org/2001/XMLSchema" xmlns:xs="http://www.w3.org/2001/XMLSchema" xmlns:p="http://schemas.microsoft.com/office/2006/metadata/properties" xmlns:ns3="3e70ad48-2dbb-4840-854d-17419981058e" xmlns:ns4="b2760fc6-0594-407e-87c6-5506db99eec0" targetNamespace="http://schemas.microsoft.com/office/2006/metadata/properties" ma:root="true" ma:fieldsID="530263ce9bf9df5ea03ea0fd9e9530c3" ns3:_="" ns4:_="">
    <xsd:import namespace="3e70ad48-2dbb-4840-854d-17419981058e"/>
    <xsd:import namespace="b2760fc6-0594-407e-87c6-5506db99eec0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3:LastSharedByUser" minOccurs="0"/>
                <xsd:element ref="ns3:LastSharedByTime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GenerationTime" minOccurs="0"/>
                <xsd:element ref="ns4:MediaServiceEventHashCode" minOccurs="0"/>
                <xsd:element ref="ns4:MediaServiceLocation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70ad48-2dbb-4840-854d-17419981058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odnota hash upozornění na sdílení" ma:description="" ma:hidden="true" ma:internalName="SharingHintHash" ma:readOnly="true">
      <xsd:simpleType>
        <xsd:restriction base="dms:Text"/>
      </xsd:simpleType>
    </xsd:element>
    <xsd:element name="LastSharedByUser" ma:index="11" nillable="true" ma:displayName="Naposledy sdílel(a)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2" nillable="true" ma:displayName="Čas posledního sdílení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760fc6-0594-407e-87c6-5506db99ee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MediaServiceAutoTags" ma:internalName="MediaServiceAutoTags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_activity" ma:index="24" nillable="true" ma:displayName="_activity" ma:hidden="true" ma:internalName="_activity">
      <xsd:simpleType>
        <xsd:restriction base="dms:Note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6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http://www.w3.org/XML/1998/namespace"/>
    <ds:schemaRef ds:uri="http://purl.org/dc/elements/1.1/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schemas.microsoft.com/office/2006/metadata/properties"/>
    <ds:schemaRef ds:uri="3e70ad48-2dbb-4840-854d-17419981058e"/>
    <ds:schemaRef ds:uri="http://schemas.microsoft.com/office/infopath/2007/PartnerControls"/>
    <ds:schemaRef ds:uri="b2760fc6-0594-407e-87c6-5506db99eec0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371B6CA4-C11D-48A9-AEF8-43D709788D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e70ad48-2dbb-4840-854d-17419981058e"/>
    <ds:schemaRef ds:uri="b2760fc6-0594-407e-87c6-5506db99ee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567</Words>
  <Characters>3352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Jan Kramoliš</cp:lastModifiedBy>
  <cp:revision>6</cp:revision>
  <cp:lastPrinted>2022-03-14T11:55:00Z</cp:lastPrinted>
  <dcterms:created xsi:type="dcterms:W3CDTF">2025-05-19T08:43:00Z</dcterms:created>
  <dcterms:modified xsi:type="dcterms:W3CDTF">2025-05-19T09:15:00Z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0x0101000BFF44EAA9407A4F9112871D34F2476B</vt:lpwstr>
  </property>
</Properties>
</file>