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E040D8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828AF" w:rsidRPr="00A828AF">
        <w:rPr>
          <w:rFonts w:asciiTheme="minorHAnsi" w:hAnsiTheme="minorHAnsi" w:cstheme="minorHAnsi"/>
          <w:sz w:val="22"/>
          <w:szCs w:val="22"/>
        </w:rPr>
        <w:t>Bc. Nikol Panošová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626C260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67212" w:rsidRPr="00867212">
        <w:rPr>
          <w:rFonts w:cstheme="minorHAnsi"/>
        </w:rPr>
        <w:t>Projekt na podporu sdílení znalostí mezi zaměstnanci ve vybrané mediální organizaci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BD5AB9" w:rsidR="000E094A" w:rsidRDefault="006D759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A2D5AD4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popsány na s. 1</w:t>
            </w:r>
            <w:r w:rsidR="00867212">
              <w:rPr>
                <w:rFonts w:cstheme="minorHAnsi"/>
              </w:rPr>
              <w:t>4</w:t>
            </w:r>
            <w:r>
              <w:rPr>
                <w:rFonts w:cstheme="minorHAnsi"/>
              </w:rPr>
              <w:t xml:space="preserve"> a jsou formulovány srozumitelně. Cíle jsou v souladu s tématem práce. Použité metody sběru a zpracování dat pokládám za vhodné</w:t>
            </w:r>
            <w:r w:rsidR="006D759C">
              <w:rPr>
                <w:rFonts w:cstheme="minorHAnsi"/>
              </w:rPr>
              <w:t xml:space="preserve"> pro naplnění cílů práce</w:t>
            </w:r>
            <w:r w:rsidR="00D77A55">
              <w:rPr>
                <w:rFonts w:cstheme="minorHAnsi"/>
              </w:rPr>
              <w:t>, zejména s přihlédnutím ke specifikům analyzované organizace</w:t>
            </w:r>
            <w:r>
              <w:rPr>
                <w:rFonts w:cstheme="minorHAnsi"/>
              </w:rPr>
              <w:t>.</w:t>
            </w:r>
            <w:r w:rsidR="006D759C">
              <w:rPr>
                <w:rFonts w:cstheme="minorHAnsi"/>
              </w:rPr>
              <w:t xml:space="preserve"> Líbí se mi využití myšlenkové mapy a </w:t>
            </w:r>
            <w:proofErr w:type="spellStart"/>
            <w:r w:rsidR="006D759C">
              <w:rPr>
                <w:rFonts w:cstheme="minorHAnsi"/>
              </w:rPr>
              <w:t>Ishikawa</w:t>
            </w:r>
            <w:proofErr w:type="spellEnd"/>
            <w:r w:rsidR="006D759C">
              <w:rPr>
                <w:rFonts w:cstheme="minorHAnsi"/>
              </w:rPr>
              <w:t xml:space="preserve"> diagramu.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B31AE9" w:rsidR="000E094A" w:rsidRDefault="008D52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2E7FC21" w:rsidR="000E094A" w:rsidRPr="000E094A" w:rsidRDefault="007C6E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Zpracovaná kritická literární rešerše vhodným způsobem vysvětluje základní pojmy, které s tématem souvisí. Použité zdroje jsou vhodné</w:t>
            </w:r>
            <w:r w:rsidR="008D5243">
              <w:rPr>
                <w:rFonts w:cstheme="minorHAnsi"/>
              </w:rPr>
              <w:t xml:space="preserve">. </w:t>
            </w:r>
            <w:r w:rsidR="00D77A55">
              <w:rPr>
                <w:rFonts w:cstheme="minorHAnsi"/>
              </w:rPr>
              <w:t>Mezi využitými zdroji nechybí zahraniční literatura.</w:t>
            </w:r>
            <w:r>
              <w:rPr>
                <w:rFonts w:cstheme="minorHAnsi"/>
              </w:rPr>
              <w:t xml:space="preserve"> Zdroje jsou citovány adekvátním způsobem.</w:t>
            </w:r>
            <w:r w:rsidR="007F5718">
              <w:rPr>
                <w:rFonts w:cstheme="minorHAnsi"/>
              </w:rPr>
              <w:t xml:space="preserve"> Nechybí shrnutí teoretické části práce.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0F5D05" w:rsidR="000E094A" w:rsidRDefault="007F5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265753BA" w:rsidR="000E094A" w:rsidRPr="000E094A" w:rsidRDefault="007F5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6D3D00">
              <w:rPr>
                <w:rFonts w:cstheme="minorHAnsi"/>
              </w:rPr>
              <w:t xml:space="preserve">Oceňuji formulaci výzkumných otázek (s. </w:t>
            </w:r>
            <w:r w:rsidR="00D77A55">
              <w:rPr>
                <w:rFonts w:cstheme="minorHAnsi"/>
              </w:rPr>
              <w:t>50</w:t>
            </w:r>
            <w:r w:rsidR="006D3D00">
              <w:rPr>
                <w:rFonts w:cstheme="minorHAnsi"/>
              </w:rPr>
              <w:t xml:space="preserve">). </w:t>
            </w:r>
            <w:r w:rsidR="00D77A55">
              <w:rPr>
                <w:rFonts w:cstheme="minorHAnsi"/>
              </w:rPr>
              <w:t xml:space="preserve">Jako základní metodou sběru dat autorka zvolila kvalitativní rozhovory. Popis jejich </w:t>
            </w:r>
            <w:r>
              <w:rPr>
                <w:rFonts w:cstheme="minorHAnsi"/>
              </w:rPr>
              <w:t xml:space="preserve">aplikace je </w:t>
            </w:r>
            <w:r w:rsidR="00D77A55">
              <w:rPr>
                <w:rFonts w:cstheme="minorHAnsi"/>
              </w:rPr>
              <w:t>uvedený v kap. 7.3 a je podle mne dostatečně detailně zpracován</w:t>
            </w:r>
            <w:r w:rsidR="003A33EE">
              <w:rPr>
                <w:rFonts w:cstheme="minorHAnsi"/>
              </w:rPr>
              <w:t xml:space="preserve">. </w:t>
            </w:r>
            <w:r w:rsidR="001905FC">
              <w:rPr>
                <w:rFonts w:cstheme="minorHAnsi"/>
              </w:rPr>
              <w:t>Oceňuji, že autorka vysvětluje i způsob výběru respondentů (kap. 7.3.2).</w:t>
            </w:r>
            <w:r>
              <w:rPr>
                <w:rFonts w:cstheme="minorHAnsi"/>
              </w:rPr>
              <w:t xml:space="preserve"> </w:t>
            </w:r>
            <w:r w:rsidR="003A33EE">
              <w:rPr>
                <w:rFonts w:cstheme="minorHAnsi"/>
              </w:rPr>
              <w:t xml:space="preserve">Rozhovory jsou analyzovány vhodným způsobem a výsledky jsou kvalitně popsány. </w:t>
            </w:r>
            <w:r>
              <w:rPr>
                <w:rFonts w:cstheme="minorHAnsi"/>
              </w:rPr>
              <w:t>Nechybí souhrnné zhodnocení současného stavu</w:t>
            </w:r>
            <w:r w:rsidR="003A33EE">
              <w:rPr>
                <w:rFonts w:cstheme="minorHAnsi"/>
              </w:rPr>
              <w:t xml:space="preserve"> (s. 71-72)</w:t>
            </w:r>
            <w:r>
              <w:rPr>
                <w:rFonts w:cstheme="minorHAnsi"/>
              </w:rPr>
              <w:t xml:space="preserve">. Závěry pokládám za dostatečně podložené. Náročnost </w:t>
            </w:r>
            <w:r w:rsidR="003A33EE">
              <w:rPr>
                <w:rFonts w:cstheme="minorHAnsi"/>
              </w:rPr>
              <w:t>odpovídá</w:t>
            </w:r>
            <w:r>
              <w:rPr>
                <w:rFonts w:cstheme="minorHAnsi"/>
              </w:rPr>
              <w:t xml:space="preserve"> standard</w:t>
            </w:r>
            <w:r w:rsidR="003A33EE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u diplomové práce.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9B591C4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894495">
              <w:rPr>
                <w:rFonts w:cstheme="minorHAnsi"/>
              </w:rPr>
              <w:t xml:space="preserve">Autorka </w:t>
            </w:r>
            <w:r w:rsidR="003A33EE">
              <w:rPr>
                <w:rFonts w:cstheme="minorHAnsi"/>
              </w:rPr>
              <w:t xml:space="preserve">se podrobně zamýšlí nad přínosy realizace projektu (kap. 9.1) a navrhuje 5 klíčových aktivit. Ty následně podrobně popisuje a zdůvodňuje. </w:t>
            </w:r>
            <w:r w:rsidR="00894495">
              <w:rPr>
                <w:rFonts w:cstheme="minorHAnsi"/>
              </w:rPr>
              <w:t>Popisované aktivity mohou být podle mne</w:t>
            </w:r>
            <w:r w:rsidR="003A33EE">
              <w:rPr>
                <w:rFonts w:cstheme="minorHAnsi"/>
              </w:rPr>
              <w:t xml:space="preserve"> pro organizaci</w:t>
            </w:r>
            <w:r w:rsidR="00894495">
              <w:rPr>
                <w:rFonts w:cstheme="minorHAnsi"/>
              </w:rPr>
              <w:t xml:space="preserve"> přínosné. </w:t>
            </w:r>
            <w:r w:rsidR="004C5BBD">
              <w:rPr>
                <w:rFonts w:cstheme="minorHAnsi"/>
              </w:rPr>
              <w:t>Oceňuji návrh šablon (přílohy PVIII až PX). V práci n</w:t>
            </w:r>
            <w:r w:rsidR="00894495">
              <w:rPr>
                <w:rFonts w:cstheme="minorHAnsi"/>
              </w:rPr>
              <w:t>echybí matice odpovědnosti, nákladová, časová, ani riziková analýza. Analýzy jsou zpracovány pečlivě</w:t>
            </w:r>
            <w:r w:rsidR="00E840E3">
              <w:rPr>
                <w:rFonts w:cstheme="minorHAnsi"/>
              </w:rPr>
              <w:t>, jen mi přijde, že u časové analýzy byla trochu podceněna doba trvání činností</w:t>
            </w:r>
            <w:r w:rsidR="00894495">
              <w:rPr>
                <w:rFonts w:cstheme="minorHAnsi"/>
              </w:rPr>
              <w:t xml:space="preserve">. </w:t>
            </w:r>
            <w:r w:rsidR="00E840E3">
              <w:rPr>
                <w:rFonts w:cstheme="minorHAnsi"/>
              </w:rPr>
              <w:t>V souladu s očekáváním je uvedeno</w:t>
            </w:r>
            <w:r w:rsidR="00894495">
              <w:rPr>
                <w:rFonts w:cstheme="minorHAnsi"/>
              </w:rPr>
              <w:t xml:space="preserve"> shrnutí projektové části.</w:t>
            </w:r>
            <w:r w:rsidR="00C74B8F">
              <w:rPr>
                <w:rFonts w:cstheme="minorHAnsi"/>
              </w:rPr>
              <w:t xml:space="preserve"> </w:t>
            </w:r>
            <w:r w:rsidR="00C74B8F">
              <w:rPr>
                <w:rFonts w:cstheme="minorHAnsi"/>
              </w:rPr>
              <w:t>Práce splnila stanové cíle.</w:t>
            </w:r>
            <w:bookmarkStart w:id="1" w:name="_GoBack"/>
            <w:bookmarkEnd w:id="1"/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666FD8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09DCD0E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pečlivě. Překlepy a nepřesné formulace se vyskytují jen ojediněle. T</w:t>
            </w:r>
            <w:r w:rsidR="00092D68">
              <w:rPr>
                <w:rFonts w:cstheme="minorHAnsi"/>
              </w:rPr>
              <w:t>ext působí uceleným dojmem. Použitá terminologie je správná. Norma citování odpovídá standardům, stejně jako grafická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1F17E" w:rsidR="009C7318" w:rsidRDefault="0009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D8BBFFE" w:rsidR="00386EEB" w:rsidRPr="000E094A" w:rsidRDefault="00092D6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pokládám za velmi kvalitní. Autorka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9690109" w:rsidR="009C7318" w:rsidRDefault="003A33E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Kdo bude zodpovědný (A) za aktivitu </w:t>
      </w:r>
      <w:r w:rsidRPr="003A33EE">
        <w:rPr>
          <w:rFonts w:cstheme="minorHAnsi"/>
        </w:rPr>
        <w:t>2.3 Zavedení rozvojové schůzky novináře s</w:t>
      </w:r>
      <w:r>
        <w:rPr>
          <w:rFonts w:cstheme="minorHAnsi"/>
        </w:rPr>
        <w:t> </w:t>
      </w:r>
      <w:r w:rsidRPr="003A33EE">
        <w:rPr>
          <w:rFonts w:cstheme="minorHAnsi"/>
        </w:rPr>
        <w:t>vedoucím</w:t>
      </w:r>
      <w:r>
        <w:rPr>
          <w:rFonts w:cstheme="minorHAnsi"/>
        </w:rPr>
        <w:t xml:space="preserve"> (Tab. 16, s. 93</w:t>
      </w:r>
      <w:r w:rsidR="00092D68" w:rsidRPr="00092D68">
        <w:rPr>
          <w:rFonts w:cstheme="minorHAnsi"/>
        </w:rPr>
        <w:t>)</w:t>
      </w:r>
      <w:r w:rsidR="00092D68">
        <w:rPr>
          <w:rFonts w:cstheme="minorHAnsi"/>
        </w:rPr>
        <w:t>?</w:t>
      </w:r>
    </w:p>
    <w:p w14:paraId="55DA52BC" w14:textId="0D627BE6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92D68">
        <w:rPr>
          <w:rFonts w:cstheme="minorHAnsi"/>
        </w:rPr>
        <w:t>Kter</w:t>
      </w:r>
      <w:r>
        <w:rPr>
          <w:rFonts w:cstheme="minorHAnsi"/>
        </w:rPr>
        <w:t>ou</w:t>
      </w:r>
      <w:r w:rsidRPr="00092D68">
        <w:rPr>
          <w:rFonts w:cstheme="minorHAnsi"/>
        </w:rPr>
        <w:t xml:space="preserve"> z navržených aktivit považujete za nejefektivnější z hlediska dopadu na </w:t>
      </w:r>
      <w:r w:rsidR="00E840E3" w:rsidRPr="00E840E3">
        <w:rPr>
          <w:rFonts w:cstheme="minorHAnsi"/>
        </w:rPr>
        <w:t>podporu sdílení znalostí mezi zaměstnanci</w:t>
      </w:r>
      <w:r w:rsidRPr="00092D68">
        <w:rPr>
          <w:rFonts w:cstheme="minorHAnsi"/>
        </w:rPr>
        <w:t>?</w:t>
      </w:r>
    </w:p>
    <w:p w14:paraId="1991DEDB" w14:textId="143C2F74" w:rsidR="005C4ACA" w:rsidRP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Byly Vaše výsledky představeny </w:t>
      </w:r>
      <w:r w:rsidR="00E840E3">
        <w:rPr>
          <w:rFonts w:cstheme="minorHAnsi"/>
        </w:rPr>
        <w:t>organizaci</w:t>
      </w:r>
      <w:r>
        <w:rPr>
          <w:rFonts w:cstheme="minorHAnsi"/>
        </w:rPr>
        <w:t>? Pokud ano, s jakým výsledkem? Budou se některé z navržených aktivit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866DB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92D68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qQUASER4KSwAAAA="/>
  </w:docVars>
  <w:rsids>
    <w:rsidRoot w:val="00BA16DD"/>
    <w:rsid w:val="00092D68"/>
    <w:rsid w:val="000A3023"/>
    <w:rsid w:val="000C0458"/>
    <w:rsid w:val="000E094A"/>
    <w:rsid w:val="00144F5B"/>
    <w:rsid w:val="001905FC"/>
    <w:rsid w:val="001A20C4"/>
    <w:rsid w:val="001A3F0F"/>
    <w:rsid w:val="0024258E"/>
    <w:rsid w:val="0029651C"/>
    <w:rsid w:val="00366C75"/>
    <w:rsid w:val="00386EEB"/>
    <w:rsid w:val="003A2041"/>
    <w:rsid w:val="003A33EE"/>
    <w:rsid w:val="004C5BBD"/>
    <w:rsid w:val="004D378C"/>
    <w:rsid w:val="005C4ACA"/>
    <w:rsid w:val="0067082B"/>
    <w:rsid w:val="00694399"/>
    <w:rsid w:val="006C4198"/>
    <w:rsid w:val="006D3D00"/>
    <w:rsid w:val="006D759C"/>
    <w:rsid w:val="0073639B"/>
    <w:rsid w:val="007553A6"/>
    <w:rsid w:val="007C6EE3"/>
    <w:rsid w:val="007F5718"/>
    <w:rsid w:val="007F5865"/>
    <w:rsid w:val="00835080"/>
    <w:rsid w:val="0085398A"/>
    <w:rsid w:val="00867212"/>
    <w:rsid w:val="00894495"/>
    <w:rsid w:val="008B781B"/>
    <w:rsid w:val="008D5243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A828AF"/>
    <w:rsid w:val="00B14451"/>
    <w:rsid w:val="00BA16DD"/>
    <w:rsid w:val="00C02883"/>
    <w:rsid w:val="00C74B8F"/>
    <w:rsid w:val="00CA34A9"/>
    <w:rsid w:val="00CC2C50"/>
    <w:rsid w:val="00CC5272"/>
    <w:rsid w:val="00CD12C3"/>
    <w:rsid w:val="00D77A55"/>
    <w:rsid w:val="00DC7D52"/>
    <w:rsid w:val="00E22423"/>
    <w:rsid w:val="00E60843"/>
    <w:rsid w:val="00E840E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1d15c0d2-593a-4097-9533-3285f80f41a1"/>
    <ds:schemaRef ds:uri="http://www.w3.org/XML/1998/namespace"/>
    <ds:schemaRef ds:uri="http://schemas.openxmlformats.org/package/2006/metadata/core-properties"/>
    <ds:schemaRef ds:uri="c8a432d0-6a18-4b4e-b941-c41239099df8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725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5</cp:revision>
  <cp:lastPrinted>2022-03-14T11:55:00Z</cp:lastPrinted>
  <dcterms:created xsi:type="dcterms:W3CDTF">2025-05-22T18:52:00Z</dcterms:created>
  <dcterms:modified xsi:type="dcterms:W3CDTF">2025-05-22T20:56:00Z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