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2B0DC9B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62FF8" w:rsidRPr="00362FF8">
        <w:rPr>
          <w:rFonts w:asciiTheme="minorHAnsi" w:hAnsiTheme="minorHAnsi" w:cstheme="minorHAnsi"/>
          <w:sz w:val="22"/>
          <w:szCs w:val="22"/>
        </w:rPr>
        <w:t>Bc. Nikola Orságová</w:t>
      </w:r>
    </w:p>
    <w:p w14:paraId="00D6BB86" w14:textId="2EFCC6AC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362FF8">
        <w:rPr>
          <w:rFonts w:asciiTheme="minorHAnsi" w:hAnsiTheme="minorHAnsi" w:cstheme="minorHAnsi"/>
          <w:sz w:val="22"/>
          <w:szCs w:val="22"/>
        </w:rPr>
        <w:t>Ing. Lenka Smékalová, Ph.D.</w:t>
      </w:r>
    </w:p>
    <w:p w14:paraId="09E4DE65" w14:textId="2668CD79" w:rsidR="0073639B" w:rsidRDefault="0073639B" w:rsidP="00362FF8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362FF8" w:rsidRPr="00362FF8">
        <w:rPr>
          <w:rFonts w:cstheme="minorHAnsi"/>
        </w:rPr>
        <w:t xml:space="preserve">Návrh projektu modernizace turistického informačního centra ve Vsetíně </w:t>
      </w:r>
    </w:p>
    <w:p w14:paraId="35028D0F" w14:textId="0465806E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62FF8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3AE076DD" w:rsidR="000E094A" w:rsidRDefault="00362FF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3128406F" w:rsidR="000E094A" w:rsidRPr="000E094A" w:rsidRDefault="00362FF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 práce je formulován srozumitelně, vhodné by bylo také jeho rozčlenění na další dílčí cíle. Metody odpovídají zvoleným cílům a typu práce.</w:t>
            </w: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A176DFA" w:rsidR="000E094A" w:rsidRDefault="00362FF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548B8B84" w:rsidR="000E094A" w:rsidRPr="000E094A" w:rsidRDefault="00362FF8" w:rsidP="00362FF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práce je kvalitně zpracována s využitím řady identifikovaných zdrojů, které relevantně popisují jak oblast projektového managementu, tak cestovního ruchu. Jako drobný nedostatek je třeba zmínit odkaz na </w:t>
            </w:r>
            <w:r w:rsidRPr="00362FF8">
              <w:rPr>
                <w:rFonts w:cstheme="minorHAnsi"/>
              </w:rPr>
              <w:t>Koncepc</w:t>
            </w:r>
            <w:r>
              <w:rPr>
                <w:rFonts w:cstheme="minorHAnsi"/>
              </w:rPr>
              <w:t>i</w:t>
            </w:r>
            <w:r w:rsidRPr="00362FF8">
              <w:rPr>
                <w:rFonts w:cstheme="minorHAnsi"/>
              </w:rPr>
              <w:t xml:space="preserve"> státní politiky cestovního ruchu v ČR na období 2014–2020</w:t>
            </w:r>
            <w:r>
              <w:rPr>
                <w:rFonts w:cstheme="minorHAnsi"/>
              </w:rPr>
              <w:t>, která je v době přípravy práce již neaktuálním dokumentem.</w:t>
            </w:r>
            <w:r w:rsidR="00BB20B8">
              <w:rPr>
                <w:rFonts w:cstheme="minorHAnsi"/>
              </w:rPr>
              <w:t xml:space="preserve"> Také popisy některých operačních programů jsou v kontextu tématu práce nadbytečné.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6CC5300" w:rsidR="000E094A" w:rsidRDefault="00BB20B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13E626ED" w:rsidR="000E094A" w:rsidRPr="000E094A" w:rsidRDefault="00BB20B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práce je zpracována kvalitně s návazností na teoretickou část. Lze vytknout opakované citace z vybraných zdrojů. Studentka nicméně prokazuje schopnost sebrat a analyzovat kvantitativní a kvalitativní data z různých zdrojů v kontextu tématu práce. Zejména část, která se zabývá zdůvodněním potřebnosti projektu je v rámci analýzy velmi zdařilá.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BCEBA0D" w:rsidR="000E094A" w:rsidRDefault="00BB20B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</w:t>
            </w:r>
            <w:proofErr w:type="gramStart"/>
            <w:r w:rsidR="00CC5272">
              <w:rPr>
                <w:rFonts w:cstheme="minorHAnsi"/>
                <w:i/>
                <w:sz w:val="20"/>
              </w:rPr>
              <w:t>diskuzi</w:t>
            </w:r>
            <w:proofErr w:type="gramEnd"/>
            <w:r w:rsidR="00CC5272">
              <w:rPr>
                <w:rFonts w:cstheme="minorHAnsi"/>
                <w:i/>
                <w:sz w:val="20"/>
              </w:rPr>
              <w:t xml:space="preserve">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41762458" w:rsidR="000E094A" w:rsidRPr="000E094A" w:rsidRDefault="00BB20B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Návrhová část, kterou studentka překládá, je zpracována v souladu se zadáním výzvy, o čemž svědčí také fakt, že byl projekt přijat k financování. I to potvrzuje schopnost studentky zpracovat kvalitní projektovou žádost, která je založena na reálných podkladech a vznikla ve spolupráci s praxí.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AC67819" w:rsidR="000E094A" w:rsidRDefault="00BB20B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3223D56B" w:rsidR="000E094A" w:rsidRDefault="00BB20B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obsahuje nedostatky ve formátování, její text je logicky provázán, psán odborným jazykem, identifkuje použité zdroje a gramaticky odpovídá odbornému textu. 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F5B2FA1" w:rsidR="009C7318" w:rsidRDefault="00BB20B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06C023BA" w:rsidR="00386EEB" w:rsidRPr="000E094A" w:rsidRDefault="00BB20B8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Studentka v práci prokázala schopnost zpracovat reálnou projektovou žádost podpořenou relevantním dotačním schématem. 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257F8D9D" w:rsidR="009C7318" w:rsidRDefault="00BB20B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BB20B8">
        <w:rPr>
          <w:rFonts w:cstheme="minorHAnsi"/>
        </w:rPr>
        <w:t>V čem vidíte rizika udržitelnosti navrženého projektu TIC ve Vsetíně</w:t>
      </w:r>
      <w:r>
        <w:rPr>
          <w:rFonts w:cstheme="minorHAnsi"/>
        </w:rPr>
        <w:t xml:space="preserve"> a jak je udržitelnost dlouhá</w:t>
      </w:r>
      <w:r w:rsidRPr="00BB20B8">
        <w:rPr>
          <w:rFonts w:cstheme="minorHAnsi"/>
        </w:rPr>
        <w:t>?</w:t>
      </w:r>
    </w:p>
    <w:p w14:paraId="55DA52BC" w14:textId="1716AA78" w:rsidR="005C4ACA" w:rsidRDefault="00BB20B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Mohlo by město realizovat projekt bez dotační podpory?</w:t>
      </w:r>
    </w:p>
    <w:p w14:paraId="1991DEDB" w14:textId="6E9A70D0" w:rsidR="005C4ACA" w:rsidRPr="005C4ACA" w:rsidRDefault="00BB20B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Jakými indikátory nad rámec těch uvedených v návrhu projektu budete hodnotit jeho úspěšnost v době udržitelnosti?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6EE57C4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BB20B8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BB20B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02406D65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BB20B8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777777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showingPlcHdr/>
          <w:date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5398A" w:rsidRPr="001A5279">
            <w:rPr>
              <w:rStyle w:val="Zstupntext"/>
            </w:rPr>
            <w:t>Klikněte nebo klepněte sem a zadejte datum.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7091914">
    <w:abstractNumId w:val="0"/>
  </w:num>
  <w:num w:numId="2" w16cid:durableId="705176934">
    <w:abstractNumId w:val="3"/>
  </w:num>
  <w:num w:numId="3" w16cid:durableId="1162740693">
    <w:abstractNumId w:val="2"/>
  </w:num>
  <w:num w:numId="4" w16cid:durableId="2105758281">
    <w:abstractNumId w:val="1"/>
  </w:num>
  <w:num w:numId="5" w16cid:durableId="13624379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A3023"/>
    <w:rsid w:val="000C0458"/>
    <w:rsid w:val="000E094A"/>
    <w:rsid w:val="00144F5B"/>
    <w:rsid w:val="001A20C4"/>
    <w:rsid w:val="001A3F0F"/>
    <w:rsid w:val="0024258E"/>
    <w:rsid w:val="0029651C"/>
    <w:rsid w:val="00362FF8"/>
    <w:rsid w:val="00366C75"/>
    <w:rsid w:val="00386EEB"/>
    <w:rsid w:val="003A2041"/>
    <w:rsid w:val="004865BC"/>
    <w:rsid w:val="004D378C"/>
    <w:rsid w:val="005C4ACA"/>
    <w:rsid w:val="0067082B"/>
    <w:rsid w:val="00694399"/>
    <w:rsid w:val="006C4198"/>
    <w:rsid w:val="0073639B"/>
    <w:rsid w:val="007553A6"/>
    <w:rsid w:val="0085398A"/>
    <w:rsid w:val="008B781B"/>
    <w:rsid w:val="008E2072"/>
    <w:rsid w:val="008E6C95"/>
    <w:rsid w:val="00974EA2"/>
    <w:rsid w:val="0097798F"/>
    <w:rsid w:val="00987B93"/>
    <w:rsid w:val="009C322A"/>
    <w:rsid w:val="009C7318"/>
    <w:rsid w:val="00A40E93"/>
    <w:rsid w:val="00A7527E"/>
    <w:rsid w:val="00B14451"/>
    <w:rsid w:val="00BA16DD"/>
    <w:rsid w:val="00BB20B8"/>
    <w:rsid w:val="00C02883"/>
    <w:rsid w:val="00CA34A9"/>
    <w:rsid w:val="00CC2C50"/>
    <w:rsid w:val="00CC5272"/>
    <w:rsid w:val="00CD12C3"/>
    <w:rsid w:val="00DC7D52"/>
    <w:rsid w:val="00E22423"/>
    <w:rsid w:val="00E6084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865BC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612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Lenka Smékalová</cp:lastModifiedBy>
  <cp:revision>2</cp:revision>
  <cp:lastPrinted>2022-03-14T11:55:00Z</cp:lastPrinted>
  <dcterms:created xsi:type="dcterms:W3CDTF">2025-05-19T10:20:00Z</dcterms:created>
  <dcterms:modified xsi:type="dcterms:W3CDTF">2025-05-19T10:20:00Z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